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D831" w14:textId="7F54F086" w:rsidR="009B3839" w:rsidRPr="00A35B00" w:rsidRDefault="008959BD" w:rsidP="00EE5B43">
      <w:pPr>
        <w:jc w:val="center"/>
        <w:rPr>
          <w:b/>
          <w:bCs/>
        </w:rPr>
      </w:pPr>
      <w:r w:rsidRPr="00A35B00">
        <w:rPr>
          <w:b/>
          <w:bCs/>
        </w:rPr>
        <w:t>Materská škola, Družstevná 10</w:t>
      </w:r>
      <w:r w:rsidR="009B3839" w:rsidRPr="00A35B00">
        <w:rPr>
          <w:b/>
          <w:bCs/>
        </w:rPr>
        <w:t>, Martin</w:t>
      </w:r>
    </w:p>
    <w:p w14:paraId="7DE9C43C" w14:textId="2EB11A20" w:rsidR="00EE5B43" w:rsidRPr="00A35B00" w:rsidRDefault="00EE5B43" w:rsidP="00EE5B43">
      <w:pPr>
        <w:jc w:val="center"/>
        <w:rPr>
          <w:b/>
          <w:bCs/>
        </w:rPr>
      </w:pPr>
      <w:r w:rsidRPr="00A35B00">
        <w:rPr>
          <w:b/>
          <w:bCs/>
        </w:rPr>
        <w:t xml:space="preserve">v zastúpení </w:t>
      </w:r>
      <w:r w:rsidR="008959BD" w:rsidRPr="00A35B00">
        <w:rPr>
          <w:b/>
          <w:bCs/>
        </w:rPr>
        <w:t xml:space="preserve">riaditeľkou </w:t>
      </w:r>
      <w:r w:rsidR="00133A73" w:rsidRPr="00A35B00">
        <w:rPr>
          <w:b/>
          <w:bCs/>
        </w:rPr>
        <w:t>Bc</w:t>
      </w:r>
      <w:r w:rsidR="008959BD" w:rsidRPr="00A35B00">
        <w:rPr>
          <w:b/>
          <w:bCs/>
        </w:rPr>
        <w:t xml:space="preserve">. </w:t>
      </w:r>
      <w:r w:rsidR="00133A73" w:rsidRPr="00A35B00">
        <w:rPr>
          <w:b/>
          <w:bCs/>
        </w:rPr>
        <w:t>Barborou Albrechtovou</w:t>
      </w:r>
    </w:p>
    <w:p w14:paraId="0C1A3C58" w14:textId="77777777" w:rsidR="00EE5B43" w:rsidRPr="00A35B00" w:rsidRDefault="00EE5B43" w:rsidP="00EE5B43">
      <w:pPr>
        <w:jc w:val="center"/>
        <w:rPr>
          <w:b/>
          <w:bCs/>
        </w:rPr>
      </w:pPr>
    </w:p>
    <w:p w14:paraId="6589A9E6" w14:textId="77777777" w:rsidR="00EE5B43" w:rsidRPr="00A35B00" w:rsidRDefault="00EE5B43" w:rsidP="00EE5B43">
      <w:pPr>
        <w:jc w:val="center"/>
        <w:rPr>
          <w:b/>
          <w:bCs/>
        </w:rPr>
      </w:pPr>
    </w:p>
    <w:p w14:paraId="61D589E5" w14:textId="77777777" w:rsidR="00EE5B43" w:rsidRPr="00A35B00" w:rsidRDefault="00EE5B43" w:rsidP="00EE5B43">
      <w:pPr>
        <w:jc w:val="both"/>
        <w:rPr>
          <w:b/>
          <w:bCs/>
          <w:u w:val="single"/>
        </w:rPr>
      </w:pPr>
      <w:r w:rsidRPr="00A35B00">
        <w:rPr>
          <w:b/>
          <w:bCs/>
          <w:u w:val="single"/>
        </w:rPr>
        <w:t>Predkladá :</w:t>
      </w:r>
    </w:p>
    <w:p w14:paraId="58180768" w14:textId="77777777" w:rsidR="00EE5B43" w:rsidRPr="00A35B00" w:rsidRDefault="00EE5B43" w:rsidP="00EE5B43">
      <w:pPr>
        <w:jc w:val="both"/>
        <w:rPr>
          <w:b/>
          <w:bCs/>
          <w:u w:val="single"/>
        </w:rPr>
      </w:pPr>
    </w:p>
    <w:p w14:paraId="2CE10C3B" w14:textId="24E07960" w:rsidR="00EE5B43" w:rsidRPr="00A35B00" w:rsidRDefault="00133A73" w:rsidP="00EE5B43">
      <w:pPr>
        <w:jc w:val="both"/>
        <w:rPr>
          <w:b/>
          <w:bCs/>
        </w:rPr>
      </w:pPr>
      <w:r w:rsidRPr="00A35B00">
        <w:rPr>
          <w:b/>
          <w:bCs/>
        </w:rPr>
        <w:t>Bc</w:t>
      </w:r>
      <w:r w:rsidR="008959BD" w:rsidRPr="00A35B00">
        <w:rPr>
          <w:b/>
          <w:bCs/>
        </w:rPr>
        <w:t xml:space="preserve">. </w:t>
      </w:r>
      <w:r w:rsidRPr="00A35B00">
        <w:rPr>
          <w:b/>
          <w:bCs/>
        </w:rPr>
        <w:t>Barbora Albrechtová</w:t>
      </w:r>
    </w:p>
    <w:p w14:paraId="509EF90B" w14:textId="77777777" w:rsidR="00EE5B43" w:rsidRPr="00A35B00" w:rsidRDefault="00EE5B43" w:rsidP="00EE5B43">
      <w:pPr>
        <w:rPr>
          <w:bCs/>
        </w:rPr>
      </w:pPr>
      <w:r w:rsidRPr="00A35B00">
        <w:rPr>
          <w:bCs/>
        </w:rPr>
        <w:t>riaditeľka materskej školy</w:t>
      </w:r>
    </w:p>
    <w:p w14:paraId="7DC4EB04" w14:textId="77777777" w:rsidR="00EE5B43" w:rsidRPr="00A35B00" w:rsidRDefault="00EE5B43" w:rsidP="00EE5B43">
      <w:pPr>
        <w:jc w:val="center"/>
        <w:rPr>
          <w:b/>
          <w:bCs/>
        </w:rPr>
      </w:pPr>
    </w:p>
    <w:p w14:paraId="0678F85C" w14:textId="77777777" w:rsidR="00EE5B43" w:rsidRPr="00A35B00" w:rsidRDefault="00EE5B43" w:rsidP="00EE5B43">
      <w:pPr>
        <w:jc w:val="center"/>
        <w:rPr>
          <w:b/>
          <w:bCs/>
        </w:rPr>
      </w:pPr>
    </w:p>
    <w:p w14:paraId="69DC974B" w14:textId="77777777" w:rsidR="00EE5B43" w:rsidRPr="00A35B00" w:rsidRDefault="00EE5B43" w:rsidP="00EE5B43">
      <w:pPr>
        <w:jc w:val="center"/>
        <w:rPr>
          <w:b/>
          <w:bCs/>
        </w:rPr>
      </w:pPr>
    </w:p>
    <w:p w14:paraId="4EA50916" w14:textId="77777777" w:rsidR="00EE5B43" w:rsidRPr="00A35B00" w:rsidRDefault="00EE5B43" w:rsidP="00EE5B43">
      <w:pPr>
        <w:jc w:val="center"/>
        <w:rPr>
          <w:bCs/>
        </w:rPr>
      </w:pPr>
      <w:r w:rsidRPr="00A35B00">
        <w:rPr>
          <w:b/>
          <w:bCs/>
        </w:rPr>
        <w:t xml:space="preserve">                                     </w:t>
      </w:r>
      <w:r w:rsidRPr="00A35B00">
        <w:rPr>
          <w:bCs/>
        </w:rPr>
        <w:t xml:space="preserve">Prerokované na pedagogickej porade </w:t>
      </w:r>
    </w:p>
    <w:p w14:paraId="2C5A7FF6" w14:textId="3F626DEC" w:rsidR="00EE5B43" w:rsidRPr="00A35B00" w:rsidRDefault="00EE5B43" w:rsidP="00EE5B43">
      <w:pPr>
        <w:rPr>
          <w:b/>
          <w:bCs/>
        </w:rPr>
      </w:pPr>
      <w:r w:rsidRPr="00A35B00">
        <w:rPr>
          <w:bCs/>
        </w:rPr>
        <w:t xml:space="preserve">                                         </w:t>
      </w:r>
      <w:r w:rsidR="00AA0F04" w:rsidRPr="00A35B00">
        <w:rPr>
          <w:bCs/>
        </w:rPr>
        <w:t xml:space="preserve">                       dňa  </w:t>
      </w:r>
      <w:r w:rsidR="00133A73" w:rsidRPr="00A35B00">
        <w:rPr>
          <w:bCs/>
        </w:rPr>
        <w:t>25</w:t>
      </w:r>
      <w:r w:rsidR="00AA0F04" w:rsidRPr="00A35B00">
        <w:rPr>
          <w:bCs/>
        </w:rPr>
        <w:t>.8.202</w:t>
      </w:r>
      <w:r w:rsidR="00133A73" w:rsidRPr="00A35B00">
        <w:rPr>
          <w:bCs/>
        </w:rPr>
        <w:t>5</w:t>
      </w:r>
    </w:p>
    <w:p w14:paraId="26EBDA95" w14:textId="77777777" w:rsidR="00EE5B43" w:rsidRPr="00A35B00" w:rsidRDefault="00EE5B43" w:rsidP="00EE5B43">
      <w:pPr>
        <w:rPr>
          <w:b/>
          <w:bCs/>
        </w:rPr>
      </w:pPr>
    </w:p>
    <w:p w14:paraId="412D5448" w14:textId="77777777" w:rsidR="00EE5B43" w:rsidRPr="00A35B00" w:rsidRDefault="00EE5B43" w:rsidP="00EE5B43">
      <w:pPr>
        <w:rPr>
          <w:b/>
          <w:bCs/>
          <w:u w:val="single"/>
        </w:rPr>
      </w:pPr>
      <w:r w:rsidRPr="00A35B00">
        <w:rPr>
          <w:bCs/>
        </w:rPr>
        <w:t xml:space="preserve">                                                                  </w:t>
      </w:r>
      <w:r w:rsidRPr="00A35B00">
        <w:rPr>
          <w:b/>
          <w:bCs/>
          <w:u w:val="single"/>
        </w:rPr>
        <w:t>Vyjadrenie rady školy :</w:t>
      </w:r>
    </w:p>
    <w:p w14:paraId="030712F2" w14:textId="77777777" w:rsidR="00EE5B43" w:rsidRPr="00A35B00" w:rsidRDefault="00EE5B43" w:rsidP="00EE5B43">
      <w:pPr>
        <w:rPr>
          <w:bCs/>
        </w:rPr>
      </w:pPr>
      <w:r w:rsidRPr="00A35B00">
        <w:rPr>
          <w:b/>
          <w:bCs/>
        </w:rPr>
        <w:t xml:space="preserve">                                                                  </w:t>
      </w:r>
      <w:r w:rsidRPr="00A35B00">
        <w:rPr>
          <w:bCs/>
        </w:rPr>
        <w:t>Rada školy odporúča zriaďovateľovi</w:t>
      </w:r>
    </w:p>
    <w:p w14:paraId="416E77A6" w14:textId="77777777" w:rsidR="00EE5B43" w:rsidRPr="00A35B00" w:rsidRDefault="00EE5B43" w:rsidP="00EE5B43">
      <w:pPr>
        <w:rPr>
          <w:bCs/>
        </w:rPr>
      </w:pPr>
      <w:r w:rsidRPr="00A35B00">
        <w:rPr>
          <w:b/>
          <w:bCs/>
        </w:rPr>
        <w:t xml:space="preserve">                                                                  </w:t>
      </w:r>
      <w:r w:rsidRPr="00A35B00">
        <w:rPr>
          <w:bCs/>
        </w:rPr>
        <w:t>mestu Martin</w:t>
      </w:r>
    </w:p>
    <w:p w14:paraId="45F0FBD1" w14:textId="77777777" w:rsidR="00EE5B43" w:rsidRPr="00A35B00" w:rsidRDefault="00EE5B43" w:rsidP="00EE5B43">
      <w:pPr>
        <w:rPr>
          <w:b/>
          <w:bCs/>
        </w:rPr>
      </w:pPr>
      <w:r w:rsidRPr="00A35B00">
        <w:rPr>
          <w:b/>
          <w:bCs/>
        </w:rPr>
        <w:t xml:space="preserve">                                                                                        s ch v á l i ť                                           </w:t>
      </w:r>
    </w:p>
    <w:p w14:paraId="48F9499B" w14:textId="77777777" w:rsidR="00EE5B43" w:rsidRPr="00A35B00" w:rsidRDefault="00EE5B43" w:rsidP="00EE5B43">
      <w:pPr>
        <w:rPr>
          <w:bCs/>
        </w:rPr>
      </w:pPr>
      <w:r w:rsidRPr="00A35B00">
        <w:rPr>
          <w:b/>
          <w:bCs/>
        </w:rPr>
        <w:t xml:space="preserve">                                                                  </w:t>
      </w:r>
      <w:r w:rsidRPr="00A35B00">
        <w:rPr>
          <w:bCs/>
        </w:rPr>
        <w:t>Správu o výsledkoch a podmienkach</w:t>
      </w:r>
    </w:p>
    <w:p w14:paraId="1E89A07E" w14:textId="77777777" w:rsidR="00EE5B43" w:rsidRPr="00A35B00" w:rsidRDefault="00EE5B43" w:rsidP="00EE5B43">
      <w:pPr>
        <w:rPr>
          <w:bCs/>
        </w:rPr>
      </w:pPr>
      <w:r w:rsidRPr="00A35B00">
        <w:rPr>
          <w:bCs/>
        </w:rPr>
        <w:t xml:space="preserve">                                                                  výchovno – vzdelávacej činnosti</w:t>
      </w:r>
    </w:p>
    <w:p w14:paraId="20DECBCE" w14:textId="089C6B5C" w:rsidR="00EE5B43" w:rsidRPr="00A35B00" w:rsidRDefault="00EE5B43" w:rsidP="00EE5B43">
      <w:pPr>
        <w:rPr>
          <w:bCs/>
        </w:rPr>
      </w:pPr>
      <w:r w:rsidRPr="00A35B00">
        <w:rPr>
          <w:bCs/>
        </w:rPr>
        <w:t xml:space="preserve">                                                                  za školský rok  20</w:t>
      </w:r>
      <w:r w:rsidR="00AA0F04" w:rsidRPr="00A35B00">
        <w:rPr>
          <w:bCs/>
        </w:rPr>
        <w:t>2</w:t>
      </w:r>
      <w:r w:rsidR="00133A73" w:rsidRPr="00A35B00">
        <w:rPr>
          <w:bCs/>
        </w:rPr>
        <w:t>4</w:t>
      </w:r>
      <w:r w:rsidRPr="00A35B00">
        <w:rPr>
          <w:bCs/>
        </w:rPr>
        <w:t xml:space="preserve"> / 202</w:t>
      </w:r>
      <w:r w:rsidR="00133A73" w:rsidRPr="00A35B00">
        <w:rPr>
          <w:bCs/>
        </w:rPr>
        <w:t>5</w:t>
      </w:r>
    </w:p>
    <w:p w14:paraId="1E3D62FF" w14:textId="77777777" w:rsidR="00EE5B43" w:rsidRPr="00A35B00" w:rsidRDefault="00EE5B43" w:rsidP="00EE5B43">
      <w:pPr>
        <w:rPr>
          <w:bCs/>
        </w:rPr>
      </w:pPr>
    </w:p>
    <w:p w14:paraId="340B9D37" w14:textId="77777777" w:rsidR="00EE5B43" w:rsidRPr="00A35B00" w:rsidRDefault="00EE5B43" w:rsidP="00EE5B43">
      <w:pPr>
        <w:rPr>
          <w:bCs/>
        </w:rPr>
      </w:pPr>
      <w:r w:rsidRPr="00A35B00">
        <w:rPr>
          <w:bCs/>
        </w:rPr>
        <w:t xml:space="preserve">                                  </w:t>
      </w:r>
    </w:p>
    <w:p w14:paraId="3C9B12E2" w14:textId="56E3DB47" w:rsidR="00EE5B43" w:rsidRPr="00A35B00" w:rsidRDefault="00EE5B43" w:rsidP="00EE5B43">
      <w:pPr>
        <w:rPr>
          <w:bCs/>
        </w:rPr>
      </w:pPr>
      <w:r w:rsidRPr="00A35B00">
        <w:rPr>
          <w:bCs/>
        </w:rPr>
        <w:t xml:space="preserve">                                                            </w:t>
      </w:r>
      <w:r w:rsidR="008959BD" w:rsidRPr="00A35B00">
        <w:rPr>
          <w:bCs/>
        </w:rPr>
        <w:t xml:space="preserve">       </w:t>
      </w:r>
      <w:r w:rsidR="00133A73" w:rsidRPr="00A35B00">
        <w:rPr>
          <w:bCs/>
        </w:rPr>
        <w:t xml:space="preserve">p. </w:t>
      </w:r>
      <w:r w:rsidR="001C6DBF" w:rsidRPr="00A35B00">
        <w:rPr>
          <w:bCs/>
        </w:rPr>
        <w:t>Janka Šútovská</w:t>
      </w:r>
    </w:p>
    <w:p w14:paraId="24304204" w14:textId="77777777" w:rsidR="00EE5B43" w:rsidRPr="00A35B00" w:rsidRDefault="00EE5B43" w:rsidP="00EE5B43">
      <w:pPr>
        <w:rPr>
          <w:bCs/>
        </w:rPr>
      </w:pPr>
      <w:r w:rsidRPr="00A35B00">
        <w:rPr>
          <w:bCs/>
        </w:rPr>
        <w:t xml:space="preserve">                                                                   predseda rady školy</w:t>
      </w:r>
    </w:p>
    <w:p w14:paraId="6A616C17" w14:textId="77777777" w:rsidR="00EE5B43" w:rsidRPr="00A35B00" w:rsidRDefault="00EE5B43" w:rsidP="00EE5B43">
      <w:pPr>
        <w:jc w:val="center"/>
        <w:rPr>
          <w:b/>
          <w:bCs/>
        </w:rPr>
      </w:pPr>
    </w:p>
    <w:p w14:paraId="367CA9FD" w14:textId="77777777" w:rsidR="00EE5B43" w:rsidRPr="00A35B00" w:rsidRDefault="00EE5B43" w:rsidP="00EE5B43">
      <w:pPr>
        <w:rPr>
          <w:b/>
          <w:bCs/>
        </w:rPr>
      </w:pPr>
      <w:r w:rsidRPr="00A35B00">
        <w:rPr>
          <w:b/>
          <w:bCs/>
        </w:rPr>
        <w:t xml:space="preserve">                                                                  </w:t>
      </w:r>
    </w:p>
    <w:p w14:paraId="67921D82" w14:textId="77777777" w:rsidR="00EE5B43" w:rsidRPr="00A35B00" w:rsidRDefault="00EE5B43" w:rsidP="00EE5B43">
      <w:pPr>
        <w:rPr>
          <w:b/>
          <w:bCs/>
          <w:u w:val="single"/>
        </w:rPr>
      </w:pPr>
      <w:r w:rsidRPr="00A35B00">
        <w:rPr>
          <w:b/>
          <w:bCs/>
        </w:rPr>
        <w:t xml:space="preserve">                                                                   </w:t>
      </w:r>
      <w:r w:rsidRPr="00A35B00">
        <w:rPr>
          <w:b/>
          <w:bCs/>
          <w:u w:val="single"/>
        </w:rPr>
        <w:t>Stanovisko zriaďovateľa:</w:t>
      </w:r>
    </w:p>
    <w:p w14:paraId="6B82F2D2" w14:textId="77777777" w:rsidR="00EE5B43" w:rsidRPr="00A35B00" w:rsidRDefault="00EE5B43" w:rsidP="00EE5B43">
      <w:pPr>
        <w:rPr>
          <w:bCs/>
        </w:rPr>
      </w:pPr>
      <w:r w:rsidRPr="00A35B00">
        <w:rPr>
          <w:b/>
          <w:bCs/>
        </w:rPr>
        <w:t xml:space="preserve">                                                                   </w:t>
      </w:r>
      <w:r w:rsidR="001204A7" w:rsidRPr="00A35B00">
        <w:rPr>
          <w:bCs/>
        </w:rPr>
        <w:t>p</w:t>
      </w:r>
      <w:r w:rsidRPr="00A35B00">
        <w:rPr>
          <w:bCs/>
        </w:rPr>
        <w:t>rerokované v Mestskom zastupiteľstve</w:t>
      </w:r>
    </w:p>
    <w:p w14:paraId="19AA4007" w14:textId="77777777" w:rsidR="00EE5B43" w:rsidRPr="00A35B00" w:rsidRDefault="00EE5B43" w:rsidP="00EE5B43">
      <w:pPr>
        <w:jc w:val="center"/>
        <w:rPr>
          <w:bCs/>
        </w:rPr>
      </w:pPr>
      <w:r w:rsidRPr="00A35B00">
        <w:rPr>
          <w:b/>
          <w:bCs/>
        </w:rPr>
        <w:t xml:space="preserve">                                </w:t>
      </w:r>
      <w:r w:rsidRPr="00A35B00">
        <w:rPr>
          <w:bCs/>
        </w:rPr>
        <w:t>v Martine dňa</w:t>
      </w:r>
      <w:r w:rsidR="001204A7" w:rsidRPr="00A35B00">
        <w:rPr>
          <w:bCs/>
        </w:rPr>
        <w:t xml:space="preserve"> </w:t>
      </w:r>
      <w:r w:rsidRPr="00A35B00">
        <w:rPr>
          <w:bCs/>
        </w:rPr>
        <w:t>..........................</w:t>
      </w:r>
    </w:p>
    <w:p w14:paraId="33670903" w14:textId="77777777" w:rsidR="00EE5B43" w:rsidRPr="00A35B00" w:rsidRDefault="00EE5B43" w:rsidP="00EE5B43">
      <w:pPr>
        <w:jc w:val="center"/>
        <w:rPr>
          <w:bCs/>
        </w:rPr>
      </w:pPr>
    </w:p>
    <w:p w14:paraId="12D181F9" w14:textId="77777777" w:rsidR="00EE5B43" w:rsidRPr="00A35B00" w:rsidRDefault="00EE5B43" w:rsidP="00EE5B43">
      <w:pPr>
        <w:jc w:val="center"/>
        <w:rPr>
          <w:bCs/>
        </w:rPr>
      </w:pPr>
    </w:p>
    <w:p w14:paraId="0A73E4AF" w14:textId="77777777" w:rsidR="00EE5B43" w:rsidRPr="00A35B00" w:rsidRDefault="00EE5B43" w:rsidP="00EE5B43">
      <w:pPr>
        <w:jc w:val="center"/>
        <w:rPr>
          <w:bCs/>
        </w:rPr>
      </w:pPr>
      <w:r w:rsidRPr="00A35B00">
        <w:rPr>
          <w:bCs/>
        </w:rPr>
        <w:t xml:space="preserve">    Mesto Martin</w:t>
      </w:r>
    </w:p>
    <w:p w14:paraId="1B18BC08" w14:textId="77777777" w:rsidR="00EE5B43" w:rsidRPr="00A35B00" w:rsidRDefault="00EE5B43" w:rsidP="00EE5B43">
      <w:pPr>
        <w:rPr>
          <w:b/>
          <w:bCs/>
        </w:rPr>
      </w:pPr>
      <w:r w:rsidRPr="00A35B00">
        <w:rPr>
          <w:b/>
          <w:bCs/>
        </w:rPr>
        <w:t xml:space="preserve">                                                                   schvaľuje - neschvaľuje</w:t>
      </w:r>
    </w:p>
    <w:p w14:paraId="1EF24A10" w14:textId="77777777" w:rsidR="00EE5B43" w:rsidRPr="00A35B00" w:rsidRDefault="00EE5B43" w:rsidP="00EE5B43">
      <w:pPr>
        <w:rPr>
          <w:bCs/>
        </w:rPr>
      </w:pPr>
      <w:r w:rsidRPr="00A35B00">
        <w:rPr>
          <w:b/>
          <w:bCs/>
        </w:rPr>
        <w:t xml:space="preserve">                                                                   </w:t>
      </w:r>
      <w:r w:rsidRPr="00A35B00">
        <w:rPr>
          <w:bCs/>
        </w:rPr>
        <w:t>Správu o výsledkoch a podmienkach</w:t>
      </w:r>
    </w:p>
    <w:p w14:paraId="50100268" w14:textId="77777777" w:rsidR="00EE5B43" w:rsidRPr="00A35B00" w:rsidRDefault="00EE5B43" w:rsidP="00EE5B43">
      <w:pPr>
        <w:rPr>
          <w:bCs/>
        </w:rPr>
      </w:pPr>
      <w:r w:rsidRPr="00A35B00">
        <w:rPr>
          <w:bCs/>
        </w:rPr>
        <w:t xml:space="preserve">                                                                   výchovno – vzdelávacej činnosti</w:t>
      </w:r>
    </w:p>
    <w:p w14:paraId="11392B46" w14:textId="3964549C" w:rsidR="00EE5B43" w:rsidRPr="00A35B00" w:rsidRDefault="00EE5B43" w:rsidP="00EE5B43">
      <w:pPr>
        <w:rPr>
          <w:bCs/>
        </w:rPr>
      </w:pPr>
      <w:r w:rsidRPr="00A35B00">
        <w:rPr>
          <w:bCs/>
        </w:rPr>
        <w:t xml:space="preserve">                                                                   za školský rok 20</w:t>
      </w:r>
      <w:r w:rsidR="00AA0F04" w:rsidRPr="00A35B00">
        <w:rPr>
          <w:bCs/>
        </w:rPr>
        <w:t>2</w:t>
      </w:r>
      <w:r w:rsidR="00133A73" w:rsidRPr="00A35B00">
        <w:rPr>
          <w:bCs/>
        </w:rPr>
        <w:t>4</w:t>
      </w:r>
      <w:r w:rsidR="00756802" w:rsidRPr="00A35B00">
        <w:rPr>
          <w:bCs/>
        </w:rPr>
        <w:t>/</w:t>
      </w:r>
      <w:r w:rsidRPr="00A35B00">
        <w:rPr>
          <w:bCs/>
        </w:rPr>
        <w:t>202</w:t>
      </w:r>
      <w:r w:rsidR="00133A73" w:rsidRPr="00A35B00">
        <w:rPr>
          <w:bCs/>
        </w:rPr>
        <w:t>5</w:t>
      </w:r>
    </w:p>
    <w:p w14:paraId="593DC796" w14:textId="77777777" w:rsidR="00EE5B43" w:rsidRPr="00A35B00" w:rsidRDefault="00EE5B43" w:rsidP="00EE5B43">
      <w:pPr>
        <w:jc w:val="center"/>
        <w:rPr>
          <w:b/>
          <w:bCs/>
        </w:rPr>
      </w:pPr>
    </w:p>
    <w:p w14:paraId="321EB74F" w14:textId="77777777" w:rsidR="00EE5B43" w:rsidRPr="00A35B00" w:rsidRDefault="00EE5B43" w:rsidP="00EE5B43">
      <w:pPr>
        <w:jc w:val="center"/>
        <w:rPr>
          <w:b/>
          <w:bCs/>
        </w:rPr>
      </w:pPr>
    </w:p>
    <w:p w14:paraId="5F6B282A" w14:textId="77777777" w:rsidR="00EE5B43" w:rsidRPr="00A35B00" w:rsidRDefault="00EE5B43" w:rsidP="00EE5B43">
      <w:pPr>
        <w:jc w:val="center"/>
        <w:rPr>
          <w:b/>
          <w:bCs/>
        </w:rPr>
      </w:pPr>
    </w:p>
    <w:p w14:paraId="2CF0C4A0" w14:textId="77777777" w:rsidR="00EE5B43" w:rsidRPr="00A35B00" w:rsidRDefault="00EE5B43" w:rsidP="00EE5B43">
      <w:pPr>
        <w:jc w:val="center"/>
        <w:rPr>
          <w:b/>
          <w:bCs/>
        </w:rPr>
      </w:pPr>
    </w:p>
    <w:p w14:paraId="2BB40126" w14:textId="77777777" w:rsidR="00EE5B43" w:rsidRPr="00A35B00" w:rsidRDefault="00EE5B43" w:rsidP="00EE5B43">
      <w:pPr>
        <w:jc w:val="center"/>
        <w:rPr>
          <w:bCs/>
        </w:rPr>
      </w:pPr>
      <w:r w:rsidRPr="00A35B00">
        <w:rPr>
          <w:bCs/>
        </w:rPr>
        <w:t xml:space="preserve">                     ....................................</w:t>
      </w:r>
    </w:p>
    <w:p w14:paraId="339CCC2C" w14:textId="77777777" w:rsidR="00EE5B43" w:rsidRPr="00A35B00" w:rsidRDefault="00EE5B43" w:rsidP="00EE5B43">
      <w:pPr>
        <w:rPr>
          <w:bCs/>
        </w:rPr>
      </w:pPr>
      <w:r w:rsidRPr="00A35B00">
        <w:rPr>
          <w:bCs/>
        </w:rPr>
        <w:t xml:space="preserve">                                                                           Ján Danko</w:t>
      </w:r>
    </w:p>
    <w:p w14:paraId="215184C2" w14:textId="77777777" w:rsidR="00EE5B43" w:rsidRPr="00A35B00" w:rsidRDefault="00EE5B43" w:rsidP="00EE5B43">
      <w:pPr>
        <w:rPr>
          <w:bCs/>
        </w:rPr>
      </w:pPr>
      <w:r w:rsidRPr="00A35B00">
        <w:rPr>
          <w:bCs/>
        </w:rPr>
        <w:t xml:space="preserve">                                                                     primátor mesta Martin</w:t>
      </w:r>
    </w:p>
    <w:p w14:paraId="4F5ED8F9" w14:textId="77777777" w:rsidR="00EE5B43" w:rsidRPr="00A35B00" w:rsidRDefault="00EE5B43" w:rsidP="00EE5B43">
      <w:pPr>
        <w:jc w:val="center"/>
        <w:rPr>
          <w:b/>
          <w:bCs/>
        </w:rPr>
      </w:pPr>
    </w:p>
    <w:p w14:paraId="04B6A1C7" w14:textId="77777777" w:rsidR="00EE5B43" w:rsidRPr="00A35B00" w:rsidRDefault="00EE5B43" w:rsidP="00EE5B43">
      <w:pPr>
        <w:jc w:val="center"/>
        <w:rPr>
          <w:b/>
          <w:bCs/>
        </w:rPr>
      </w:pPr>
    </w:p>
    <w:p w14:paraId="6D68F02F" w14:textId="77777777" w:rsidR="00EE5B43" w:rsidRPr="00A35B00" w:rsidRDefault="00EE5B43" w:rsidP="00EE5B43">
      <w:pPr>
        <w:jc w:val="center"/>
        <w:rPr>
          <w:b/>
          <w:bCs/>
        </w:rPr>
      </w:pPr>
    </w:p>
    <w:p w14:paraId="6DD3314F" w14:textId="77777777" w:rsidR="00EE5B43" w:rsidRPr="00A35B00" w:rsidRDefault="00EE5B43" w:rsidP="00EE5B43">
      <w:pPr>
        <w:jc w:val="center"/>
        <w:rPr>
          <w:b/>
          <w:bCs/>
        </w:rPr>
      </w:pPr>
    </w:p>
    <w:p w14:paraId="55DB3EFA" w14:textId="011B78AE" w:rsidR="00EE5B43" w:rsidRPr="00A35B00" w:rsidRDefault="00EE5B43" w:rsidP="00EE5B43">
      <w:pPr>
        <w:jc w:val="center"/>
        <w:rPr>
          <w:b/>
        </w:rPr>
      </w:pPr>
      <w:r w:rsidRPr="00A35B00">
        <w:rPr>
          <w:b/>
          <w:bCs/>
        </w:rPr>
        <w:lastRenderedPageBreak/>
        <w:t>SPRÁVA O VÝCHOVNO-VZDELÁVACEJ ČINNOSTI, JEJ VÝSLEDKOCH A PODMIENKACH ŠKOLY A ŠKOLSKÉHO ZARIADENIA ZA ŠKOLSKÝ ROK 20</w:t>
      </w:r>
      <w:r w:rsidR="00295B36" w:rsidRPr="00A35B00">
        <w:rPr>
          <w:b/>
          <w:bCs/>
        </w:rPr>
        <w:t>2</w:t>
      </w:r>
      <w:r w:rsidR="00133A73" w:rsidRPr="00A35B00">
        <w:rPr>
          <w:b/>
          <w:bCs/>
        </w:rPr>
        <w:t>4</w:t>
      </w:r>
      <w:r w:rsidRPr="00A35B00">
        <w:rPr>
          <w:b/>
          <w:bCs/>
        </w:rPr>
        <w:t>/202</w:t>
      </w:r>
      <w:r w:rsidR="00133A73" w:rsidRPr="00A35B00">
        <w:rPr>
          <w:b/>
          <w:bCs/>
        </w:rPr>
        <w:t>5</w:t>
      </w:r>
    </w:p>
    <w:p w14:paraId="570BE4AB" w14:textId="77777777" w:rsidR="00EE5B43" w:rsidRPr="00A35B00" w:rsidRDefault="00EE5B43" w:rsidP="00EE5B43">
      <w:pPr>
        <w:jc w:val="both"/>
      </w:pPr>
      <w:r w:rsidRPr="00A35B00">
        <w:t xml:space="preserve">     Štruktúra správy je vypracovaná v súlade s</w:t>
      </w:r>
      <w:r w:rsidR="000971BE" w:rsidRPr="00A35B00">
        <w:t>o záväzným právnym predpisom</w:t>
      </w:r>
      <w:r w:rsidRPr="00A35B00">
        <w:t> </w:t>
      </w:r>
      <w:r w:rsidR="000971BE" w:rsidRPr="00A35B00">
        <w:t xml:space="preserve"> vydaným  podľa §14 ods.5 pís.</w:t>
      </w:r>
      <w:r w:rsidR="00CC56BF" w:rsidRPr="00A35B00">
        <w:t xml:space="preserve"> </w:t>
      </w:r>
      <w:r w:rsidR="000971BE" w:rsidRPr="00A35B00">
        <w:t>d) zákona</w:t>
      </w:r>
      <w:r w:rsidR="00CC56BF" w:rsidRPr="00A35B00">
        <w:t xml:space="preserve"> č.</w:t>
      </w:r>
      <w:r w:rsidR="000971BE" w:rsidRPr="00A35B00">
        <w:t xml:space="preserve"> 596/2003 Z.</w:t>
      </w:r>
      <w:r w:rsidR="00CC56BF" w:rsidRPr="00A35B00">
        <w:t xml:space="preserve"> </w:t>
      </w:r>
      <w:r w:rsidR="000971BE" w:rsidRPr="00A35B00">
        <w:t xml:space="preserve">z. ktorým je </w:t>
      </w:r>
      <w:r w:rsidRPr="00A35B00">
        <w:t>vyhlášk</w:t>
      </w:r>
      <w:r w:rsidR="000971BE" w:rsidRPr="00A35B00">
        <w:t>a</w:t>
      </w:r>
      <w:r w:rsidRPr="00A35B00">
        <w:t xml:space="preserve"> MŠ SR č. </w:t>
      </w:r>
      <w:r w:rsidR="000971BE" w:rsidRPr="00A35B00">
        <w:t>435/2020 Z.z.</w:t>
      </w:r>
      <w:r w:rsidRPr="00A35B00">
        <w:t xml:space="preserve">  o štruktúre a obsahu správ o výchovno-vzdelávacej činnosti, jej výsledkoch a podmienkach škôl a školských zariadení </w:t>
      </w:r>
    </w:p>
    <w:p w14:paraId="7E506AE1" w14:textId="77777777" w:rsidR="00EE5B43" w:rsidRPr="00A35B00" w:rsidRDefault="00EE5B43" w:rsidP="00EE5B43">
      <w:pPr>
        <w:jc w:val="both"/>
      </w:pPr>
    </w:p>
    <w:p w14:paraId="6E21361E" w14:textId="77777777" w:rsidR="00EE5B43" w:rsidRPr="00A35B00" w:rsidRDefault="00CC56BF" w:rsidP="00EE5B43">
      <w:pPr>
        <w:outlineLvl w:val="0"/>
        <w:rPr>
          <w:b/>
          <w:bCs/>
          <w:i/>
          <w:caps/>
          <w:sz w:val="20"/>
          <w:szCs w:val="20"/>
        </w:rPr>
      </w:pPr>
      <w:r w:rsidRPr="00A35B00">
        <w:rPr>
          <w:b/>
          <w:bCs/>
          <w:i/>
          <w:caps/>
          <w:sz w:val="20"/>
          <w:szCs w:val="20"/>
        </w:rPr>
        <w:t xml:space="preserve">a) </w:t>
      </w:r>
      <w:r w:rsidR="00EE5B43" w:rsidRPr="00A35B00">
        <w:rPr>
          <w:b/>
          <w:bCs/>
          <w:i/>
          <w:caps/>
          <w:sz w:val="20"/>
          <w:szCs w:val="20"/>
        </w:rPr>
        <w:t>Základné identifikačné údaje</w:t>
      </w:r>
    </w:p>
    <w:p w14:paraId="0B260AD2" w14:textId="77777777" w:rsidR="00EE5B43" w:rsidRPr="00A35B00" w:rsidRDefault="00EE5B43" w:rsidP="00EE5B43">
      <w:pPr>
        <w:jc w:val="both"/>
      </w:pPr>
    </w:p>
    <w:tbl>
      <w:tblPr>
        <w:tblW w:w="93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803"/>
        <w:gridCol w:w="5500"/>
      </w:tblGrid>
      <w:tr w:rsidR="00EE5B43" w:rsidRPr="00A35B00" w14:paraId="52A01586" w14:textId="77777777" w:rsidTr="00EE5B43">
        <w:trPr>
          <w:trHeight w:val="344"/>
          <w:jc w:val="center"/>
        </w:trPr>
        <w:tc>
          <w:tcPr>
            <w:tcW w:w="3803" w:type="dxa"/>
            <w:tcBorders>
              <w:top w:val="single" w:sz="12" w:space="0" w:color="auto"/>
              <w:left w:val="single" w:sz="12" w:space="0" w:color="auto"/>
              <w:bottom w:val="single" w:sz="6" w:space="0" w:color="auto"/>
              <w:right w:val="single" w:sz="6" w:space="0" w:color="auto"/>
            </w:tcBorders>
            <w:shd w:val="clear" w:color="auto" w:fill="FFFF99"/>
            <w:vAlign w:val="center"/>
            <w:hideMark/>
          </w:tcPr>
          <w:p w14:paraId="4D79DFBF" w14:textId="77777777" w:rsidR="00EE5B43" w:rsidRPr="00A35B00" w:rsidRDefault="00EE5B43">
            <w:pPr>
              <w:spacing w:line="276" w:lineRule="auto"/>
              <w:rPr>
                <w:b/>
              </w:rPr>
            </w:pPr>
            <w:r w:rsidRPr="00A35B00">
              <w:rPr>
                <w:b/>
              </w:rPr>
              <w:t>Názov školy:</w:t>
            </w:r>
          </w:p>
        </w:tc>
        <w:tc>
          <w:tcPr>
            <w:tcW w:w="5500" w:type="dxa"/>
            <w:tcBorders>
              <w:top w:val="single" w:sz="12" w:space="0" w:color="auto"/>
              <w:left w:val="single" w:sz="6" w:space="0" w:color="auto"/>
              <w:bottom w:val="single" w:sz="6" w:space="0" w:color="auto"/>
              <w:right w:val="single" w:sz="12" w:space="0" w:color="auto"/>
            </w:tcBorders>
            <w:vAlign w:val="center"/>
            <w:hideMark/>
          </w:tcPr>
          <w:p w14:paraId="57898AD6" w14:textId="77777777" w:rsidR="00EE5B43" w:rsidRPr="00A35B00" w:rsidRDefault="008959BD">
            <w:pPr>
              <w:spacing w:line="276" w:lineRule="auto"/>
            </w:pPr>
            <w:r w:rsidRPr="00A35B00">
              <w:t>Materská škola</w:t>
            </w:r>
          </w:p>
        </w:tc>
      </w:tr>
      <w:tr w:rsidR="00EE5B43" w:rsidRPr="00A35B00" w14:paraId="09521D02" w14:textId="77777777" w:rsidTr="00EE5B43">
        <w:trPr>
          <w:trHeight w:val="344"/>
          <w:jc w:val="center"/>
        </w:trPr>
        <w:tc>
          <w:tcPr>
            <w:tcW w:w="3803" w:type="dxa"/>
            <w:tcBorders>
              <w:top w:val="single" w:sz="6" w:space="0" w:color="auto"/>
              <w:left w:val="single" w:sz="12" w:space="0" w:color="auto"/>
              <w:bottom w:val="single" w:sz="6" w:space="0" w:color="auto"/>
              <w:right w:val="single" w:sz="6" w:space="0" w:color="auto"/>
            </w:tcBorders>
            <w:shd w:val="clear" w:color="auto" w:fill="FFFF99"/>
            <w:vAlign w:val="center"/>
            <w:hideMark/>
          </w:tcPr>
          <w:p w14:paraId="62669117" w14:textId="77777777" w:rsidR="00EE5B43" w:rsidRPr="00A35B00" w:rsidRDefault="00EE5B43">
            <w:pPr>
              <w:spacing w:line="276" w:lineRule="auto"/>
              <w:rPr>
                <w:b/>
              </w:rPr>
            </w:pPr>
            <w:r w:rsidRPr="00A35B00">
              <w:rPr>
                <w:b/>
              </w:rPr>
              <w:t>Adresa školy:</w:t>
            </w:r>
          </w:p>
        </w:tc>
        <w:tc>
          <w:tcPr>
            <w:tcW w:w="5500" w:type="dxa"/>
            <w:tcBorders>
              <w:top w:val="single" w:sz="6" w:space="0" w:color="auto"/>
              <w:left w:val="single" w:sz="6" w:space="0" w:color="auto"/>
              <w:bottom w:val="single" w:sz="6" w:space="0" w:color="auto"/>
              <w:right w:val="single" w:sz="12" w:space="0" w:color="auto"/>
            </w:tcBorders>
            <w:vAlign w:val="center"/>
            <w:hideMark/>
          </w:tcPr>
          <w:p w14:paraId="13D91047" w14:textId="77777777" w:rsidR="00EE5B43" w:rsidRPr="00A35B00" w:rsidRDefault="008959BD">
            <w:pPr>
              <w:spacing w:line="276" w:lineRule="auto"/>
            </w:pPr>
            <w:r w:rsidRPr="00A35B00">
              <w:t>Družstevná 10, Martin</w:t>
            </w:r>
          </w:p>
        </w:tc>
      </w:tr>
      <w:tr w:rsidR="00EE5B43" w:rsidRPr="00A35B00" w14:paraId="413FDF8D" w14:textId="77777777" w:rsidTr="00EE5B43">
        <w:trPr>
          <w:trHeight w:val="344"/>
          <w:jc w:val="center"/>
        </w:trPr>
        <w:tc>
          <w:tcPr>
            <w:tcW w:w="3803" w:type="dxa"/>
            <w:tcBorders>
              <w:top w:val="single" w:sz="6" w:space="0" w:color="auto"/>
              <w:left w:val="single" w:sz="12" w:space="0" w:color="auto"/>
              <w:bottom w:val="single" w:sz="6" w:space="0" w:color="auto"/>
              <w:right w:val="single" w:sz="6" w:space="0" w:color="auto"/>
            </w:tcBorders>
            <w:shd w:val="clear" w:color="auto" w:fill="FFFF99"/>
            <w:vAlign w:val="center"/>
            <w:hideMark/>
          </w:tcPr>
          <w:p w14:paraId="2E2F8575" w14:textId="77777777" w:rsidR="00EE5B43" w:rsidRPr="00A35B00" w:rsidRDefault="00EE5B43">
            <w:pPr>
              <w:spacing w:line="276" w:lineRule="auto"/>
              <w:rPr>
                <w:b/>
              </w:rPr>
            </w:pPr>
            <w:r w:rsidRPr="00A35B00">
              <w:rPr>
                <w:b/>
              </w:rPr>
              <w:t>Telefónne čísla školy:</w:t>
            </w:r>
          </w:p>
          <w:p w14:paraId="701FA807" w14:textId="77777777" w:rsidR="00EE5B43" w:rsidRPr="00A35B00" w:rsidRDefault="00EE5B43">
            <w:pPr>
              <w:spacing w:line="276" w:lineRule="auto"/>
              <w:rPr>
                <w:b/>
              </w:rPr>
            </w:pPr>
            <w:r w:rsidRPr="00A35B00">
              <w:rPr>
                <w:b/>
              </w:rPr>
              <w:t>Služ. mobilné č. riaditeľa školy:</w:t>
            </w:r>
          </w:p>
        </w:tc>
        <w:tc>
          <w:tcPr>
            <w:tcW w:w="5500" w:type="dxa"/>
            <w:tcBorders>
              <w:top w:val="single" w:sz="6" w:space="0" w:color="auto"/>
              <w:left w:val="single" w:sz="6" w:space="0" w:color="auto"/>
              <w:bottom w:val="single" w:sz="6" w:space="0" w:color="auto"/>
              <w:right w:val="single" w:sz="12" w:space="0" w:color="auto"/>
            </w:tcBorders>
            <w:vAlign w:val="center"/>
            <w:hideMark/>
          </w:tcPr>
          <w:p w14:paraId="097DFC2C" w14:textId="77777777" w:rsidR="00EE5B43" w:rsidRPr="00A35B00" w:rsidRDefault="008959BD">
            <w:pPr>
              <w:spacing w:line="276" w:lineRule="auto"/>
            </w:pPr>
            <w:r w:rsidRPr="00A35B00">
              <w:t>043/4239101, 0911653202</w:t>
            </w:r>
          </w:p>
        </w:tc>
      </w:tr>
      <w:tr w:rsidR="00EE5B43" w:rsidRPr="00A35B00" w14:paraId="7F3476CD" w14:textId="77777777" w:rsidTr="00EE5B43">
        <w:trPr>
          <w:trHeight w:val="344"/>
          <w:jc w:val="center"/>
        </w:trPr>
        <w:tc>
          <w:tcPr>
            <w:tcW w:w="3803" w:type="dxa"/>
            <w:tcBorders>
              <w:top w:val="single" w:sz="6" w:space="0" w:color="auto"/>
              <w:left w:val="single" w:sz="12" w:space="0" w:color="auto"/>
              <w:bottom w:val="single" w:sz="6" w:space="0" w:color="auto"/>
              <w:right w:val="single" w:sz="6" w:space="0" w:color="auto"/>
            </w:tcBorders>
            <w:shd w:val="clear" w:color="auto" w:fill="FFFF99"/>
            <w:vAlign w:val="center"/>
            <w:hideMark/>
          </w:tcPr>
          <w:p w14:paraId="4A700D92" w14:textId="77777777" w:rsidR="00EE5B43" w:rsidRPr="00A35B00" w:rsidRDefault="00EE5B43">
            <w:pPr>
              <w:spacing w:line="276" w:lineRule="auto"/>
              <w:rPr>
                <w:b/>
              </w:rPr>
            </w:pPr>
            <w:r w:rsidRPr="00A35B00">
              <w:rPr>
                <w:b/>
              </w:rPr>
              <w:t xml:space="preserve">Faxové čísla školy: </w:t>
            </w:r>
          </w:p>
        </w:tc>
        <w:tc>
          <w:tcPr>
            <w:tcW w:w="5500" w:type="dxa"/>
            <w:tcBorders>
              <w:top w:val="single" w:sz="6" w:space="0" w:color="auto"/>
              <w:left w:val="single" w:sz="6" w:space="0" w:color="auto"/>
              <w:bottom w:val="single" w:sz="6" w:space="0" w:color="auto"/>
              <w:right w:val="single" w:sz="12" w:space="0" w:color="auto"/>
            </w:tcBorders>
            <w:vAlign w:val="center"/>
            <w:hideMark/>
          </w:tcPr>
          <w:p w14:paraId="47C582B7" w14:textId="77777777" w:rsidR="00EE5B43" w:rsidRPr="00A35B00" w:rsidRDefault="00EE5B43">
            <w:pPr>
              <w:spacing w:line="276" w:lineRule="auto"/>
            </w:pPr>
          </w:p>
        </w:tc>
      </w:tr>
      <w:tr w:rsidR="00EE5B43" w:rsidRPr="00A35B00" w14:paraId="4F30E352" w14:textId="77777777" w:rsidTr="00EE5B43">
        <w:trPr>
          <w:trHeight w:val="344"/>
          <w:jc w:val="center"/>
        </w:trPr>
        <w:tc>
          <w:tcPr>
            <w:tcW w:w="3803" w:type="dxa"/>
            <w:tcBorders>
              <w:top w:val="single" w:sz="6" w:space="0" w:color="auto"/>
              <w:left w:val="single" w:sz="12" w:space="0" w:color="auto"/>
              <w:bottom w:val="single" w:sz="6" w:space="0" w:color="auto"/>
              <w:right w:val="single" w:sz="6" w:space="0" w:color="auto"/>
            </w:tcBorders>
            <w:shd w:val="clear" w:color="auto" w:fill="FFFF99"/>
            <w:vAlign w:val="center"/>
            <w:hideMark/>
          </w:tcPr>
          <w:p w14:paraId="1ABE8BE3" w14:textId="77777777" w:rsidR="00EE5B43" w:rsidRPr="00A35B00" w:rsidRDefault="00EE5B43">
            <w:pPr>
              <w:spacing w:line="276" w:lineRule="auto"/>
              <w:rPr>
                <w:b/>
              </w:rPr>
            </w:pPr>
            <w:r w:rsidRPr="00A35B00">
              <w:rPr>
                <w:b/>
              </w:rPr>
              <w:t>Internetová stránka školy:</w:t>
            </w:r>
          </w:p>
        </w:tc>
        <w:tc>
          <w:tcPr>
            <w:tcW w:w="5500" w:type="dxa"/>
            <w:tcBorders>
              <w:top w:val="single" w:sz="6" w:space="0" w:color="auto"/>
              <w:left w:val="single" w:sz="6" w:space="0" w:color="auto"/>
              <w:bottom w:val="single" w:sz="6" w:space="0" w:color="auto"/>
              <w:right w:val="single" w:sz="12" w:space="0" w:color="auto"/>
            </w:tcBorders>
            <w:vAlign w:val="center"/>
            <w:hideMark/>
          </w:tcPr>
          <w:p w14:paraId="1B094F38" w14:textId="77777777" w:rsidR="00EE5B43" w:rsidRPr="00A35B00" w:rsidRDefault="008959BD">
            <w:pPr>
              <w:spacing w:line="276" w:lineRule="auto"/>
            </w:pPr>
            <w:r w:rsidRPr="00A35B00">
              <w:t>www.druzstevnams.com</w:t>
            </w:r>
          </w:p>
        </w:tc>
      </w:tr>
      <w:tr w:rsidR="00EE5B43" w:rsidRPr="00A35B00" w14:paraId="53777BCE" w14:textId="77777777" w:rsidTr="00EE5B43">
        <w:trPr>
          <w:trHeight w:val="344"/>
          <w:jc w:val="center"/>
        </w:trPr>
        <w:tc>
          <w:tcPr>
            <w:tcW w:w="3803" w:type="dxa"/>
            <w:tcBorders>
              <w:top w:val="single" w:sz="6" w:space="0" w:color="auto"/>
              <w:left w:val="single" w:sz="12" w:space="0" w:color="auto"/>
              <w:bottom w:val="single" w:sz="6" w:space="0" w:color="auto"/>
              <w:right w:val="single" w:sz="6" w:space="0" w:color="auto"/>
            </w:tcBorders>
            <w:shd w:val="clear" w:color="auto" w:fill="FFFF99"/>
            <w:vAlign w:val="center"/>
            <w:hideMark/>
          </w:tcPr>
          <w:p w14:paraId="218DA1AC" w14:textId="77777777" w:rsidR="00EE5B43" w:rsidRPr="00A35B00" w:rsidRDefault="00EE5B43">
            <w:pPr>
              <w:spacing w:line="276" w:lineRule="auto"/>
              <w:rPr>
                <w:b/>
              </w:rPr>
            </w:pPr>
            <w:r w:rsidRPr="00A35B00">
              <w:rPr>
                <w:b/>
              </w:rPr>
              <w:t>Elektronická adresa školy:</w:t>
            </w:r>
          </w:p>
          <w:p w14:paraId="51801801" w14:textId="77777777" w:rsidR="00EE5B43" w:rsidRPr="00A35B00" w:rsidRDefault="00EE5B43">
            <w:pPr>
              <w:spacing w:line="276" w:lineRule="auto"/>
              <w:rPr>
                <w:b/>
              </w:rPr>
            </w:pPr>
            <w:r w:rsidRPr="00A35B00">
              <w:rPr>
                <w:b/>
              </w:rPr>
              <w:t>Elektr. adresa riaditeľa školy:</w:t>
            </w:r>
          </w:p>
        </w:tc>
        <w:tc>
          <w:tcPr>
            <w:tcW w:w="5500" w:type="dxa"/>
            <w:tcBorders>
              <w:top w:val="single" w:sz="6" w:space="0" w:color="auto"/>
              <w:left w:val="single" w:sz="6" w:space="0" w:color="auto"/>
              <w:bottom w:val="single" w:sz="6" w:space="0" w:color="auto"/>
              <w:right w:val="single" w:sz="12" w:space="0" w:color="auto"/>
            </w:tcBorders>
            <w:vAlign w:val="center"/>
            <w:hideMark/>
          </w:tcPr>
          <w:p w14:paraId="3A25B402" w14:textId="77777777" w:rsidR="00EE5B43" w:rsidRPr="00A35B00" w:rsidRDefault="008959BD">
            <w:pPr>
              <w:spacing w:line="276" w:lineRule="auto"/>
            </w:pPr>
            <w:r w:rsidRPr="00A35B00">
              <w:t>druzstevna.ms@gmail.com</w:t>
            </w:r>
          </w:p>
        </w:tc>
      </w:tr>
      <w:tr w:rsidR="00EE5B43" w:rsidRPr="00A35B00" w14:paraId="538D807C" w14:textId="77777777" w:rsidTr="00EE5B43">
        <w:trPr>
          <w:trHeight w:val="344"/>
          <w:jc w:val="center"/>
        </w:trPr>
        <w:tc>
          <w:tcPr>
            <w:tcW w:w="3803" w:type="dxa"/>
            <w:tcBorders>
              <w:top w:val="single" w:sz="6" w:space="0" w:color="auto"/>
              <w:left w:val="single" w:sz="12" w:space="0" w:color="auto"/>
              <w:bottom w:val="single" w:sz="6" w:space="0" w:color="auto"/>
              <w:right w:val="single" w:sz="6" w:space="0" w:color="auto"/>
            </w:tcBorders>
            <w:shd w:val="clear" w:color="auto" w:fill="FFFF99"/>
            <w:vAlign w:val="center"/>
            <w:hideMark/>
          </w:tcPr>
          <w:p w14:paraId="29D567D4" w14:textId="77777777" w:rsidR="00EE5B43" w:rsidRPr="00A35B00" w:rsidRDefault="00EE5B43">
            <w:pPr>
              <w:spacing w:line="276" w:lineRule="auto"/>
              <w:rPr>
                <w:b/>
              </w:rPr>
            </w:pPr>
            <w:r w:rsidRPr="00A35B00">
              <w:rPr>
                <w:b/>
              </w:rPr>
              <w:t xml:space="preserve">Súčasti školy: </w:t>
            </w:r>
            <w:r w:rsidRPr="00A35B00">
              <w:rPr>
                <w:bCs/>
              </w:rPr>
              <w:t>(podľa zriaďovacej listiny s uvedením presného názvu)</w:t>
            </w:r>
          </w:p>
        </w:tc>
        <w:tc>
          <w:tcPr>
            <w:tcW w:w="5500" w:type="dxa"/>
            <w:tcBorders>
              <w:top w:val="single" w:sz="6" w:space="0" w:color="auto"/>
              <w:left w:val="single" w:sz="6" w:space="0" w:color="auto"/>
              <w:bottom w:val="single" w:sz="6" w:space="0" w:color="auto"/>
              <w:right w:val="single" w:sz="12" w:space="0" w:color="auto"/>
            </w:tcBorders>
            <w:vAlign w:val="center"/>
            <w:hideMark/>
          </w:tcPr>
          <w:p w14:paraId="7AFCE942" w14:textId="77777777" w:rsidR="00EE5B43" w:rsidRPr="00A35B00" w:rsidRDefault="008959BD">
            <w:pPr>
              <w:spacing w:line="276" w:lineRule="auto"/>
            </w:pPr>
            <w:r w:rsidRPr="00A35B00">
              <w:t>Školská jedáleň Družstevná 10, Martin</w:t>
            </w:r>
            <w:r w:rsidR="006767AC" w:rsidRPr="00A35B00">
              <w:t>, ako súčasť Materskej školy, Družstevná 10, Martin</w:t>
            </w:r>
          </w:p>
        </w:tc>
      </w:tr>
    </w:tbl>
    <w:p w14:paraId="76870A75" w14:textId="77777777" w:rsidR="00EE5B43" w:rsidRPr="00A35B00" w:rsidRDefault="00EE5B43" w:rsidP="00EE5B43">
      <w:pPr>
        <w:jc w:val="both"/>
        <w:rPr>
          <w:b/>
          <w:sz w:val="16"/>
          <w:szCs w:val="16"/>
        </w:rPr>
      </w:pPr>
    </w:p>
    <w:p w14:paraId="35A91C8C" w14:textId="77777777" w:rsidR="00CC56BF" w:rsidRPr="00A35B00" w:rsidRDefault="00CC56BF" w:rsidP="00EE5B43">
      <w:pPr>
        <w:jc w:val="both"/>
        <w:rPr>
          <w:b/>
          <w:sz w:val="16"/>
          <w:szCs w:val="16"/>
        </w:rPr>
      </w:pPr>
    </w:p>
    <w:p w14:paraId="33B8EC05" w14:textId="77777777" w:rsidR="00CC56BF" w:rsidRPr="00A35B00" w:rsidRDefault="00CC56BF" w:rsidP="00EE5B43">
      <w:pPr>
        <w:outlineLvl w:val="0"/>
        <w:rPr>
          <w:b/>
          <w:bCs/>
          <w:caps/>
          <w:u w:val="single"/>
        </w:rPr>
      </w:pPr>
    </w:p>
    <w:p w14:paraId="58434864" w14:textId="77777777" w:rsidR="00EE5B43" w:rsidRPr="00A35B00" w:rsidRDefault="00EE5B43" w:rsidP="00EE5B43">
      <w:pPr>
        <w:outlineLvl w:val="0"/>
        <w:rPr>
          <w:b/>
          <w:bCs/>
          <w:i/>
          <w:caps/>
          <w:sz w:val="20"/>
          <w:szCs w:val="20"/>
        </w:rPr>
      </w:pPr>
      <w:r w:rsidRPr="00A35B00">
        <w:rPr>
          <w:b/>
          <w:bCs/>
          <w:i/>
          <w:caps/>
          <w:sz w:val="20"/>
          <w:szCs w:val="20"/>
        </w:rPr>
        <w:t xml:space="preserve"> Údaje o vedúcich zamestnancoch školy</w:t>
      </w:r>
    </w:p>
    <w:p w14:paraId="283D1698" w14:textId="77777777" w:rsidR="00EE5B43" w:rsidRPr="00A35B00" w:rsidRDefault="00EE5B43" w:rsidP="00EE5B43">
      <w:pPr>
        <w:jc w:val="both"/>
        <w:rPr>
          <w:sz w:val="16"/>
          <w:szCs w:val="16"/>
        </w:rPr>
      </w:pPr>
    </w:p>
    <w:tbl>
      <w:tblPr>
        <w:tblW w:w="93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857"/>
        <w:gridCol w:w="5477"/>
      </w:tblGrid>
      <w:tr w:rsidR="00EE5B43" w:rsidRPr="00A35B00" w14:paraId="7A8EEC8A" w14:textId="77777777" w:rsidTr="00EE5B43">
        <w:trPr>
          <w:trHeight w:val="268"/>
          <w:jc w:val="center"/>
        </w:trPr>
        <w:tc>
          <w:tcPr>
            <w:tcW w:w="3857" w:type="dxa"/>
            <w:tcBorders>
              <w:top w:val="single" w:sz="12" w:space="0" w:color="auto"/>
              <w:left w:val="single" w:sz="12" w:space="0" w:color="auto"/>
              <w:bottom w:val="single" w:sz="6" w:space="0" w:color="auto"/>
              <w:right w:val="single" w:sz="6" w:space="0" w:color="auto"/>
            </w:tcBorders>
            <w:shd w:val="clear" w:color="auto" w:fill="FFFF99"/>
            <w:vAlign w:val="center"/>
            <w:hideMark/>
          </w:tcPr>
          <w:p w14:paraId="4A989F22" w14:textId="77777777" w:rsidR="00EE5B43" w:rsidRPr="00A35B00" w:rsidRDefault="00EE5B43">
            <w:pPr>
              <w:spacing w:line="276" w:lineRule="auto"/>
              <w:rPr>
                <w:b/>
              </w:rPr>
            </w:pPr>
            <w:r w:rsidRPr="00A35B00">
              <w:rPr>
                <w:b/>
              </w:rPr>
              <w:t>Funkcia:</w:t>
            </w:r>
          </w:p>
        </w:tc>
        <w:tc>
          <w:tcPr>
            <w:tcW w:w="0" w:type="auto"/>
            <w:tcBorders>
              <w:top w:val="single" w:sz="12" w:space="0" w:color="auto"/>
              <w:left w:val="single" w:sz="6" w:space="0" w:color="auto"/>
              <w:bottom w:val="single" w:sz="6" w:space="0" w:color="auto"/>
              <w:right w:val="single" w:sz="12" w:space="0" w:color="auto"/>
            </w:tcBorders>
            <w:shd w:val="clear" w:color="auto" w:fill="FFFF99"/>
            <w:vAlign w:val="center"/>
            <w:hideMark/>
          </w:tcPr>
          <w:p w14:paraId="5C1DB3FE" w14:textId="77777777" w:rsidR="00EE5B43" w:rsidRPr="00A35B00" w:rsidRDefault="00EE5B43">
            <w:pPr>
              <w:spacing w:line="276" w:lineRule="auto"/>
              <w:rPr>
                <w:b/>
              </w:rPr>
            </w:pPr>
            <w:r w:rsidRPr="00A35B00">
              <w:rPr>
                <w:b/>
              </w:rPr>
              <w:t>Meno, priezvisko, titul:</w:t>
            </w:r>
          </w:p>
        </w:tc>
      </w:tr>
      <w:tr w:rsidR="00EE5B43" w:rsidRPr="00A35B00" w14:paraId="35115CAB" w14:textId="77777777" w:rsidTr="00EE5B43">
        <w:trPr>
          <w:trHeight w:val="268"/>
          <w:jc w:val="center"/>
        </w:trPr>
        <w:tc>
          <w:tcPr>
            <w:tcW w:w="3857" w:type="dxa"/>
            <w:tcBorders>
              <w:top w:val="single" w:sz="6" w:space="0" w:color="auto"/>
              <w:left w:val="single" w:sz="12" w:space="0" w:color="auto"/>
              <w:bottom w:val="single" w:sz="6" w:space="0" w:color="auto"/>
              <w:right w:val="single" w:sz="6" w:space="0" w:color="auto"/>
            </w:tcBorders>
            <w:shd w:val="clear" w:color="auto" w:fill="FFFF99"/>
            <w:vAlign w:val="center"/>
            <w:hideMark/>
          </w:tcPr>
          <w:p w14:paraId="58155F18" w14:textId="77777777" w:rsidR="00EE5B43" w:rsidRPr="00A35B00" w:rsidRDefault="00EE5B43">
            <w:pPr>
              <w:spacing w:line="276" w:lineRule="auto"/>
            </w:pPr>
            <w:r w:rsidRPr="00A35B00">
              <w:t>Riaditeľ</w:t>
            </w:r>
            <w:r w:rsidR="00CC56BF" w:rsidRPr="00A35B00">
              <w:t>ka</w:t>
            </w:r>
          </w:p>
        </w:tc>
        <w:tc>
          <w:tcPr>
            <w:tcW w:w="0" w:type="auto"/>
            <w:tcBorders>
              <w:top w:val="single" w:sz="6" w:space="0" w:color="auto"/>
              <w:left w:val="single" w:sz="6" w:space="0" w:color="auto"/>
              <w:bottom w:val="single" w:sz="6" w:space="0" w:color="auto"/>
              <w:right w:val="single" w:sz="12" w:space="0" w:color="auto"/>
            </w:tcBorders>
            <w:vAlign w:val="center"/>
            <w:hideMark/>
          </w:tcPr>
          <w:p w14:paraId="46EE0A63" w14:textId="45C9A124" w:rsidR="00EE5B43" w:rsidRPr="00A35B00" w:rsidRDefault="00133A73">
            <w:pPr>
              <w:spacing w:line="276" w:lineRule="auto"/>
            </w:pPr>
            <w:r w:rsidRPr="00A35B00">
              <w:t>Bc. Barbora Albrechtová</w:t>
            </w:r>
          </w:p>
        </w:tc>
      </w:tr>
      <w:tr w:rsidR="00EE5B43" w:rsidRPr="00A35B00" w14:paraId="5A70322C" w14:textId="77777777" w:rsidTr="00EE5B43">
        <w:trPr>
          <w:trHeight w:val="268"/>
          <w:jc w:val="center"/>
        </w:trPr>
        <w:tc>
          <w:tcPr>
            <w:tcW w:w="3857" w:type="dxa"/>
            <w:tcBorders>
              <w:top w:val="single" w:sz="6" w:space="0" w:color="auto"/>
              <w:left w:val="single" w:sz="12" w:space="0" w:color="auto"/>
              <w:bottom w:val="single" w:sz="6" w:space="0" w:color="auto"/>
              <w:right w:val="single" w:sz="6" w:space="0" w:color="auto"/>
            </w:tcBorders>
            <w:shd w:val="clear" w:color="auto" w:fill="FFFF99"/>
            <w:vAlign w:val="center"/>
            <w:hideMark/>
          </w:tcPr>
          <w:p w14:paraId="761CEAC1" w14:textId="77777777" w:rsidR="00EE5B43" w:rsidRPr="00A35B00" w:rsidRDefault="00EE5B43">
            <w:pPr>
              <w:spacing w:line="276" w:lineRule="auto"/>
            </w:pPr>
            <w:r w:rsidRPr="00A35B00">
              <w:t>Zástupca pre MŠ</w:t>
            </w:r>
          </w:p>
        </w:tc>
        <w:tc>
          <w:tcPr>
            <w:tcW w:w="0" w:type="auto"/>
            <w:tcBorders>
              <w:top w:val="single" w:sz="6" w:space="0" w:color="auto"/>
              <w:left w:val="single" w:sz="6" w:space="0" w:color="auto"/>
              <w:bottom w:val="single" w:sz="6" w:space="0" w:color="auto"/>
              <w:right w:val="single" w:sz="12" w:space="0" w:color="auto"/>
            </w:tcBorders>
            <w:vAlign w:val="center"/>
            <w:hideMark/>
          </w:tcPr>
          <w:p w14:paraId="4E66D7C3" w14:textId="045D47D3" w:rsidR="00EE5B43" w:rsidRPr="00A35B00" w:rsidRDefault="00133A73" w:rsidP="00572054">
            <w:pPr>
              <w:spacing w:line="276" w:lineRule="auto"/>
            </w:pPr>
            <w:r w:rsidRPr="00A35B00">
              <w:t>Mgr. Nikola Hanáková</w:t>
            </w:r>
          </w:p>
        </w:tc>
      </w:tr>
      <w:tr w:rsidR="00EE5B43" w:rsidRPr="00A35B00" w14:paraId="525ADC2A" w14:textId="77777777" w:rsidTr="00EE5B43">
        <w:trPr>
          <w:trHeight w:val="268"/>
          <w:jc w:val="center"/>
        </w:trPr>
        <w:tc>
          <w:tcPr>
            <w:tcW w:w="3857" w:type="dxa"/>
            <w:tcBorders>
              <w:top w:val="single" w:sz="6" w:space="0" w:color="auto"/>
              <w:left w:val="single" w:sz="12" w:space="0" w:color="auto"/>
              <w:bottom w:val="single" w:sz="12" w:space="0" w:color="auto"/>
              <w:right w:val="single" w:sz="6" w:space="0" w:color="auto"/>
            </w:tcBorders>
            <w:shd w:val="clear" w:color="auto" w:fill="FFFF99"/>
            <w:vAlign w:val="center"/>
            <w:hideMark/>
          </w:tcPr>
          <w:p w14:paraId="1D41B620" w14:textId="77777777" w:rsidR="00EE5B43" w:rsidRPr="00A35B00" w:rsidRDefault="00EE5B43">
            <w:pPr>
              <w:spacing w:line="276" w:lineRule="auto"/>
            </w:pPr>
            <w:r w:rsidRPr="00A35B00">
              <w:t>Vedúca ŠJ</w:t>
            </w:r>
          </w:p>
        </w:tc>
        <w:tc>
          <w:tcPr>
            <w:tcW w:w="0" w:type="auto"/>
            <w:tcBorders>
              <w:top w:val="single" w:sz="6" w:space="0" w:color="auto"/>
              <w:left w:val="single" w:sz="6" w:space="0" w:color="auto"/>
              <w:bottom w:val="single" w:sz="12" w:space="0" w:color="auto"/>
              <w:right w:val="single" w:sz="12" w:space="0" w:color="auto"/>
            </w:tcBorders>
            <w:vAlign w:val="center"/>
            <w:hideMark/>
          </w:tcPr>
          <w:p w14:paraId="7CF4B1ED" w14:textId="77777777" w:rsidR="00EE5B43" w:rsidRPr="00A35B00" w:rsidRDefault="007E0D30">
            <w:pPr>
              <w:spacing w:line="276" w:lineRule="auto"/>
            </w:pPr>
            <w:r w:rsidRPr="00A35B00">
              <w:t>Iveta Šimková</w:t>
            </w:r>
          </w:p>
        </w:tc>
      </w:tr>
    </w:tbl>
    <w:p w14:paraId="02BD15E5" w14:textId="77777777" w:rsidR="00EE5B43" w:rsidRPr="00A35B00" w:rsidRDefault="00EE5B43" w:rsidP="00EE5B43">
      <w:pPr>
        <w:jc w:val="both"/>
        <w:rPr>
          <w:b/>
          <w:bCs/>
          <w:sz w:val="16"/>
          <w:szCs w:val="16"/>
          <w:u w:val="single"/>
        </w:rPr>
      </w:pPr>
    </w:p>
    <w:p w14:paraId="2AFDB57B" w14:textId="77777777" w:rsidR="00CC56BF" w:rsidRPr="00A35B00" w:rsidRDefault="00CC56BF" w:rsidP="00EE5B43">
      <w:pPr>
        <w:jc w:val="both"/>
        <w:rPr>
          <w:b/>
          <w:bCs/>
          <w:sz w:val="16"/>
          <w:szCs w:val="16"/>
          <w:u w:val="single"/>
        </w:rPr>
      </w:pPr>
    </w:p>
    <w:p w14:paraId="6227E781" w14:textId="77777777" w:rsidR="00CC56BF" w:rsidRPr="00A35B00" w:rsidRDefault="00CC56BF" w:rsidP="00CC56BF">
      <w:pPr>
        <w:outlineLvl w:val="0"/>
        <w:rPr>
          <w:b/>
          <w:bCs/>
          <w:i/>
          <w:caps/>
          <w:sz w:val="20"/>
          <w:szCs w:val="20"/>
        </w:rPr>
      </w:pPr>
      <w:r w:rsidRPr="00A35B00">
        <w:rPr>
          <w:b/>
          <w:bCs/>
          <w:i/>
          <w:caps/>
          <w:sz w:val="20"/>
          <w:szCs w:val="20"/>
        </w:rPr>
        <w:t>b) úDAJE O ZRIAĎOVATEĽOVI</w:t>
      </w:r>
    </w:p>
    <w:p w14:paraId="2FE93D12" w14:textId="77777777" w:rsidR="00CC56BF" w:rsidRPr="00A35B00" w:rsidRDefault="00CC56BF" w:rsidP="00CC56BF">
      <w:pPr>
        <w:outlineLvl w:val="0"/>
        <w:rPr>
          <w:b/>
          <w:bCs/>
          <w:i/>
          <w:caps/>
        </w:rPr>
      </w:pPr>
    </w:p>
    <w:tbl>
      <w:tblPr>
        <w:tblW w:w="93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803"/>
        <w:gridCol w:w="5500"/>
      </w:tblGrid>
      <w:tr w:rsidR="00CC56BF" w:rsidRPr="00A35B00" w14:paraId="0FEC4C7D" w14:textId="77777777" w:rsidTr="00064E0C">
        <w:trPr>
          <w:trHeight w:val="344"/>
          <w:jc w:val="center"/>
        </w:trPr>
        <w:tc>
          <w:tcPr>
            <w:tcW w:w="3803" w:type="dxa"/>
            <w:tcBorders>
              <w:top w:val="single" w:sz="6" w:space="0" w:color="auto"/>
              <w:left w:val="single" w:sz="12" w:space="0" w:color="auto"/>
              <w:bottom w:val="single" w:sz="6" w:space="0" w:color="auto"/>
              <w:right w:val="single" w:sz="6" w:space="0" w:color="auto"/>
            </w:tcBorders>
            <w:shd w:val="clear" w:color="auto" w:fill="FFFF99"/>
            <w:vAlign w:val="center"/>
          </w:tcPr>
          <w:p w14:paraId="21D8A306" w14:textId="77777777" w:rsidR="00CC56BF" w:rsidRPr="00A35B00" w:rsidRDefault="00CC56BF" w:rsidP="00064E0C">
            <w:pPr>
              <w:spacing w:line="276" w:lineRule="auto"/>
              <w:rPr>
                <w:b/>
              </w:rPr>
            </w:pPr>
            <w:r w:rsidRPr="00A35B00">
              <w:rPr>
                <w:b/>
              </w:rPr>
              <w:t>Zriaďovateľ:</w:t>
            </w:r>
          </w:p>
          <w:p w14:paraId="0EF2DB99" w14:textId="77777777" w:rsidR="00CC56BF" w:rsidRPr="00A35B00" w:rsidRDefault="00CC56BF" w:rsidP="00064E0C">
            <w:pPr>
              <w:spacing w:line="276" w:lineRule="auto"/>
              <w:rPr>
                <w:b/>
              </w:rPr>
            </w:pPr>
          </w:p>
        </w:tc>
        <w:tc>
          <w:tcPr>
            <w:tcW w:w="5500" w:type="dxa"/>
            <w:tcBorders>
              <w:top w:val="single" w:sz="6" w:space="0" w:color="auto"/>
              <w:left w:val="single" w:sz="6" w:space="0" w:color="auto"/>
              <w:bottom w:val="single" w:sz="6" w:space="0" w:color="auto"/>
              <w:right w:val="single" w:sz="12" w:space="0" w:color="auto"/>
            </w:tcBorders>
            <w:vAlign w:val="center"/>
            <w:hideMark/>
          </w:tcPr>
          <w:p w14:paraId="15DF3BD3" w14:textId="77777777" w:rsidR="00CC56BF" w:rsidRPr="00A35B00" w:rsidRDefault="00CC56BF" w:rsidP="00064E0C">
            <w:pPr>
              <w:spacing w:line="276" w:lineRule="auto"/>
            </w:pPr>
            <w:r w:rsidRPr="00A35B00">
              <w:t>Mesto Martin</w:t>
            </w:r>
          </w:p>
          <w:p w14:paraId="3006CCD1" w14:textId="77777777" w:rsidR="00CC56BF" w:rsidRPr="00A35B00" w:rsidRDefault="00392432" w:rsidP="00064E0C">
            <w:pPr>
              <w:spacing w:line="276" w:lineRule="auto"/>
            </w:pPr>
            <w:r w:rsidRPr="00A35B00">
              <w:t xml:space="preserve">Námestie S.H.Vajanského </w:t>
            </w:r>
            <w:r w:rsidR="006767AC" w:rsidRPr="00A35B00">
              <w:t xml:space="preserve"> 1, 036 49</w:t>
            </w:r>
            <w:r w:rsidR="00CC56BF" w:rsidRPr="00A35B00">
              <w:t xml:space="preserve">  Martin</w:t>
            </w:r>
          </w:p>
        </w:tc>
      </w:tr>
    </w:tbl>
    <w:p w14:paraId="773F13B9" w14:textId="77777777" w:rsidR="00CC56BF" w:rsidRPr="00A35B00" w:rsidRDefault="00CC56BF" w:rsidP="00CC56BF">
      <w:pPr>
        <w:outlineLvl w:val="0"/>
        <w:rPr>
          <w:b/>
          <w:bCs/>
          <w:caps/>
          <w:u w:val="single"/>
        </w:rPr>
      </w:pPr>
    </w:p>
    <w:p w14:paraId="49E4A8E0" w14:textId="77777777" w:rsidR="00EE5B43" w:rsidRPr="00A35B00" w:rsidRDefault="00DA561E" w:rsidP="00EE5B43">
      <w:pPr>
        <w:outlineLvl w:val="0"/>
        <w:rPr>
          <w:b/>
          <w:bCs/>
          <w:i/>
          <w:caps/>
          <w:sz w:val="20"/>
          <w:szCs w:val="20"/>
        </w:rPr>
      </w:pPr>
      <w:r w:rsidRPr="00A35B00">
        <w:rPr>
          <w:b/>
          <w:bCs/>
          <w:i/>
          <w:caps/>
          <w:sz w:val="20"/>
          <w:szCs w:val="20"/>
        </w:rPr>
        <w:t xml:space="preserve">C ) </w:t>
      </w:r>
      <w:r w:rsidR="00EE5B43" w:rsidRPr="00A35B00">
        <w:rPr>
          <w:b/>
          <w:bCs/>
          <w:i/>
          <w:caps/>
          <w:sz w:val="20"/>
          <w:szCs w:val="20"/>
        </w:rPr>
        <w:t xml:space="preserve"> Údaje o rade školy</w:t>
      </w:r>
    </w:p>
    <w:p w14:paraId="642F7F33" w14:textId="77777777" w:rsidR="00531828" w:rsidRPr="00A35B00" w:rsidRDefault="00531828" w:rsidP="00EE5B43">
      <w:pPr>
        <w:outlineLvl w:val="0"/>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11"/>
        <w:gridCol w:w="4536"/>
        <w:gridCol w:w="4095"/>
      </w:tblGrid>
      <w:tr w:rsidR="00EE5B43" w:rsidRPr="00A35B00" w14:paraId="51531AA4" w14:textId="77777777" w:rsidTr="007E0D30">
        <w:trPr>
          <w:trHeight w:val="283"/>
          <w:jc w:val="center"/>
        </w:trPr>
        <w:tc>
          <w:tcPr>
            <w:tcW w:w="411" w:type="dxa"/>
            <w:tcBorders>
              <w:top w:val="single" w:sz="12" w:space="0" w:color="auto"/>
              <w:left w:val="single" w:sz="12" w:space="0" w:color="auto"/>
              <w:bottom w:val="single" w:sz="6" w:space="0" w:color="auto"/>
              <w:right w:val="single" w:sz="6" w:space="0" w:color="auto"/>
            </w:tcBorders>
            <w:shd w:val="clear" w:color="auto" w:fill="FFFF99"/>
            <w:vAlign w:val="center"/>
            <w:hideMark/>
          </w:tcPr>
          <w:p w14:paraId="0D2FC1F7" w14:textId="77777777" w:rsidR="00EE5B43" w:rsidRPr="00A35B00" w:rsidRDefault="00EE5B43">
            <w:pPr>
              <w:spacing w:line="276" w:lineRule="auto"/>
              <w:rPr>
                <w:b/>
              </w:rPr>
            </w:pPr>
            <w:r w:rsidRPr="00A35B00">
              <w:rPr>
                <w:b/>
              </w:rPr>
              <w:t>P.č.</w:t>
            </w:r>
          </w:p>
        </w:tc>
        <w:tc>
          <w:tcPr>
            <w:tcW w:w="4536" w:type="dxa"/>
            <w:tcBorders>
              <w:top w:val="single" w:sz="12" w:space="0" w:color="auto"/>
              <w:left w:val="single" w:sz="6" w:space="0" w:color="auto"/>
              <w:bottom w:val="single" w:sz="6" w:space="0" w:color="auto"/>
              <w:right w:val="single" w:sz="6" w:space="0" w:color="auto"/>
            </w:tcBorders>
            <w:shd w:val="clear" w:color="auto" w:fill="FFFF99"/>
            <w:vAlign w:val="center"/>
            <w:hideMark/>
          </w:tcPr>
          <w:p w14:paraId="7C30CC8F" w14:textId="77777777" w:rsidR="00EE5B43" w:rsidRPr="00A35B00" w:rsidRDefault="00EE5B43">
            <w:pPr>
              <w:spacing w:line="276" w:lineRule="auto"/>
              <w:rPr>
                <w:b/>
              </w:rPr>
            </w:pPr>
            <w:r w:rsidRPr="00A35B00">
              <w:rPr>
                <w:b/>
              </w:rPr>
              <w:t>Meno, priezvisko členov rady školy:</w:t>
            </w:r>
          </w:p>
        </w:tc>
        <w:tc>
          <w:tcPr>
            <w:tcW w:w="4095" w:type="dxa"/>
            <w:tcBorders>
              <w:top w:val="single" w:sz="12" w:space="0" w:color="auto"/>
              <w:left w:val="single" w:sz="6" w:space="0" w:color="auto"/>
              <w:bottom w:val="single" w:sz="6" w:space="0" w:color="auto"/>
              <w:right w:val="single" w:sz="12" w:space="0" w:color="auto"/>
            </w:tcBorders>
            <w:shd w:val="clear" w:color="auto" w:fill="FFFF99"/>
            <w:vAlign w:val="center"/>
            <w:hideMark/>
          </w:tcPr>
          <w:p w14:paraId="7724941D" w14:textId="77777777" w:rsidR="00EE5B43" w:rsidRPr="00A35B00" w:rsidRDefault="00EE5B43">
            <w:pPr>
              <w:spacing w:line="276" w:lineRule="auto"/>
              <w:rPr>
                <w:b/>
              </w:rPr>
            </w:pPr>
            <w:r w:rsidRPr="00A35B00">
              <w:rPr>
                <w:b/>
              </w:rPr>
              <w:t>Volený/ delegovaný za...</w:t>
            </w:r>
          </w:p>
        </w:tc>
      </w:tr>
      <w:tr w:rsidR="00EE5B43" w:rsidRPr="00A35B00" w14:paraId="6D99519C" w14:textId="77777777" w:rsidTr="007E0D30">
        <w:trPr>
          <w:trHeight w:val="283"/>
          <w:jc w:val="center"/>
        </w:trPr>
        <w:tc>
          <w:tcPr>
            <w:tcW w:w="411" w:type="dxa"/>
            <w:tcBorders>
              <w:top w:val="single" w:sz="6" w:space="0" w:color="auto"/>
              <w:left w:val="single" w:sz="12" w:space="0" w:color="auto"/>
              <w:bottom w:val="single" w:sz="6" w:space="0" w:color="auto"/>
              <w:right w:val="single" w:sz="6" w:space="0" w:color="auto"/>
            </w:tcBorders>
            <w:hideMark/>
          </w:tcPr>
          <w:p w14:paraId="7C31D406" w14:textId="77777777" w:rsidR="00EE5B43" w:rsidRPr="00A35B00" w:rsidRDefault="00EE5B43">
            <w:pPr>
              <w:spacing w:line="276" w:lineRule="auto"/>
            </w:pPr>
            <w:r w:rsidRPr="00A35B00">
              <w:t>1.</w:t>
            </w:r>
          </w:p>
        </w:tc>
        <w:tc>
          <w:tcPr>
            <w:tcW w:w="4536" w:type="dxa"/>
            <w:tcBorders>
              <w:top w:val="single" w:sz="6" w:space="0" w:color="auto"/>
              <w:left w:val="single" w:sz="6" w:space="0" w:color="auto"/>
              <w:bottom w:val="single" w:sz="6" w:space="0" w:color="auto"/>
              <w:right w:val="single" w:sz="6" w:space="0" w:color="auto"/>
            </w:tcBorders>
            <w:hideMark/>
          </w:tcPr>
          <w:p w14:paraId="1E9FF134" w14:textId="77777777" w:rsidR="00EE5B43" w:rsidRPr="00A35B00" w:rsidRDefault="00756802">
            <w:pPr>
              <w:spacing w:line="276" w:lineRule="auto"/>
            </w:pPr>
            <w:r w:rsidRPr="00A35B00">
              <w:t>Mgr.Veronika Ladňáková Gajdošová PhD.</w:t>
            </w:r>
          </w:p>
        </w:tc>
        <w:tc>
          <w:tcPr>
            <w:tcW w:w="4095" w:type="dxa"/>
            <w:tcBorders>
              <w:top w:val="single" w:sz="6" w:space="0" w:color="auto"/>
              <w:left w:val="single" w:sz="6" w:space="0" w:color="auto"/>
              <w:bottom w:val="single" w:sz="6" w:space="0" w:color="auto"/>
              <w:right w:val="single" w:sz="12" w:space="0" w:color="auto"/>
            </w:tcBorders>
            <w:hideMark/>
          </w:tcPr>
          <w:p w14:paraId="78F517A7" w14:textId="77777777" w:rsidR="00EE5B43" w:rsidRPr="00A35B00" w:rsidRDefault="007E0D30">
            <w:pPr>
              <w:spacing w:line="276" w:lineRule="auto"/>
            </w:pPr>
            <w:r w:rsidRPr="00A35B00">
              <w:t>delegovaná za zástupcu zriaďovateľa</w:t>
            </w:r>
          </w:p>
        </w:tc>
      </w:tr>
      <w:tr w:rsidR="00EE5B43" w:rsidRPr="00A35B00" w14:paraId="3AD669FB" w14:textId="77777777" w:rsidTr="007E0D30">
        <w:trPr>
          <w:trHeight w:val="283"/>
          <w:jc w:val="center"/>
        </w:trPr>
        <w:tc>
          <w:tcPr>
            <w:tcW w:w="411" w:type="dxa"/>
            <w:tcBorders>
              <w:top w:val="single" w:sz="6" w:space="0" w:color="auto"/>
              <w:left w:val="single" w:sz="12" w:space="0" w:color="auto"/>
              <w:bottom w:val="single" w:sz="6" w:space="0" w:color="auto"/>
              <w:right w:val="single" w:sz="6" w:space="0" w:color="auto"/>
            </w:tcBorders>
            <w:hideMark/>
          </w:tcPr>
          <w:p w14:paraId="2DDCB5E6" w14:textId="77777777" w:rsidR="00EE5B43" w:rsidRPr="00A35B00" w:rsidRDefault="00EE5B43">
            <w:pPr>
              <w:spacing w:line="276" w:lineRule="auto"/>
            </w:pPr>
            <w:r w:rsidRPr="00A35B00">
              <w:t>2.</w:t>
            </w:r>
          </w:p>
        </w:tc>
        <w:tc>
          <w:tcPr>
            <w:tcW w:w="4536" w:type="dxa"/>
            <w:tcBorders>
              <w:top w:val="single" w:sz="6" w:space="0" w:color="auto"/>
              <w:left w:val="single" w:sz="6" w:space="0" w:color="auto"/>
              <w:bottom w:val="single" w:sz="6" w:space="0" w:color="auto"/>
              <w:right w:val="single" w:sz="6" w:space="0" w:color="auto"/>
            </w:tcBorders>
            <w:hideMark/>
          </w:tcPr>
          <w:p w14:paraId="073B0583" w14:textId="77777777" w:rsidR="00EE5B43" w:rsidRPr="00A35B00" w:rsidRDefault="00756802">
            <w:pPr>
              <w:spacing w:line="276" w:lineRule="auto"/>
            </w:pPr>
            <w:r w:rsidRPr="00A35B00">
              <w:t>Ing.arch.Martin Lepej</w:t>
            </w:r>
          </w:p>
        </w:tc>
        <w:tc>
          <w:tcPr>
            <w:tcW w:w="4095" w:type="dxa"/>
            <w:tcBorders>
              <w:top w:val="single" w:sz="6" w:space="0" w:color="auto"/>
              <w:left w:val="single" w:sz="6" w:space="0" w:color="auto"/>
              <w:bottom w:val="single" w:sz="6" w:space="0" w:color="auto"/>
              <w:right w:val="single" w:sz="12" w:space="0" w:color="auto"/>
            </w:tcBorders>
            <w:hideMark/>
          </w:tcPr>
          <w:p w14:paraId="7E4F149B" w14:textId="77777777" w:rsidR="00EE5B43" w:rsidRPr="00A35B00" w:rsidRDefault="00756802">
            <w:pPr>
              <w:spacing w:line="276" w:lineRule="auto"/>
            </w:pPr>
            <w:r w:rsidRPr="00A35B00">
              <w:t>delegovaný</w:t>
            </w:r>
            <w:r w:rsidR="007E0D30" w:rsidRPr="00A35B00">
              <w:t xml:space="preserve"> za zástupcu zriaďovateľa</w:t>
            </w:r>
          </w:p>
        </w:tc>
      </w:tr>
      <w:tr w:rsidR="00EE5B43" w:rsidRPr="00A35B00" w14:paraId="3B5E19BF" w14:textId="77777777" w:rsidTr="007E0D30">
        <w:trPr>
          <w:trHeight w:val="283"/>
          <w:jc w:val="center"/>
        </w:trPr>
        <w:tc>
          <w:tcPr>
            <w:tcW w:w="411" w:type="dxa"/>
            <w:tcBorders>
              <w:top w:val="single" w:sz="6" w:space="0" w:color="auto"/>
              <w:left w:val="single" w:sz="12" w:space="0" w:color="auto"/>
              <w:bottom w:val="single" w:sz="6" w:space="0" w:color="auto"/>
              <w:right w:val="single" w:sz="6" w:space="0" w:color="auto"/>
            </w:tcBorders>
            <w:hideMark/>
          </w:tcPr>
          <w:p w14:paraId="4EAC9CC5" w14:textId="77777777" w:rsidR="00EE5B43" w:rsidRPr="00A35B00" w:rsidRDefault="00EE5B43">
            <w:pPr>
              <w:spacing w:line="276" w:lineRule="auto"/>
            </w:pPr>
            <w:r w:rsidRPr="00A35B00">
              <w:t>3.</w:t>
            </w:r>
          </w:p>
        </w:tc>
        <w:tc>
          <w:tcPr>
            <w:tcW w:w="4536" w:type="dxa"/>
            <w:tcBorders>
              <w:top w:val="single" w:sz="6" w:space="0" w:color="auto"/>
              <w:left w:val="single" w:sz="6" w:space="0" w:color="auto"/>
              <w:bottom w:val="single" w:sz="6" w:space="0" w:color="auto"/>
              <w:right w:val="single" w:sz="6" w:space="0" w:color="auto"/>
            </w:tcBorders>
            <w:hideMark/>
          </w:tcPr>
          <w:p w14:paraId="4F07228F" w14:textId="77777777" w:rsidR="00EE5B43" w:rsidRPr="00A35B00" w:rsidRDefault="00756802">
            <w:pPr>
              <w:spacing w:line="276" w:lineRule="auto"/>
            </w:pPr>
            <w:r w:rsidRPr="00A35B00">
              <w:t>Mgr.Alena  Leštinská</w:t>
            </w:r>
          </w:p>
        </w:tc>
        <w:tc>
          <w:tcPr>
            <w:tcW w:w="4095" w:type="dxa"/>
            <w:tcBorders>
              <w:top w:val="single" w:sz="6" w:space="0" w:color="auto"/>
              <w:left w:val="single" w:sz="6" w:space="0" w:color="auto"/>
              <w:bottom w:val="single" w:sz="6" w:space="0" w:color="auto"/>
              <w:right w:val="single" w:sz="12" w:space="0" w:color="auto"/>
            </w:tcBorders>
            <w:hideMark/>
          </w:tcPr>
          <w:p w14:paraId="5FC59E7D" w14:textId="77777777" w:rsidR="00EE5B43" w:rsidRPr="00A35B00" w:rsidRDefault="007E0D30">
            <w:pPr>
              <w:spacing w:line="276" w:lineRule="auto"/>
            </w:pPr>
            <w:r w:rsidRPr="00A35B00">
              <w:t>delegovaná za zástupcu z</w:t>
            </w:r>
            <w:r w:rsidR="00EE5B43" w:rsidRPr="00A35B00">
              <w:t>riaďovateľ</w:t>
            </w:r>
            <w:r w:rsidRPr="00A35B00">
              <w:t>a</w:t>
            </w:r>
          </w:p>
        </w:tc>
      </w:tr>
      <w:tr w:rsidR="00EE5B43" w:rsidRPr="00A35B00" w14:paraId="79DB9520" w14:textId="77777777" w:rsidTr="007E0D30">
        <w:trPr>
          <w:trHeight w:val="283"/>
          <w:jc w:val="center"/>
        </w:trPr>
        <w:tc>
          <w:tcPr>
            <w:tcW w:w="411" w:type="dxa"/>
            <w:tcBorders>
              <w:top w:val="single" w:sz="6" w:space="0" w:color="auto"/>
              <w:left w:val="single" w:sz="12" w:space="0" w:color="auto"/>
              <w:bottom w:val="single" w:sz="6" w:space="0" w:color="auto"/>
              <w:right w:val="single" w:sz="6" w:space="0" w:color="auto"/>
            </w:tcBorders>
            <w:hideMark/>
          </w:tcPr>
          <w:p w14:paraId="240E834A" w14:textId="77777777" w:rsidR="00EE5B43" w:rsidRPr="00A35B00" w:rsidRDefault="007E0D30">
            <w:pPr>
              <w:spacing w:line="276" w:lineRule="auto"/>
            </w:pPr>
            <w:r w:rsidRPr="00A35B00">
              <w:t>4</w:t>
            </w:r>
            <w:r w:rsidR="00EE5B43" w:rsidRPr="00A35B00">
              <w:t>.</w:t>
            </w:r>
          </w:p>
        </w:tc>
        <w:tc>
          <w:tcPr>
            <w:tcW w:w="4536" w:type="dxa"/>
            <w:tcBorders>
              <w:top w:val="single" w:sz="6" w:space="0" w:color="auto"/>
              <w:left w:val="single" w:sz="6" w:space="0" w:color="auto"/>
              <w:bottom w:val="single" w:sz="6" w:space="0" w:color="auto"/>
              <w:right w:val="single" w:sz="6" w:space="0" w:color="auto"/>
            </w:tcBorders>
            <w:hideMark/>
          </w:tcPr>
          <w:p w14:paraId="5BCF6B9F" w14:textId="4E749D46" w:rsidR="00EE5B43" w:rsidRPr="00A35B00" w:rsidRDefault="00133A73">
            <w:pPr>
              <w:spacing w:line="276" w:lineRule="auto"/>
            </w:pPr>
            <w:r w:rsidRPr="00A35B00">
              <w:t>Sabrina Boďová</w:t>
            </w:r>
          </w:p>
        </w:tc>
        <w:tc>
          <w:tcPr>
            <w:tcW w:w="4095" w:type="dxa"/>
            <w:tcBorders>
              <w:top w:val="single" w:sz="6" w:space="0" w:color="auto"/>
              <w:left w:val="single" w:sz="6" w:space="0" w:color="auto"/>
              <w:bottom w:val="single" w:sz="6" w:space="0" w:color="auto"/>
              <w:right w:val="single" w:sz="12" w:space="0" w:color="auto"/>
            </w:tcBorders>
            <w:hideMark/>
          </w:tcPr>
          <w:p w14:paraId="3F60A660" w14:textId="538A8A9C" w:rsidR="00EE5B43" w:rsidRPr="00A35B00" w:rsidRDefault="007E0D30">
            <w:pPr>
              <w:spacing w:line="276" w:lineRule="auto"/>
            </w:pPr>
            <w:r w:rsidRPr="00A35B00">
              <w:t xml:space="preserve">volená za zástupcu </w:t>
            </w:r>
            <w:r w:rsidR="00EE5B43" w:rsidRPr="00A35B00">
              <w:t>pedagogický</w:t>
            </w:r>
            <w:r w:rsidRPr="00A35B00">
              <w:t>ch</w:t>
            </w:r>
            <w:r w:rsidR="00EE5B43" w:rsidRPr="00A35B00">
              <w:t xml:space="preserve"> zamestnan</w:t>
            </w:r>
            <w:r w:rsidR="00133A73" w:rsidRPr="00A35B00">
              <w:t>cov</w:t>
            </w:r>
          </w:p>
        </w:tc>
      </w:tr>
      <w:tr w:rsidR="00EE5B43" w:rsidRPr="00A35B00" w14:paraId="535E6927" w14:textId="77777777" w:rsidTr="007E0D30">
        <w:trPr>
          <w:trHeight w:val="283"/>
          <w:jc w:val="center"/>
        </w:trPr>
        <w:tc>
          <w:tcPr>
            <w:tcW w:w="411" w:type="dxa"/>
            <w:tcBorders>
              <w:top w:val="single" w:sz="6" w:space="0" w:color="auto"/>
              <w:left w:val="single" w:sz="12" w:space="0" w:color="auto"/>
              <w:bottom w:val="single" w:sz="6" w:space="0" w:color="auto"/>
              <w:right w:val="single" w:sz="6" w:space="0" w:color="auto"/>
            </w:tcBorders>
            <w:hideMark/>
          </w:tcPr>
          <w:p w14:paraId="77F4EE2C" w14:textId="77777777" w:rsidR="00EE5B43" w:rsidRPr="00A35B00" w:rsidRDefault="007E0D30">
            <w:pPr>
              <w:spacing w:line="276" w:lineRule="auto"/>
            </w:pPr>
            <w:r w:rsidRPr="00A35B00">
              <w:lastRenderedPageBreak/>
              <w:t>5</w:t>
            </w:r>
            <w:r w:rsidR="00EE5B43" w:rsidRPr="00A35B00">
              <w:t>.</w:t>
            </w:r>
          </w:p>
        </w:tc>
        <w:tc>
          <w:tcPr>
            <w:tcW w:w="4536" w:type="dxa"/>
            <w:tcBorders>
              <w:top w:val="single" w:sz="6" w:space="0" w:color="auto"/>
              <w:left w:val="single" w:sz="6" w:space="0" w:color="auto"/>
              <w:bottom w:val="single" w:sz="6" w:space="0" w:color="auto"/>
              <w:right w:val="single" w:sz="6" w:space="0" w:color="auto"/>
            </w:tcBorders>
            <w:hideMark/>
          </w:tcPr>
          <w:p w14:paraId="0A621070" w14:textId="77777777" w:rsidR="00EE5B43" w:rsidRPr="00A35B00" w:rsidRDefault="007E0D30">
            <w:pPr>
              <w:spacing w:line="276" w:lineRule="auto"/>
            </w:pPr>
            <w:r w:rsidRPr="00A35B00">
              <w:t>Janka  Šútovská</w:t>
            </w:r>
          </w:p>
        </w:tc>
        <w:tc>
          <w:tcPr>
            <w:tcW w:w="4095" w:type="dxa"/>
            <w:tcBorders>
              <w:top w:val="single" w:sz="6" w:space="0" w:color="auto"/>
              <w:left w:val="single" w:sz="6" w:space="0" w:color="auto"/>
              <w:bottom w:val="single" w:sz="6" w:space="0" w:color="auto"/>
              <w:right w:val="single" w:sz="12" w:space="0" w:color="auto"/>
            </w:tcBorders>
            <w:hideMark/>
          </w:tcPr>
          <w:p w14:paraId="6F1D554D" w14:textId="633831E6" w:rsidR="00EE5B43" w:rsidRPr="00A35B00" w:rsidRDefault="007E0D30">
            <w:pPr>
              <w:spacing w:line="276" w:lineRule="auto"/>
            </w:pPr>
            <w:r w:rsidRPr="00A35B00">
              <w:rPr>
                <w:sz w:val="22"/>
                <w:szCs w:val="22"/>
              </w:rPr>
              <w:t xml:space="preserve">volená za zástupcu </w:t>
            </w:r>
            <w:r w:rsidR="00EE5B43" w:rsidRPr="00A35B00">
              <w:rPr>
                <w:sz w:val="22"/>
                <w:szCs w:val="22"/>
              </w:rPr>
              <w:t>nepedagogický</w:t>
            </w:r>
            <w:r w:rsidRPr="00A35B00">
              <w:rPr>
                <w:sz w:val="22"/>
                <w:szCs w:val="22"/>
              </w:rPr>
              <w:t>ch</w:t>
            </w:r>
            <w:r w:rsidR="00EE5B43" w:rsidRPr="00A35B00">
              <w:rPr>
                <w:sz w:val="22"/>
                <w:szCs w:val="22"/>
              </w:rPr>
              <w:t xml:space="preserve"> zamestnan</w:t>
            </w:r>
            <w:r w:rsidR="00133A73" w:rsidRPr="00A35B00">
              <w:rPr>
                <w:sz w:val="22"/>
                <w:szCs w:val="22"/>
              </w:rPr>
              <w:t>cov</w:t>
            </w:r>
          </w:p>
        </w:tc>
      </w:tr>
      <w:tr w:rsidR="00EE5B43" w:rsidRPr="00A35B00" w14:paraId="2EB23279" w14:textId="77777777" w:rsidTr="007E0D30">
        <w:trPr>
          <w:trHeight w:val="283"/>
          <w:jc w:val="center"/>
        </w:trPr>
        <w:tc>
          <w:tcPr>
            <w:tcW w:w="411" w:type="dxa"/>
            <w:tcBorders>
              <w:top w:val="single" w:sz="6" w:space="0" w:color="auto"/>
              <w:left w:val="single" w:sz="12" w:space="0" w:color="auto"/>
              <w:bottom w:val="single" w:sz="6" w:space="0" w:color="auto"/>
              <w:right w:val="single" w:sz="6" w:space="0" w:color="auto"/>
            </w:tcBorders>
            <w:hideMark/>
          </w:tcPr>
          <w:p w14:paraId="67F4D282" w14:textId="77777777" w:rsidR="00EE5B43" w:rsidRPr="00A35B00" w:rsidRDefault="007E0D30">
            <w:pPr>
              <w:spacing w:line="276" w:lineRule="auto"/>
            </w:pPr>
            <w:r w:rsidRPr="00A35B00">
              <w:t>6</w:t>
            </w:r>
            <w:r w:rsidR="00EE5B43" w:rsidRPr="00A35B00">
              <w:t>.</w:t>
            </w:r>
          </w:p>
        </w:tc>
        <w:tc>
          <w:tcPr>
            <w:tcW w:w="4536" w:type="dxa"/>
            <w:tcBorders>
              <w:top w:val="single" w:sz="6" w:space="0" w:color="auto"/>
              <w:left w:val="single" w:sz="6" w:space="0" w:color="auto"/>
              <w:bottom w:val="single" w:sz="6" w:space="0" w:color="auto"/>
              <w:right w:val="single" w:sz="6" w:space="0" w:color="auto"/>
            </w:tcBorders>
            <w:hideMark/>
          </w:tcPr>
          <w:p w14:paraId="363CC129" w14:textId="0B4905D5" w:rsidR="00EE5B43" w:rsidRPr="00A35B00" w:rsidRDefault="00D55D8A">
            <w:pPr>
              <w:spacing w:line="276" w:lineRule="auto"/>
            </w:pPr>
            <w:r w:rsidRPr="00A35B00">
              <w:t>Anna Kováčiková</w:t>
            </w:r>
          </w:p>
        </w:tc>
        <w:tc>
          <w:tcPr>
            <w:tcW w:w="4095" w:type="dxa"/>
            <w:tcBorders>
              <w:top w:val="single" w:sz="6" w:space="0" w:color="auto"/>
              <w:left w:val="single" w:sz="6" w:space="0" w:color="auto"/>
              <w:bottom w:val="single" w:sz="6" w:space="0" w:color="auto"/>
              <w:right w:val="single" w:sz="12" w:space="0" w:color="auto"/>
            </w:tcBorders>
            <w:hideMark/>
          </w:tcPr>
          <w:p w14:paraId="53CB0601" w14:textId="77777777" w:rsidR="00EE5B43" w:rsidRPr="00A35B00" w:rsidRDefault="007E0D30">
            <w:pPr>
              <w:spacing w:line="276" w:lineRule="auto"/>
            </w:pPr>
            <w:r w:rsidRPr="00A35B00">
              <w:t xml:space="preserve">volená za zástupcu </w:t>
            </w:r>
            <w:r w:rsidR="00EE5B43" w:rsidRPr="00A35B00">
              <w:t>rodičov</w:t>
            </w:r>
          </w:p>
        </w:tc>
      </w:tr>
      <w:tr w:rsidR="00EE5B43" w:rsidRPr="00A35B00" w14:paraId="2AB2E72F" w14:textId="77777777" w:rsidTr="007E0D30">
        <w:trPr>
          <w:trHeight w:val="283"/>
          <w:jc w:val="center"/>
        </w:trPr>
        <w:tc>
          <w:tcPr>
            <w:tcW w:w="411" w:type="dxa"/>
            <w:tcBorders>
              <w:top w:val="single" w:sz="6" w:space="0" w:color="auto"/>
              <w:left w:val="single" w:sz="12" w:space="0" w:color="auto"/>
              <w:bottom w:val="single" w:sz="6" w:space="0" w:color="auto"/>
              <w:right w:val="single" w:sz="6" w:space="0" w:color="auto"/>
            </w:tcBorders>
            <w:hideMark/>
          </w:tcPr>
          <w:p w14:paraId="05472B32" w14:textId="77777777" w:rsidR="00EE5B43" w:rsidRPr="00A35B00" w:rsidRDefault="007E0D30">
            <w:pPr>
              <w:spacing w:line="276" w:lineRule="auto"/>
            </w:pPr>
            <w:r w:rsidRPr="00A35B00">
              <w:t>7</w:t>
            </w:r>
            <w:r w:rsidR="00EE5B43" w:rsidRPr="00A35B00">
              <w:t>.</w:t>
            </w:r>
          </w:p>
        </w:tc>
        <w:tc>
          <w:tcPr>
            <w:tcW w:w="4536" w:type="dxa"/>
            <w:tcBorders>
              <w:top w:val="single" w:sz="6" w:space="0" w:color="auto"/>
              <w:left w:val="single" w:sz="6" w:space="0" w:color="auto"/>
              <w:bottom w:val="single" w:sz="6" w:space="0" w:color="auto"/>
              <w:right w:val="single" w:sz="6" w:space="0" w:color="auto"/>
            </w:tcBorders>
            <w:hideMark/>
          </w:tcPr>
          <w:p w14:paraId="1650CB79" w14:textId="77777777" w:rsidR="00EE5B43" w:rsidRPr="00A35B00" w:rsidRDefault="00756802">
            <w:pPr>
              <w:spacing w:line="276" w:lineRule="auto"/>
            </w:pPr>
            <w:r w:rsidRPr="00A35B00">
              <w:t>Ing.</w:t>
            </w:r>
            <w:r w:rsidR="00886A15" w:rsidRPr="00A35B00">
              <w:t>Kristína Koppová</w:t>
            </w:r>
          </w:p>
        </w:tc>
        <w:tc>
          <w:tcPr>
            <w:tcW w:w="4095" w:type="dxa"/>
            <w:tcBorders>
              <w:top w:val="single" w:sz="6" w:space="0" w:color="auto"/>
              <w:left w:val="single" w:sz="6" w:space="0" w:color="auto"/>
              <w:bottom w:val="single" w:sz="6" w:space="0" w:color="auto"/>
              <w:right w:val="single" w:sz="12" w:space="0" w:color="auto"/>
            </w:tcBorders>
            <w:hideMark/>
          </w:tcPr>
          <w:p w14:paraId="349A9E2D" w14:textId="77777777" w:rsidR="00EE5B43" w:rsidRPr="00A35B00" w:rsidRDefault="007E0D30">
            <w:pPr>
              <w:spacing w:line="276" w:lineRule="auto"/>
            </w:pPr>
            <w:r w:rsidRPr="00A35B00">
              <w:t xml:space="preserve">volená za zástupcu </w:t>
            </w:r>
            <w:r w:rsidR="00EE5B43" w:rsidRPr="00A35B00">
              <w:t xml:space="preserve"> rodičov</w:t>
            </w:r>
          </w:p>
        </w:tc>
      </w:tr>
      <w:tr w:rsidR="00EE5B43" w:rsidRPr="00A35B00" w14:paraId="4F4D844A" w14:textId="77777777" w:rsidTr="007E0D30">
        <w:trPr>
          <w:trHeight w:val="283"/>
          <w:jc w:val="center"/>
        </w:trPr>
        <w:tc>
          <w:tcPr>
            <w:tcW w:w="4947" w:type="dxa"/>
            <w:gridSpan w:val="2"/>
            <w:tcBorders>
              <w:top w:val="single" w:sz="6" w:space="0" w:color="auto"/>
              <w:left w:val="single" w:sz="12" w:space="0" w:color="auto"/>
              <w:bottom w:val="single" w:sz="12" w:space="0" w:color="auto"/>
              <w:right w:val="single" w:sz="6" w:space="0" w:color="auto"/>
            </w:tcBorders>
            <w:hideMark/>
          </w:tcPr>
          <w:p w14:paraId="2C5BD0D0" w14:textId="77777777" w:rsidR="00EE5B43" w:rsidRPr="00A35B00" w:rsidRDefault="00EE5B43">
            <w:pPr>
              <w:spacing w:line="276" w:lineRule="auto"/>
            </w:pPr>
            <w:r w:rsidRPr="00A35B00">
              <w:t>Dátum ustanovenia orgánu školskej samosprávy:</w:t>
            </w:r>
          </w:p>
        </w:tc>
        <w:tc>
          <w:tcPr>
            <w:tcW w:w="4095" w:type="dxa"/>
            <w:tcBorders>
              <w:top w:val="single" w:sz="6" w:space="0" w:color="auto"/>
              <w:left w:val="single" w:sz="6" w:space="0" w:color="auto"/>
              <w:bottom w:val="single" w:sz="12" w:space="0" w:color="auto"/>
              <w:right w:val="single" w:sz="12" w:space="0" w:color="auto"/>
            </w:tcBorders>
            <w:hideMark/>
          </w:tcPr>
          <w:p w14:paraId="59669420" w14:textId="77777777" w:rsidR="00EE5B43" w:rsidRPr="00A35B00" w:rsidRDefault="006532BA" w:rsidP="00B14095">
            <w:pPr>
              <w:spacing w:line="276" w:lineRule="auto"/>
            </w:pPr>
            <w:r w:rsidRPr="00A35B00">
              <w:t>29.03.2023</w:t>
            </w:r>
          </w:p>
        </w:tc>
      </w:tr>
    </w:tbl>
    <w:p w14:paraId="79BA4B29" w14:textId="77777777" w:rsidR="00064E0C" w:rsidRPr="00A35B00" w:rsidRDefault="00064E0C" w:rsidP="00064E0C">
      <w:pPr>
        <w:ind w:left="360"/>
        <w:jc w:val="both"/>
      </w:pPr>
    </w:p>
    <w:p w14:paraId="7AE26B96" w14:textId="5F87C1D1" w:rsidR="00064E0C" w:rsidRPr="00A35B00" w:rsidRDefault="00064E0C" w:rsidP="00064E0C">
      <w:pPr>
        <w:jc w:val="both"/>
      </w:pPr>
      <w:r w:rsidRPr="00A35B00">
        <w:t>V rámci hodnotiaceho obdobia sa jej členovia vyjadrovali ku koncepčnému zámeru r</w:t>
      </w:r>
      <w:r w:rsidR="00BD7270" w:rsidRPr="00A35B00">
        <w:t>ozvoja školy,  k návrhu na počt</w:t>
      </w:r>
      <w:r w:rsidR="00B16D88" w:rsidRPr="00A35B00">
        <w:t>y</w:t>
      </w:r>
      <w:r w:rsidRPr="00A35B00">
        <w:t xml:space="preserve"> prija</w:t>
      </w:r>
      <w:r w:rsidR="009004F8" w:rsidRPr="00A35B00">
        <w:t xml:space="preserve">tých detí, </w:t>
      </w:r>
      <w:r w:rsidRPr="00A35B00">
        <w:t xml:space="preserve"> k návrhu rozpočtu a k jeho čerpaniu</w:t>
      </w:r>
      <w:r w:rsidR="001C6DBF" w:rsidRPr="00A35B00">
        <w:t>, k voľbe novej riaditeľky materskej školy.</w:t>
      </w:r>
    </w:p>
    <w:p w14:paraId="34A6D684" w14:textId="4512A5F3" w:rsidR="00064E0C" w:rsidRPr="00A35B00" w:rsidRDefault="00B16D88" w:rsidP="00064E0C">
      <w:pPr>
        <w:jc w:val="both"/>
      </w:pPr>
      <w:r w:rsidRPr="00A35B00">
        <w:t>Dňa 18.09. 2024 sa konali doplňujúce voľby do RŠ za zástupcov rodičov, kde zo 4 kandidátov uspela p. A. Kováčiková.</w:t>
      </w:r>
    </w:p>
    <w:p w14:paraId="669A9089" w14:textId="2C212731" w:rsidR="00B16D88" w:rsidRPr="00A35B00" w:rsidRDefault="00B16D88" w:rsidP="00064E0C">
      <w:pPr>
        <w:jc w:val="both"/>
      </w:pPr>
      <w:r w:rsidRPr="00A35B00">
        <w:t xml:space="preserve">Dňa 14.11. 2024 sa konalo výberové konanie na vymenovanie riaditeľky Materskej školy. Z dvoch kandidátov uspela Bc. Barbora Albrechtová a Rada školy podala návrh na jej vymenovanie na pozíciu riaditeľky MŠ. </w:t>
      </w:r>
    </w:p>
    <w:p w14:paraId="271B6DB4" w14:textId="09B72D61" w:rsidR="00B16D88" w:rsidRPr="00A35B00" w:rsidRDefault="00D55D8A" w:rsidP="00064E0C">
      <w:pPr>
        <w:jc w:val="both"/>
      </w:pPr>
      <w:r w:rsidRPr="00A35B00">
        <w:t>Z dôvodu skončenia pracovného pomeru p. uč. Jany Šulovej sa konali doplňujúce voľby na zástupcu pedagogických zamestnancov a zároveň predsedu Rady školy. Zvoleným zástupcom za pedagogických zamestnancov sa stala p. uč. Sabrina Boďová a predsedom Rady školy p. Janka Šútovská.</w:t>
      </w:r>
    </w:p>
    <w:p w14:paraId="7F80561F" w14:textId="77777777" w:rsidR="00064E0C" w:rsidRPr="00A35B00" w:rsidRDefault="00064E0C" w:rsidP="00EE5B43">
      <w:pPr>
        <w:outlineLvl w:val="0"/>
        <w:rPr>
          <w:b/>
          <w:bCs/>
          <w:i/>
          <w:caps/>
        </w:rPr>
      </w:pPr>
    </w:p>
    <w:p w14:paraId="7974F119" w14:textId="77777777" w:rsidR="00EE5B43" w:rsidRPr="00A35B00" w:rsidRDefault="00EE5B43" w:rsidP="00EE5B43">
      <w:pPr>
        <w:outlineLvl w:val="0"/>
        <w:rPr>
          <w:b/>
          <w:bCs/>
          <w:i/>
          <w:caps/>
          <w:sz w:val="20"/>
          <w:szCs w:val="20"/>
        </w:rPr>
      </w:pPr>
      <w:r w:rsidRPr="00A35B00">
        <w:rPr>
          <w:b/>
          <w:bCs/>
          <w:i/>
          <w:caps/>
          <w:sz w:val="20"/>
          <w:szCs w:val="20"/>
        </w:rPr>
        <w:t>Iné poradné orgány školy</w:t>
      </w:r>
    </w:p>
    <w:p w14:paraId="16524671" w14:textId="77777777" w:rsidR="00EE5B43" w:rsidRPr="00A35B00" w:rsidRDefault="00EE5B43" w:rsidP="00EE5B43">
      <w:pPr>
        <w:jc w:val="both"/>
        <w:rPr>
          <w:caps/>
        </w:rPr>
      </w:pPr>
    </w:p>
    <w:p w14:paraId="6D65285A" w14:textId="77777777" w:rsidR="00EE5B43" w:rsidRPr="00A35B00" w:rsidRDefault="00EE5B43" w:rsidP="00EE5B43">
      <w:pPr>
        <w:numPr>
          <w:ilvl w:val="0"/>
          <w:numId w:val="1"/>
        </w:numPr>
        <w:jc w:val="both"/>
        <w:rPr>
          <w:b/>
          <w:i/>
        </w:rPr>
      </w:pPr>
      <w:r w:rsidRPr="00A35B00">
        <w:rPr>
          <w:b/>
          <w:i/>
        </w:rPr>
        <w:t xml:space="preserve">Pedagogická rada školy </w:t>
      </w:r>
    </w:p>
    <w:p w14:paraId="5CC9F396" w14:textId="77777777" w:rsidR="00EE5B43" w:rsidRPr="00A35B00" w:rsidRDefault="000C6026" w:rsidP="0087119F">
      <w:pPr>
        <w:ind w:left="360"/>
        <w:jc w:val="both"/>
      </w:pPr>
      <w:r w:rsidRPr="00A35B00">
        <w:t>Zasadnutia pedagogickej rady sú v súlade s Plánom pedagogických rád a Rokovacím poriadkom školy. Ich obsah tvoria najmä :</w:t>
      </w:r>
    </w:p>
    <w:p w14:paraId="4A92BB1A" w14:textId="77777777" w:rsidR="00EE5B43" w:rsidRPr="00A35B00" w:rsidRDefault="00EE5B43" w:rsidP="00EE5B43">
      <w:pPr>
        <w:numPr>
          <w:ilvl w:val="0"/>
          <w:numId w:val="2"/>
        </w:numPr>
        <w:jc w:val="both"/>
      </w:pPr>
      <w:r w:rsidRPr="00A35B00">
        <w:t xml:space="preserve">hodnotenie výsledkov hospitačnej činnosti, vnútroškolskej kontroly , </w:t>
      </w:r>
      <w:r w:rsidR="00557A12" w:rsidRPr="00A35B00">
        <w:t>plnenia úloh RPPŠ</w:t>
      </w:r>
    </w:p>
    <w:p w14:paraId="7A20A6B7" w14:textId="77777777" w:rsidR="00EE5B43" w:rsidRPr="00A35B00" w:rsidRDefault="00EE5B43" w:rsidP="00EE5B43">
      <w:pPr>
        <w:numPr>
          <w:ilvl w:val="0"/>
          <w:numId w:val="2"/>
        </w:numPr>
        <w:jc w:val="both"/>
      </w:pPr>
      <w:r w:rsidRPr="00A35B00">
        <w:t>hodnoteni</w:t>
      </w:r>
      <w:r w:rsidR="00557A12" w:rsidRPr="00A35B00">
        <w:t>e plánov spolupráce so spolupracujúcimi inštitúciami na realizácii ŠkVP, celoškolských projektov</w:t>
      </w:r>
    </w:p>
    <w:p w14:paraId="51A8A541" w14:textId="77777777" w:rsidR="00557A12" w:rsidRPr="00A35B00" w:rsidRDefault="00557A12" w:rsidP="00EE5B43">
      <w:pPr>
        <w:numPr>
          <w:ilvl w:val="0"/>
          <w:numId w:val="2"/>
        </w:numPr>
        <w:jc w:val="both"/>
      </w:pPr>
      <w:r w:rsidRPr="00A35B00">
        <w:t>hodnotenie krúžkovej činnosti a spolupráce s inštitúciami zabezpečujúcimi krúžkovú činnosť</w:t>
      </w:r>
    </w:p>
    <w:p w14:paraId="4DD8824F" w14:textId="77777777" w:rsidR="00557A12" w:rsidRPr="00A35B00" w:rsidRDefault="0087119F" w:rsidP="00EE5B43">
      <w:pPr>
        <w:numPr>
          <w:ilvl w:val="0"/>
          <w:numId w:val="2"/>
        </w:numPr>
        <w:jc w:val="both"/>
      </w:pPr>
      <w:r w:rsidRPr="00A35B00">
        <w:t>legislatívny blok – informácie a diskusie k uplatňovaniu a zavádzaniu nových legislatívnych postupov do praxe</w:t>
      </w:r>
    </w:p>
    <w:p w14:paraId="060BE66C" w14:textId="18080E90" w:rsidR="00EE5B43" w:rsidRPr="00A35B00" w:rsidRDefault="000C6026" w:rsidP="00EE5B43">
      <w:pPr>
        <w:numPr>
          <w:ilvl w:val="0"/>
          <w:numId w:val="2"/>
        </w:numPr>
        <w:jc w:val="both"/>
      </w:pPr>
      <w:r w:rsidRPr="00A35B00">
        <w:t xml:space="preserve">blok ďalšieho vzdelávania – prezentácia z účasti </w:t>
      </w:r>
      <w:r w:rsidR="00557A12" w:rsidRPr="00A35B00">
        <w:t>pedagogický</w:t>
      </w:r>
      <w:r w:rsidRPr="00A35B00">
        <w:t>ch zamestnancov na vzdelávaniach v súlade s </w:t>
      </w:r>
      <w:r w:rsidR="00D55D8A" w:rsidRPr="00A35B00">
        <w:t>P</w:t>
      </w:r>
      <w:r w:rsidRPr="00A35B00">
        <w:t xml:space="preserve">lánom profesijného rozvoja,  </w:t>
      </w:r>
      <w:r w:rsidR="00557A12" w:rsidRPr="00A35B00">
        <w:t>vzdelávaniach</w:t>
      </w:r>
      <w:r w:rsidR="00EE5B43" w:rsidRPr="00A35B00">
        <w:t xml:space="preserve"> v</w:t>
      </w:r>
      <w:r w:rsidR="00557A12" w:rsidRPr="00A35B00">
        <w:t> </w:t>
      </w:r>
      <w:r w:rsidR="00EE5B43" w:rsidRPr="00A35B00">
        <w:t>oblasti</w:t>
      </w:r>
      <w:r w:rsidR="00557A12" w:rsidRPr="00A35B00">
        <w:t xml:space="preserve"> inovácie</w:t>
      </w:r>
      <w:r w:rsidR="00EE5B43" w:rsidRPr="00A35B00">
        <w:t xml:space="preserve"> metodických  či didaktickýc</w:t>
      </w:r>
      <w:r w:rsidR="00557A12" w:rsidRPr="00A35B00">
        <w:t>h postupov, plánovania</w:t>
      </w:r>
      <w:r w:rsidR="001D2DE7" w:rsidRPr="00A35B00">
        <w:t xml:space="preserve"> a aktualizácie</w:t>
      </w:r>
      <w:r w:rsidR="00557A12" w:rsidRPr="00A35B00">
        <w:t xml:space="preserve"> ŠkVP,</w:t>
      </w:r>
      <w:r w:rsidR="00EE5B43" w:rsidRPr="00A35B00">
        <w:t xml:space="preserve"> informácie  z odbornej  literatúry</w:t>
      </w:r>
    </w:p>
    <w:p w14:paraId="119368EC" w14:textId="77777777" w:rsidR="00EE5B43" w:rsidRPr="00A35B00" w:rsidRDefault="00EE5B43" w:rsidP="00EE5B43">
      <w:pPr>
        <w:numPr>
          <w:ilvl w:val="0"/>
          <w:numId w:val="2"/>
        </w:numPr>
        <w:jc w:val="both"/>
      </w:pPr>
      <w:r w:rsidRPr="00A35B00">
        <w:t>všeobecné informácie z jednotlivých tried v oblastiach spoluprá</w:t>
      </w:r>
      <w:r w:rsidR="00557A12" w:rsidRPr="00A35B00">
        <w:t>ce so zákonnými zástupcami detí, hodnotenie celoškolských akcií na triede a triednych aktivít, spätná väzba od rodičovskej verejnosti</w:t>
      </w:r>
    </w:p>
    <w:p w14:paraId="5F2CD53D" w14:textId="77777777" w:rsidR="00557A12" w:rsidRPr="00A35B00" w:rsidRDefault="00557A12" w:rsidP="00EE5B43">
      <w:pPr>
        <w:numPr>
          <w:ilvl w:val="0"/>
          <w:numId w:val="2"/>
        </w:numPr>
        <w:jc w:val="both"/>
      </w:pPr>
      <w:r w:rsidRPr="00A35B00">
        <w:t>informácie z pracovných porád riaditeľov škôl, mestskej školskej rady, komisií pri MsZ</w:t>
      </w:r>
    </w:p>
    <w:p w14:paraId="55FD6524" w14:textId="77777777" w:rsidR="00523B53" w:rsidRPr="00A35B00" w:rsidRDefault="00523B53" w:rsidP="00523B53">
      <w:pPr>
        <w:ind w:left="360"/>
        <w:jc w:val="both"/>
      </w:pPr>
      <w:r w:rsidRPr="00A35B00">
        <w:t xml:space="preserve">  </w:t>
      </w:r>
    </w:p>
    <w:p w14:paraId="751E0A10" w14:textId="49D7B8EF" w:rsidR="009004F8" w:rsidRPr="00A35B00" w:rsidRDefault="00567A8C" w:rsidP="00523B53">
      <w:pPr>
        <w:ind w:left="360"/>
        <w:jc w:val="both"/>
      </w:pPr>
      <w:r w:rsidRPr="00A35B00">
        <w:t>V školskom roku 202</w:t>
      </w:r>
      <w:r w:rsidR="00D55D8A" w:rsidRPr="00A35B00">
        <w:t>4</w:t>
      </w:r>
      <w:r w:rsidRPr="00A35B00">
        <w:t>/2</w:t>
      </w:r>
      <w:r w:rsidR="00D55D8A" w:rsidRPr="00A35B00">
        <w:t>5</w:t>
      </w:r>
      <w:r w:rsidR="00CB5194" w:rsidRPr="00A35B00">
        <w:t xml:space="preserve">   </w:t>
      </w:r>
      <w:r w:rsidR="00523B53" w:rsidRPr="00A35B00">
        <w:t xml:space="preserve"> sa  konal</w:t>
      </w:r>
      <w:r w:rsidR="00CB5194" w:rsidRPr="00A35B00">
        <w:t>o zasadnutie pedagogickej rady 4</w:t>
      </w:r>
      <w:r w:rsidR="00886A15" w:rsidRPr="00A35B00">
        <w:t xml:space="preserve"> krát</w:t>
      </w:r>
      <w:r w:rsidR="00CB5194" w:rsidRPr="00A35B00">
        <w:t>.</w:t>
      </w:r>
    </w:p>
    <w:p w14:paraId="1C750EE9" w14:textId="77777777" w:rsidR="00EE5B43" w:rsidRPr="00A35B00" w:rsidRDefault="00EE5B43" w:rsidP="00EE5B43">
      <w:pPr>
        <w:ind w:left="360"/>
        <w:jc w:val="both"/>
      </w:pPr>
    </w:p>
    <w:p w14:paraId="51C9C74D" w14:textId="77777777" w:rsidR="00EE5B43" w:rsidRPr="00A35B00" w:rsidRDefault="00EE5B43" w:rsidP="00EE5B43">
      <w:pPr>
        <w:numPr>
          <w:ilvl w:val="0"/>
          <w:numId w:val="3"/>
        </w:numPr>
        <w:jc w:val="both"/>
        <w:rPr>
          <w:b/>
          <w:i/>
        </w:rPr>
      </w:pPr>
      <w:r w:rsidRPr="00A35B00">
        <w:rPr>
          <w:b/>
          <w:i/>
        </w:rPr>
        <w:t>Interné metodické združenie</w:t>
      </w:r>
    </w:p>
    <w:p w14:paraId="44EFB9D3" w14:textId="77777777" w:rsidR="00EE5B43" w:rsidRPr="00A35B00" w:rsidRDefault="00EE5B43" w:rsidP="00EE5B43">
      <w:pPr>
        <w:ind w:left="360"/>
        <w:jc w:val="both"/>
      </w:pPr>
      <w:r w:rsidRPr="00A35B00">
        <w:t xml:space="preserve">Je zložené z pedagogických zamestnancov školy. </w:t>
      </w:r>
      <w:r w:rsidR="0087119F" w:rsidRPr="00A35B00">
        <w:t>Jeho činnosť prebieha v súlade s Plánom činnosti MZ. Vedúcou MZ je p.</w:t>
      </w:r>
      <w:r w:rsidR="001204A7" w:rsidRPr="00A35B00">
        <w:t xml:space="preserve"> </w:t>
      </w:r>
      <w:r w:rsidR="0087119F" w:rsidRPr="00A35B00">
        <w:t>učiteľka Iveta Rumpeľová. Vzdelávania na zasadnutiach prebiehajú riadené lektormi z vlastných radov pedagogických zamestnancov, sú orientované najmä na praktické príklady a ukážky dobrej praxe, inovácie pedagogicko</w:t>
      </w:r>
      <w:r w:rsidR="00523B53" w:rsidRPr="00A35B00">
        <w:t xml:space="preserve">- </w:t>
      </w:r>
      <w:r w:rsidR="0087119F" w:rsidRPr="00A35B00">
        <w:t>didaktických postupov.</w:t>
      </w:r>
    </w:p>
    <w:p w14:paraId="3BB8C039" w14:textId="54C7C1A8" w:rsidR="00EE5B43" w:rsidRPr="00A35B00" w:rsidRDefault="00FC33F3" w:rsidP="00EE5B43">
      <w:pPr>
        <w:ind w:left="360"/>
        <w:jc w:val="both"/>
      </w:pPr>
      <w:r w:rsidRPr="00A35B00">
        <w:t>Počas</w:t>
      </w:r>
      <w:r w:rsidR="00EE5B43" w:rsidRPr="00A35B00">
        <w:t>  školského ro</w:t>
      </w:r>
      <w:r w:rsidR="00B14095" w:rsidRPr="00A35B00">
        <w:t xml:space="preserve">ka  </w:t>
      </w:r>
      <w:r w:rsidR="000D7028" w:rsidRPr="00A35B00">
        <w:t xml:space="preserve"> </w:t>
      </w:r>
      <w:r w:rsidR="009004F8" w:rsidRPr="00A35B00">
        <w:t>sa</w:t>
      </w:r>
      <w:r w:rsidR="00DA5839" w:rsidRPr="00A35B00">
        <w:t xml:space="preserve"> konali v zmysle Štatútu Metodického združenia štyri</w:t>
      </w:r>
      <w:r w:rsidR="009004F8" w:rsidRPr="00A35B00">
        <w:t xml:space="preserve"> </w:t>
      </w:r>
      <w:r w:rsidR="00DA5839" w:rsidRPr="00A35B00">
        <w:t>zasadnutia</w:t>
      </w:r>
      <w:r w:rsidR="00057CCD" w:rsidRPr="00A35B00">
        <w:t xml:space="preserve"> Metodického združenia</w:t>
      </w:r>
      <w:r w:rsidR="00DA5839" w:rsidRPr="00A35B00">
        <w:t xml:space="preserve"> prvé -</w:t>
      </w:r>
      <w:r w:rsidR="00D55D8A" w:rsidRPr="00A35B00">
        <w:t xml:space="preserve"> </w:t>
      </w:r>
      <w:r w:rsidR="00162BA7" w:rsidRPr="00A35B00">
        <w:t xml:space="preserve">úvodné v rámci zasadnutia pedagogickej rady k novému </w:t>
      </w:r>
      <w:r w:rsidR="00162BA7" w:rsidRPr="00A35B00">
        <w:lastRenderedPageBreak/>
        <w:t xml:space="preserve">školskému roku a ďalej v priebehu školského roku </w:t>
      </w:r>
      <w:r w:rsidR="00DA5839" w:rsidRPr="00A35B00">
        <w:t xml:space="preserve"> s obsahom diskusie k absolvovaným vzdelávaniam pedagógov, k aktualizačnému vzdelávaniu, účasti na odborných workshopoch a webinároch a prezentácii vytvorených inovatívnych učebných pomôcok s metodikou ich využitia vo výchovnovzdelávacom procese.</w:t>
      </w:r>
    </w:p>
    <w:p w14:paraId="25C5D8BB" w14:textId="77777777" w:rsidR="00D55D8A" w:rsidRPr="00A35B00" w:rsidRDefault="00D55D8A" w:rsidP="00EE5B43">
      <w:pPr>
        <w:ind w:left="360"/>
        <w:jc w:val="both"/>
      </w:pPr>
    </w:p>
    <w:p w14:paraId="39B32C1D" w14:textId="77777777" w:rsidR="00EE5B43" w:rsidRPr="00A35B00" w:rsidRDefault="00531828" w:rsidP="00EE5B43">
      <w:pPr>
        <w:jc w:val="both"/>
        <w:outlineLvl w:val="0"/>
        <w:rPr>
          <w:b/>
          <w:bCs/>
          <w:i/>
          <w:sz w:val="20"/>
          <w:szCs w:val="20"/>
        </w:rPr>
      </w:pPr>
      <w:r w:rsidRPr="00A35B00">
        <w:rPr>
          <w:b/>
          <w:bCs/>
          <w:i/>
          <w:caps/>
          <w:sz w:val="20"/>
          <w:szCs w:val="20"/>
        </w:rPr>
        <w:t>D)</w:t>
      </w:r>
      <w:r w:rsidR="00EE5B43" w:rsidRPr="00A35B00">
        <w:rPr>
          <w:b/>
          <w:bCs/>
          <w:i/>
          <w:caps/>
          <w:sz w:val="20"/>
          <w:szCs w:val="20"/>
        </w:rPr>
        <w:t xml:space="preserve"> Údaje o počte detí školy</w:t>
      </w:r>
      <w:r w:rsidR="00EE5B43" w:rsidRPr="00A35B00">
        <w:rPr>
          <w:b/>
          <w:bCs/>
          <w:i/>
          <w:sz w:val="20"/>
          <w:szCs w:val="20"/>
        </w:rPr>
        <w:t xml:space="preserve"> </w:t>
      </w:r>
    </w:p>
    <w:p w14:paraId="29B03379" w14:textId="77777777" w:rsidR="00EE5B43" w:rsidRPr="00A35B00" w:rsidRDefault="00EE5B43" w:rsidP="00EE5B43">
      <w:pPr>
        <w:outlineLvl w:val="0"/>
        <w:rPr>
          <w:b/>
          <w:bCs/>
          <w:caps/>
          <w:u w:val="single"/>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817"/>
        <w:gridCol w:w="7225"/>
      </w:tblGrid>
      <w:tr w:rsidR="00A4191E" w:rsidRPr="00A35B00" w14:paraId="643E7143" w14:textId="77777777" w:rsidTr="001204A7">
        <w:trPr>
          <w:cantSplit/>
          <w:trHeight w:val="288"/>
        </w:trPr>
        <w:tc>
          <w:tcPr>
            <w:tcW w:w="1005" w:type="pct"/>
            <w:vMerge w:val="restart"/>
            <w:tcBorders>
              <w:top w:val="single" w:sz="12" w:space="0" w:color="auto"/>
              <w:left w:val="single" w:sz="12" w:space="0" w:color="auto"/>
              <w:bottom w:val="single" w:sz="6" w:space="0" w:color="auto"/>
              <w:right w:val="single" w:sz="12" w:space="0" w:color="auto"/>
            </w:tcBorders>
            <w:shd w:val="clear" w:color="auto" w:fill="FFFF99"/>
            <w:vAlign w:val="center"/>
            <w:hideMark/>
          </w:tcPr>
          <w:p w14:paraId="67B361C0" w14:textId="77777777" w:rsidR="00A4191E" w:rsidRPr="00A35B00" w:rsidRDefault="00A4191E" w:rsidP="00531828">
            <w:pPr>
              <w:spacing w:line="276" w:lineRule="auto"/>
              <w:rPr>
                <w:b/>
                <w:bCs/>
                <w:szCs w:val="20"/>
              </w:rPr>
            </w:pPr>
            <w:r w:rsidRPr="00A35B00">
              <w:rPr>
                <w:b/>
                <w:bCs/>
                <w:szCs w:val="20"/>
              </w:rPr>
              <w:t>Ukazovateľ</w:t>
            </w:r>
          </w:p>
        </w:tc>
        <w:tc>
          <w:tcPr>
            <w:tcW w:w="3995" w:type="pct"/>
            <w:tcBorders>
              <w:top w:val="single" w:sz="12" w:space="0" w:color="auto"/>
              <w:left w:val="single" w:sz="12" w:space="0" w:color="auto"/>
              <w:bottom w:val="single" w:sz="6" w:space="0" w:color="auto"/>
              <w:right w:val="single" w:sz="12" w:space="0" w:color="auto"/>
            </w:tcBorders>
            <w:shd w:val="clear" w:color="auto" w:fill="FFFF99"/>
            <w:vAlign w:val="center"/>
            <w:hideMark/>
          </w:tcPr>
          <w:p w14:paraId="67B9F6D0" w14:textId="6631EF0C" w:rsidR="00A4191E" w:rsidRPr="00A35B00" w:rsidRDefault="00DA5839" w:rsidP="00A4191E">
            <w:pPr>
              <w:spacing w:line="276" w:lineRule="auto"/>
              <w:jc w:val="center"/>
              <w:outlineLvl w:val="0"/>
              <w:rPr>
                <w:b/>
                <w:bCs/>
                <w:caps/>
                <w:szCs w:val="20"/>
                <w:u w:val="single"/>
              </w:rPr>
            </w:pPr>
            <w:r w:rsidRPr="00A35B00">
              <w:rPr>
                <w:b/>
                <w:bCs/>
                <w:szCs w:val="20"/>
              </w:rPr>
              <w:t>Stav k 15. 09. 202</w:t>
            </w:r>
            <w:r w:rsidR="00D55D8A" w:rsidRPr="00A35B00">
              <w:rPr>
                <w:b/>
                <w:bCs/>
                <w:szCs w:val="20"/>
              </w:rPr>
              <w:t>4</w:t>
            </w:r>
          </w:p>
        </w:tc>
      </w:tr>
      <w:tr w:rsidR="00A4191E" w:rsidRPr="00A35B00" w14:paraId="2D189A20" w14:textId="77777777" w:rsidTr="001204A7">
        <w:trPr>
          <w:cantSplit/>
          <w:trHeight w:val="288"/>
        </w:trPr>
        <w:tc>
          <w:tcPr>
            <w:tcW w:w="1005" w:type="pct"/>
            <w:vMerge/>
            <w:tcBorders>
              <w:top w:val="single" w:sz="12" w:space="0" w:color="auto"/>
              <w:left w:val="single" w:sz="12" w:space="0" w:color="auto"/>
              <w:bottom w:val="single" w:sz="6" w:space="0" w:color="auto"/>
              <w:right w:val="single" w:sz="12" w:space="0" w:color="auto"/>
            </w:tcBorders>
            <w:vAlign w:val="center"/>
            <w:hideMark/>
          </w:tcPr>
          <w:p w14:paraId="4A8C002A" w14:textId="77777777" w:rsidR="00A4191E" w:rsidRPr="00A35B00" w:rsidRDefault="00A4191E">
            <w:pPr>
              <w:rPr>
                <w:b/>
                <w:bCs/>
                <w:szCs w:val="20"/>
              </w:rPr>
            </w:pPr>
          </w:p>
        </w:tc>
        <w:tc>
          <w:tcPr>
            <w:tcW w:w="3995" w:type="pct"/>
            <w:tcBorders>
              <w:top w:val="single" w:sz="6" w:space="0" w:color="auto"/>
              <w:left w:val="single" w:sz="12" w:space="0" w:color="auto"/>
              <w:bottom w:val="single" w:sz="6" w:space="0" w:color="auto"/>
              <w:right w:val="single" w:sz="12" w:space="0" w:color="auto"/>
            </w:tcBorders>
            <w:shd w:val="clear" w:color="auto" w:fill="FFFF99"/>
            <w:vAlign w:val="center"/>
            <w:hideMark/>
          </w:tcPr>
          <w:p w14:paraId="77EF2984" w14:textId="77777777" w:rsidR="00A4191E" w:rsidRPr="00A35B00" w:rsidRDefault="00D22794" w:rsidP="00D25BF2">
            <w:pPr>
              <w:spacing w:line="276" w:lineRule="auto"/>
              <w:jc w:val="center"/>
              <w:rPr>
                <w:b/>
                <w:bCs/>
                <w:szCs w:val="20"/>
              </w:rPr>
            </w:pPr>
            <w:r w:rsidRPr="00A35B00">
              <w:rPr>
                <w:b/>
                <w:bCs/>
                <w:szCs w:val="20"/>
              </w:rPr>
              <w:t>95</w:t>
            </w:r>
            <w:r w:rsidR="00531828" w:rsidRPr="00A35B00">
              <w:rPr>
                <w:b/>
                <w:bCs/>
                <w:szCs w:val="20"/>
              </w:rPr>
              <w:t xml:space="preserve">        </w:t>
            </w:r>
          </w:p>
        </w:tc>
      </w:tr>
    </w:tbl>
    <w:p w14:paraId="23DD8A21" w14:textId="77777777" w:rsidR="00EE5B43" w:rsidRPr="00A35B00" w:rsidRDefault="00EE5B43" w:rsidP="00EE5B43">
      <w:pPr>
        <w:outlineLvl w:val="0"/>
        <w:rPr>
          <w:b/>
          <w:bCs/>
          <w:caps/>
          <w:u w:val="single"/>
        </w:rPr>
      </w:pPr>
    </w:p>
    <w:p w14:paraId="0508D8ED" w14:textId="77777777" w:rsidR="00EE5B43" w:rsidRPr="00A35B00" w:rsidRDefault="00531828" w:rsidP="00EE5B43">
      <w:pPr>
        <w:outlineLvl w:val="0"/>
        <w:rPr>
          <w:b/>
          <w:bCs/>
          <w:i/>
          <w:caps/>
          <w:sz w:val="20"/>
          <w:szCs w:val="20"/>
        </w:rPr>
      </w:pPr>
      <w:r w:rsidRPr="00A35B00">
        <w:rPr>
          <w:b/>
          <w:bCs/>
          <w:i/>
          <w:caps/>
          <w:sz w:val="20"/>
          <w:szCs w:val="20"/>
        </w:rPr>
        <w:t>E) F)</w:t>
      </w:r>
      <w:r w:rsidR="00EE5B43" w:rsidRPr="00A35B00">
        <w:rPr>
          <w:b/>
          <w:bCs/>
          <w:i/>
          <w:caps/>
          <w:sz w:val="20"/>
          <w:szCs w:val="20"/>
        </w:rPr>
        <w:t xml:space="preserve"> Údaje o počte pedagogických zamestnancoch školy</w:t>
      </w:r>
      <w:r w:rsidR="000034D1" w:rsidRPr="00A35B00">
        <w:rPr>
          <w:b/>
          <w:bCs/>
          <w:i/>
          <w:caps/>
          <w:sz w:val="20"/>
          <w:szCs w:val="20"/>
        </w:rPr>
        <w:t xml:space="preserve"> a plnení  kvalifikačných  predpokladov</w:t>
      </w:r>
    </w:p>
    <w:p w14:paraId="3F76B3C5" w14:textId="77777777" w:rsidR="00EE5B43" w:rsidRPr="00A35B00" w:rsidRDefault="00EE5B43" w:rsidP="00EE5B43">
      <w:pPr>
        <w:jc w:val="both"/>
        <w:rPr>
          <w:b/>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837"/>
        <w:gridCol w:w="1617"/>
        <w:gridCol w:w="1921"/>
        <w:gridCol w:w="2667"/>
      </w:tblGrid>
      <w:tr w:rsidR="00EE5B43" w:rsidRPr="00A35B00" w14:paraId="1F840CD4" w14:textId="77777777" w:rsidTr="001204A7">
        <w:trPr>
          <w:cantSplit/>
          <w:trHeight w:val="282"/>
          <w:jc w:val="center"/>
        </w:trPr>
        <w:tc>
          <w:tcPr>
            <w:tcW w:w="1569" w:type="pct"/>
            <w:vMerge w:val="restart"/>
            <w:tcBorders>
              <w:top w:val="single" w:sz="12" w:space="0" w:color="auto"/>
              <w:left w:val="single" w:sz="12" w:space="0" w:color="auto"/>
              <w:bottom w:val="single" w:sz="6" w:space="0" w:color="auto"/>
              <w:right w:val="single" w:sz="6" w:space="0" w:color="auto"/>
            </w:tcBorders>
            <w:shd w:val="clear" w:color="auto" w:fill="FFFF99"/>
            <w:vAlign w:val="center"/>
            <w:hideMark/>
          </w:tcPr>
          <w:p w14:paraId="47DB64D5" w14:textId="77777777" w:rsidR="00EE5B43" w:rsidRPr="00A35B00" w:rsidRDefault="00EE5B43">
            <w:pPr>
              <w:spacing w:line="276" w:lineRule="auto"/>
              <w:rPr>
                <w:b/>
              </w:rPr>
            </w:pPr>
            <w:r w:rsidRPr="00A35B00">
              <w:rPr>
                <w:b/>
              </w:rPr>
              <w:t>Ukazovateľ</w:t>
            </w:r>
          </w:p>
        </w:tc>
        <w:tc>
          <w:tcPr>
            <w:tcW w:w="3431" w:type="pct"/>
            <w:gridSpan w:val="3"/>
            <w:tcBorders>
              <w:top w:val="single" w:sz="12" w:space="0" w:color="auto"/>
              <w:left w:val="single" w:sz="6" w:space="0" w:color="auto"/>
              <w:bottom w:val="single" w:sz="6" w:space="0" w:color="auto"/>
              <w:right w:val="single" w:sz="12" w:space="0" w:color="auto"/>
            </w:tcBorders>
            <w:shd w:val="clear" w:color="auto" w:fill="FFFF99"/>
            <w:hideMark/>
          </w:tcPr>
          <w:p w14:paraId="46B8182B" w14:textId="77777777" w:rsidR="00EE5B43" w:rsidRPr="00A35B00" w:rsidRDefault="00EE5B43">
            <w:pPr>
              <w:pStyle w:val="Nadpis1"/>
              <w:spacing w:line="276" w:lineRule="auto"/>
              <w:rPr>
                <w:rFonts w:ascii="Times New Roman" w:hAnsi="Times New Roman" w:cs="Times New Roman"/>
                <w:bCs/>
                <w:sz w:val="24"/>
              </w:rPr>
            </w:pPr>
          </w:p>
        </w:tc>
      </w:tr>
      <w:tr w:rsidR="00EE5B43" w:rsidRPr="00A35B00" w14:paraId="74802F57" w14:textId="77777777" w:rsidTr="001204A7">
        <w:trPr>
          <w:cantSplit/>
          <w:trHeight w:val="282"/>
          <w:jc w:val="center"/>
        </w:trPr>
        <w:tc>
          <w:tcPr>
            <w:tcW w:w="1569" w:type="pct"/>
            <w:vMerge/>
            <w:tcBorders>
              <w:top w:val="single" w:sz="12" w:space="0" w:color="auto"/>
              <w:left w:val="single" w:sz="12" w:space="0" w:color="auto"/>
              <w:bottom w:val="single" w:sz="6" w:space="0" w:color="auto"/>
              <w:right w:val="single" w:sz="6" w:space="0" w:color="auto"/>
            </w:tcBorders>
            <w:vAlign w:val="center"/>
            <w:hideMark/>
          </w:tcPr>
          <w:p w14:paraId="27ECE760" w14:textId="77777777" w:rsidR="00EE5B43" w:rsidRPr="00A35B00" w:rsidRDefault="00EE5B43">
            <w:pPr>
              <w:rPr>
                <w:b/>
              </w:rPr>
            </w:pPr>
          </w:p>
        </w:tc>
        <w:tc>
          <w:tcPr>
            <w:tcW w:w="894" w:type="pct"/>
            <w:tcBorders>
              <w:top w:val="single" w:sz="6" w:space="0" w:color="auto"/>
              <w:left w:val="single" w:sz="6" w:space="0" w:color="auto"/>
              <w:bottom w:val="single" w:sz="6" w:space="0" w:color="auto"/>
              <w:right w:val="single" w:sz="6" w:space="0" w:color="auto"/>
            </w:tcBorders>
            <w:shd w:val="clear" w:color="auto" w:fill="FFFF99"/>
            <w:vAlign w:val="center"/>
            <w:hideMark/>
          </w:tcPr>
          <w:p w14:paraId="467516DB" w14:textId="77777777" w:rsidR="00EE5B43" w:rsidRPr="00A35B00" w:rsidRDefault="00EE5B43">
            <w:pPr>
              <w:spacing w:line="276" w:lineRule="auto"/>
              <w:jc w:val="center"/>
              <w:rPr>
                <w:b/>
              </w:rPr>
            </w:pPr>
            <w:r w:rsidRPr="00A35B00">
              <w:rPr>
                <w:b/>
              </w:rPr>
              <w:t>kvalifikovaní</w:t>
            </w:r>
          </w:p>
        </w:tc>
        <w:tc>
          <w:tcPr>
            <w:tcW w:w="1061" w:type="pct"/>
            <w:tcBorders>
              <w:top w:val="single" w:sz="6" w:space="0" w:color="auto"/>
              <w:left w:val="single" w:sz="6" w:space="0" w:color="auto"/>
              <w:bottom w:val="single" w:sz="6" w:space="0" w:color="auto"/>
              <w:right w:val="single" w:sz="6" w:space="0" w:color="auto"/>
            </w:tcBorders>
            <w:shd w:val="clear" w:color="auto" w:fill="FFFF99"/>
            <w:vAlign w:val="center"/>
            <w:hideMark/>
          </w:tcPr>
          <w:p w14:paraId="14FAA641" w14:textId="77777777" w:rsidR="00EE5B43" w:rsidRPr="00A35B00" w:rsidRDefault="00EE5B43">
            <w:pPr>
              <w:spacing w:line="276" w:lineRule="auto"/>
              <w:jc w:val="center"/>
              <w:rPr>
                <w:b/>
              </w:rPr>
            </w:pPr>
            <w:r w:rsidRPr="00A35B00">
              <w:rPr>
                <w:b/>
              </w:rPr>
              <w:t>Nekvalifikovaní</w:t>
            </w:r>
          </w:p>
        </w:tc>
        <w:tc>
          <w:tcPr>
            <w:tcW w:w="1475" w:type="pct"/>
            <w:tcBorders>
              <w:top w:val="single" w:sz="6" w:space="0" w:color="auto"/>
              <w:left w:val="single" w:sz="6" w:space="0" w:color="auto"/>
              <w:bottom w:val="single" w:sz="6" w:space="0" w:color="auto"/>
              <w:right w:val="single" w:sz="12" w:space="0" w:color="auto"/>
            </w:tcBorders>
            <w:shd w:val="clear" w:color="auto" w:fill="FFFF99"/>
            <w:vAlign w:val="center"/>
            <w:hideMark/>
          </w:tcPr>
          <w:p w14:paraId="6EC8C528" w14:textId="77777777" w:rsidR="00EE5B43" w:rsidRPr="00A35B00" w:rsidRDefault="00EE5B43">
            <w:pPr>
              <w:spacing w:line="276" w:lineRule="auto"/>
              <w:jc w:val="center"/>
              <w:rPr>
                <w:b/>
              </w:rPr>
            </w:pPr>
            <w:r w:rsidRPr="00A35B00">
              <w:rPr>
                <w:b/>
              </w:rPr>
              <w:t>Z toho nekvalifikovaní</w:t>
            </w:r>
          </w:p>
          <w:p w14:paraId="27407C8E" w14:textId="77777777" w:rsidR="00EE5B43" w:rsidRPr="00A35B00" w:rsidRDefault="00EE5B43">
            <w:pPr>
              <w:spacing w:line="276" w:lineRule="auto"/>
              <w:jc w:val="center"/>
              <w:rPr>
                <w:b/>
              </w:rPr>
            </w:pPr>
            <w:r w:rsidRPr="00A35B00">
              <w:rPr>
                <w:b/>
              </w:rPr>
              <w:t>-dopĺňajúci</w:t>
            </w:r>
          </w:p>
          <w:p w14:paraId="6FF71226" w14:textId="77777777" w:rsidR="00EE5B43" w:rsidRPr="00A35B00" w:rsidRDefault="00EE5B43">
            <w:pPr>
              <w:spacing w:line="276" w:lineRule="auto"/>
              <w:jc w:val="center"/>
              <w:rPr>
                <w:b/>
              </w:rPr>
            </w:pPr>
            <w:r w:rsidRPr="00A35B00">
              <w:rPr>
                <w:b/>
              </w:rPr>
              <w:t>si kvalifikáciu</w:t>
            </w:r>
          </w:p>
        </w:tc>
      </w:tr>
      <w:tr w:rsidR="00EE5B43" w:rsidRPr="00A35B00" w14:paraId="62D6185E" w14:textId="77777777" w:rsidTr="001204A7">
        <w:trPr>
          <w:cantSplit/>
          <w:trHeight w:val="282"/>
          <w:jc w:val="center"/>
        </w:trPr>
        <w:tc>
          <w:tcPr>
            <w:tcW w:w="1569" w:type="pct"/>
            <w:tcBorders>
              <w:top w:val="single" w:sz="6" w:space="0" w:color="auto"/>
              <w:left w:val="single" w:sz="12" w:space="0" w:color="auto"/>
              <w:bottom w:val="single" w:sz="6" w:space="0" w:color="auto"/>
              <w:right w:val="single" w:sz="6" w:space="0" w:color="auto"/>
            </w:tcBorders>
            <w:shd w:val="clear" w:color="auto" w:fill="FFFF99"/>
            <w:vAlign w:val="center"/>
            <w:hideMark/>
          </w:tcPr>
          <w:p w14:paraId="74A52067" w14:textId="77777777" w:rsidR="00EE5B43" w:rsidRPr="00A35B00" w:rsidRDefault="00EE5B43">
            <w:pPr>
              <w:spacing w:line="276" w:lineRule="auto"/>
              <w:rPr>
                <w:b/>
              </w:rPr>
            </w:pPr>
            <w:r w:rsidRPr="00A35B00">
              <w:rPr>
                <w:b/>
              </w:rPr>
              <w:t>Ženy</w:t>
            </w:r>
          </w:p>
        </w:tc>
        <w:tc>
          <w:tcPr>
            <w:tcW w:w="894" w:type="pct"/>
            <w:tcBorders>
              <w:top w:val="single" w:sz="6" w:space="0" w:color="auto"/>
              <w:left w:val="single" w:sz="6" w:space="0" w:color="auto"/>
              <w:bottom w:val="single" w:sz="6" w:space="0" w:color="auto"/>
              <w:right w:val="single" w:sz="6" w:space="0" w:color="auto"/>
            </w:tcBorders>
            <w:hideMark/>
          </w:tcPr>
          <w:p w14:paraId="7DD8FCBC" w14:textId="73A0D04D" w:rsidR="00EE5B43" w:rsidRPr="00A35B00" w:rsidRDefault="000E3952">
            <w:pPr>
              <w:spacing w:line="276" w:lineRule="auto"/>
              <w:jc w:val="both"/>
              <w:rPr>
                <w:b/>
              </w:rPr>
            </w:pPr>
            <w:r w:rsidRPr="00A35B00">
              <w:rPr>
                <w:b/>
              </w:rPr>
              <w:t>9</w:t>
            </w:r>
          </w:p>
        </w:tc>
        <w:tc>
          <w:tcPr>
            <w:tcW w:w="1061" w:type="pct"/>
            <w:tcBorders>
              <w:top w:val="single" w:sz="6" w:space="0" w:color="auto"/>
              <w:left w:val="single" w:sz="6" w:space="0" w:color="auto"/>
              <w:bottom w:val="single" w:sz="6" w:space="0" w:color="auto"/>
              <w:right w:val="single" w:sz="6" w:space="0" w:color="auto"/>
            </w:tcBorders>
            <w:hideMark/>
          </w:tcPr>
          <w:p w14:paraId="0864B91A" w14:textId="77777777" w:rsidR="00EE5B43" w:rsidRPr="00A35B00" w:rsidRDefault="00183D47">
            <w:pPr>
              <w:spacing w:line="276" w:lineRule="auto"/>
              <w:jc w:val="both"/>
              <w:rPr>
                <w:b/>
              </w:rPr>
            </w:pPr>
            <w:r w:rsidRPr="00A35B00">
              <w:rPr>
                <w:b/>
              </w:rPr>
              <w:t>-</w:t>
            </w:r>
          </w:p>
        </w:tc>
        <w:tc>
          <w:tcPr>
            <w:tcW w:w="1475" w:type="pct"/>
            <w:tcBorders>
              <w:top w:val="single" w:sz="6" w:space="0" w:color="auto"/>
              <w:left w:val="single" w:sz="6" w:space="0" w:color="auto"/>
              <w:bottom w:val="single" w:sz="6" w:space="0" w:color="auto"/>
              <w:right w:val="single" w:sz="12" w:space="0" w:color="auto"/>
            </w:tcBorders>
            <w:hideMark/>
          </w:tcPr>
          <w:p w14:paraId="1B1DD737" w14:textId="6ECCB4B1" w:rsidR="00EE5B43" w:rsidRPr="00A35B00" w:rsidRDefault="000E3952">
            <w:pPr>
              <w:spacing w:line="276" w:lineRule="auto"/>
              <w:jc w:val="both"/>
              <w:rPr>
                <w:b/>
              </w:rPr>
            </w:pPr>
            <w:r w:rsidRPr="00A35B00">
              <w:rPr>
                <w:b/>
              </w:rPr>
              <w:t>0</w:t>
            </w:r>
          </w:p>
        </w:tc>
      </w:tr>
      <w:tr w:rsidR="00EE5B43" w:rsidRPr="00A35B00" w14:paraId="32B4F772" w14:textId="77777777" w:rsidTr="001204A7">
        <w:trPr>
          <w:cantSplit/>
          <w:trHeight w:val="282"/>
          <w:jc w:val="center"/>
        </w:trPr>
        <w:tc>
          <w:tcPr>
            <w:tcW w:w="1569" w:type="pct"/>
            <w:tcBorders>
              <w:top w:val="single" w:sz="6" w:space="0" w:color="auto"/>
              <w:left w:val="single" w:sz="12" w:space="0" w:color="auto"/>
              <w:bottom w:val="single" w:sz="6" w:space="0" w:color="auto"/>
              <w:right w:val="single" w:sz="6" w:space="0" w:color="auto"/>
            </w:tcBorders>
            <w:shd w:val="clear" w:color="auto" w:fill="FFFF99"/>
            <w:vAlign w:val="center"/>
            <w:hideMark/>
          </w:tcPr>
          <w:p w14:paraId="4A71C19D" w14:textId="77777777" w:rsidR="00EE5B43" w:rsidRPr="00A35B00" w:rsidRDefault="00EE5B43">
            <w:pPr>
              <w:spacing w:line="276" w:lineRule="auto"/>
              <w:rPr>
                <w:b/>
              </w:rPr>
            </w:pPr>
            <w:r w:rsidRPr="00A35B00">
              <w:rPr>
                <w:b/>
              </w:rPr>
              <w:t>Muži</w:t>
            </w:r>
          </w:p>
        </w:tc>
        <w:tc>
          <w:tcPr>
            <w:tcW w:w="894" w:type="pct"/>
            <w:tcBorders>
              <w:top w:val="single" w:sz="6" w:space="0" w:color="auto"/>
              <w:left w:val="single" w:sz="6" w:space="0" w:color="auto"/>
              <w:bottom w:val="single" w:sz="6" w:space="0" w:color="auto"/>
              <w:right w:val="single" w:sz="6" w:space="0" w:color="auto"/>
            </w:tcBorders>
            <w:hideMark/>
          </w:tcPr>
          <w:p w14:paraId="091D7A5B" w14:textId="3F960449" w:rsidR="00EE5B43" w:rsidRPr="00A35B00" w:rsidRDefault="000E3952">
            <w:pPr>
              <w:spacing w:line="276" w:lineRule="auto"/>
              <w:jc w:val="both"/>
              <w:rPr>
                <w:b/>
              </w:rPr>
            </w:pPr>
            <w:r w:rsidRPr="00A35B00">
              <w:rPr>
                <w:b/>
              </w:rPr>
              <w:t>0</w:t>
            </w:r>
          </w:p>
        </w:tc>
        <w:tc>
          <w:tcPr>
            <w:tcW w:w="1061" w:type="pct"/>
            <w:tcBorders>
              <w:top w:val="single" w:sz="6" w:space="0" w:color="auto"/>
              <w:left w:val="single" w:sz="6" w:space="0" w:color="auto"/>
              <w:bottom w:val="single" w:sz="6" w:space="0" w:color="auto"/>
              <w:right w:val="single" w:sz="6" w:space="0" w:color="auto"/>
            </w:tcBorders>
            <w:hideMark/>
          </w:tcPr>
          <w:p w14:paraId="4AEBB220" w14:textId="77777777" w:rsidR="00EE5B43" w:rsidRPr="00A35B00" w:rsidRDefault="00183D47">
            <w:pPr>
              <w:spacing w:line="276" w:lineRule="auto"/>
              <w:jc w:val="both"/>
              <w:rPr>
                <w:b/>
              </w:rPr>
            </w:pPr>
            <w:r w:rsidRPr="00A35B00">
              <w:rPr>
                <w:b/>
              </w:rPr>
              <w:t>-</w:t>
            </w:r>
          </w:p>
        </w:tc>
        <w:tc>
          <w:tcPr>
            <w:tcW w:w="1475" w:type="pct"/>
            <w:tcBorders>
              <w:top w:val="single" w:sz="6" w:space="0" w:color="auto"/>
              <w:left w:val="single" w:sz="6" w:space="0" w:color="auto"/>
              <w:bottom w:val="single" w:sz="6" w:space="0" w:color="auto"/>
              <w:right w:val="single" w:sz="12" w:space="0" w:color="auto"/>
            </w:tcBorders>
            <w:hideMark/>
          </w:tcPr>
          <w:p w14:paraId="4F1D50E3" w14:textId="3E3CDA78" w:rsidR="00EE5B43" w:rsidRPr="00A35B00" w:rsidRDefault="000E3952">
            <w:pPr>
              <w:spacing w:line="276" w:lineRule="auto"/>
              <w:jc w:val="both"/>
              <w:rPr>
                <w:b/>
              </w:rPr>
            </w:pPr>
            <w:r w:rsidRPr="00A35B00">
              <w:rPr>
                <w:b/>
              </w:rPr>
              <w:t>0</w:t>
            </w:r>
          </w:p>
        </w:tc>
      </w:tr>
      <w:tr w:rsidR="00EE5B43" w:rsidRPr="00A35B00" w14:paraId="759DBDCC" w14:textId="77777777" w:rsidTr="001204A7">
        <w:trPr>
          <w:cantSplit/>
          <w:trHeight w:val="282"/>
          <w:jc w:val="center"/>
        </w:trPr>
        <w:tc>
          <w:tcPr>
            <w:tcW w:w="1569" w:type="pct"/>
            <w:tcBorders>
              <w:top w:val="single" w:sz="6" w:space="0" w:color="auto"/>
              <w:left w:val="single" w:sz="12" w:space="0" w:color="auto"/>
              <w:bottom w:val="single" w:sz="6" w:space="0" w:color="auto"/>
              <w:right w:val="single" w:sz="6" w:space="0" w:color="auto"/>
            </w:tcBorders>
            <w:shd w:val="clear" w:color="auto" w:fill="FFFF99"/>
            <w:vAlign w:val="center"/>
            <w:hideMark/>
          </w:tcPr>
          <w:p w14:paraId="6385A83A" w14:textId="77777777" w:rsidR="00EE5B43" w:rsidRPr="00A35B00" w:rsidRDefault="00EE5B43">
            <w:pPr>
              <w:spacing w:line="276" w:lineRule="auto"/>
              <w:rPr>
                <w:b/>
              </w:rPr>
            </w:pPr>
            <w:r w:rsidRPr="00A35B00">
              <w:rPr>
                <w:b/>
              </w:rPr>
              <w:t>Spolu (kontrolný súčet):</w:t>
            </w:r>
          </w:p>
        </w:tc>
        <w:tc>
          <w:tcPr>
            <w:tcW w:w="894" w:type="pct"/>
            <w:tcBorders>
              <w:top w:val="single" w:sz="6" w:space="0" w:color="auto"/>
              <w:left w:val="single" w:sz="6" w:space="0" w:color="auto"/>
              <w:bottom w:val="single" w:sz="6" w:space="0" w:color="auto"/>
              <w:right w:val="single" w:sz="6" w:space="0" w:color="auto"/>
            </w:tcBorders>
            <w:hideMark/>
          </w:tcPr>
          <w:p w14:paraId="1993B4C8" w14:textId="35D2B093" w:rsidR="00EE5B43" w:rsidRPr="00A35B00" w:rsidRDefault="000E3952">
            <w:pPr>
              <w:spacing w:line="276" w:lineRule="auto"/>
              <w:jc w:val="both"/>
              <w:rPr>
                <w:b/>
              </w:rPr>
            </w:pPr>
            <w:r w:rsidRPr="00A35B00">
              <w:rPr>
                <w:b/>
              </w:rPr>
              <w:t>9</w:t>
            </w:r>
          </w:p>
        </w:tc>
        <w:tc>
          <w:tcPr>
            <w:tcW w:w="1061" w:type="pct"/>
            <w:tcBorders>
              <w:top w:val="single" w:sz="6" w:space="0" w:color="auto"/>
              <w:left w:val="single" w:sz="6" w:space="0" w:color="auto"/>
              <w:bottom w:val="single" w:sz="6" w:space="0" w:color="auto"/>
              <w:right w:val="single" w:sz="6" w:space="0" w:color="auto"/>
            </w:tcBorders>
            <w:hideMark/>
          </w:tcPr>
          <w:p w14:paraId="528B0BDC" w14:textId="77777777" w:rsidR="00EE5B43" w:rsidRPr="00A35B00" w:rsidRDefault="00183D47">
            <w:pPr>
              <w:spacing w:line="276" w:lineRule="auto"/>
              <w:jc w:val="both"/>
              <w:rPr>
                <w:b/>
              </w:rPr>
            </w:pPr>
            <w:r w:rsidRPr="00A35B00">
              <w:rPr>
                <w:b/>
              </w:rPr>
              <w:t>-</w:t>
            </w:r>
          </w:p>
        </w:tc>
        <w:tc>
          <w:tcPr>
            <w:tcW w:w="1475" w:type="pct"/>
            <w:tcBorders>
              <w:top w:val="single" w:sz="6" w:space="0" w:color="auto"/>
              <w:left w:val="single" w:sz="6" w:space="0" w:color="auto"/>
              <w:bottom w:val="single" w:sz="6" w:space="0" w:color="auto"/>
              <w:right w:val="single" w:sz="12" w:space="0" w:color="auto"/>
            </w:tcBorders>
            <w:hideMark/>
          </w:tcPr>
          <w:p w14:paraId="3B52E165" w14:textId="792F446D" w:rsidR="00EE5B43" w:rsidRPr="00A35B00" w:rsidRDefault="000E3952">
            <w:pPr>
              <w:spacing w:line="276" w:lineRule="auto"/>
              <w:jc w:val="both"/>
              <w:rPr>
                <w:b/>
              </w:rPr>
            </w:pPr>
            <w:r w:rsidRPr="00A35B00">
              <w:rPr>
                <w:b/>
              </w:rPr>
              <w:t>0</w:t>
            </w:r>
          </w:p>
        </w:tc>
      </w:tr>
      <w:tr w:rsidR="00EE5B43" w:rsidRPr="00A35B00" w14:paraId="38D4DCA7" w14:textId="77777777" w:rsidTr="001204A7">
        <w:trPr>
          <w:cantSplit/>
          <w:trHeight w:val="282"/>
          <w:jc w:val="center"/>
        </w:trPr>
        <w:tc>
          <w:tcPr>
            <w:tcW w:w="1569" w:type="pct"/>
            <w:tcBorders>
              <w:top w:val="single" w:sz="6" w:space="0" w:color="auto"/>
              <w:left w:val="single" w:sz="12" w:space="0" w:color="auto"/>
              <w:bottom w:val="single" w:sz="6" w:space="0" w:color="auto"/>
              <w:right w:val="single" w:sz="6" w:space="0" w:color="auto"/>
            </w:tcBorders>
            <w:shd w:val="clear" w:color="auto" w:fill="FFFF99"/>
            <w:vAlign w:val="center"/>
            <w:hideMark/>
          </w:tcPr>
          <w:p w14:paraId="3F8740B5" w14:textId="77777777" w:rsidR="00EE5B43" w:rsidRPr="00A35B00" w:rsidRDefault="00EE5B43">
            <w:pPr>
              <w:spacing w:line="276" w:lineRule="auto"/>
              <w:rPr>
                <w:b/>
              </w:rPr>
            </w:pPr>
            <w:r w:rsidRPr="00A35B00">
              <w:rPr>
                <w:b/>
              </w:rPr>
              <w:t>Kvalifikovanosť v %:</w:t>
            </w:r>
          </w:p>
        </w:tc>
        <w:tc>
          <w:tcPr>
            <w:tcW w:w="1956" w:type="pct"/>
            <w:gridSpan w:val="2"/>
            <w:tcBorders>
              <w:top w:val="single" w:sz="6" w:space="0" w:color="auto"/>
              <w:left w:val="single" w:sz="6" w:space="0" w:color="auto"/>
              <w:bottom w:val="single" w:sz="6" w:space="0" w:color="auto"/>
              <w:right w:val="single" w:sz="6" w:space="0" w:color="auto"/>
            </w:tcBorders>
            <w:hideMark/>
          </w:tcPr>
          <w:p w14:paraId="42CA347F" w14:textId="77777777" w:rsidR="00EE5B43" w:rsidRPr="00A35B00" w:rsidRDefault="00183D47" w:rsidP="00CC56BF">
            <w:pPr>
              <w:spacing w:line="276" w:lineRule="auto"/>
              <w:jc w:val="both"/>
              <w:rPr>
                <w:b/>
              </w:rPr>
            </w:pPr>
            <w:r w:rsidRPr="00A35B00">
              <w:rPr>
                <w:b/>
              </w:rPr>
              <w:t>100%</w:t>
            </w:r>
          </w:p>
        </w:tc>
        <w:tc>
          <w:tcPr>
            <w:tcW w:w="1475" w:type="pct"/>
            <w:tcBorders>
              <w:top w:val="single" w:sz="6" w:space="0" w:color="auto"/>
              <w:left w:val="single" w:sz="6" w:space="0" w:color="auto"/>
              <w:bottom w:val="single" w:sz="6" w:space="0" w:color="auto"/>
              <w:right w:val="single" w:sz="12" w:space="0" w:color="auto"/>
            </w:tcBorders>
            <w:hideMark/>
          </w:tcPr>
          <w:p w14:paraId="624CD6AF" w14:textId="77777777" w:rsidR="00EE5B43" w:rsidRPr="00A35B00" w:rsidRDefault="00EE5B43" w:rsidP="00531828">
            <w:pPr>
              <w:spacing w:line="276" w:lineRule="auto"/>
              <w:rPr>
                <w:b/>
              </w:rPr>
            </w:pPr>
          </w:p>
        </w:tc>
      </w:tr>
      <w:tr w:rsidR="00EE5B43" w:rsidRPr="00A35B00" w14:paraId="7022EB91" w14:textId="77777777" w:rsidTr="001204A7">
        <w:trPr>
          <w:cantSplit/>
          <w:trHeight w:val="282"/>
          <w:jc w:val="center"/>
        </w:trPr>
        <w:tc>
          <w:tcPr>
            <w:tcW w:w="1569" w:type="pct"/>
            <w:tcBorders>
              <w:top w:val="single" w:sz="6" w:space="0" w:color="auto"/>
              <w:left w:val="single" w:sz="12" w:space="0" w:color="auto"/>
              <w:bottom w:val="single" w:sz="12" w:space="0" w:color="auto"/>
              <w:right w:val="single" w:sz="6" w:space="0" w:color="auto"/>
            </w:tcBorders>
            <w:shd w:val="clear" w:color="auto" w:fill="FFFF99"/>
            <w:vAlign w:val="center"/>
            <w:hideMark/>
          </w:tcPr>
          <w:p w14:paraId="5921CDC8" w14:textId="77777777" w:rsidR="00EE5B43" w:rsidRPr="00A35B00" w:rsidRDefault="00EE5B43" w:rsidP="004F2BFF">
            <w:pPr>
              <w:spacing w:line="276" w:lineRule="auto"/>
              <w:rPr>
                <w:b/>
              </w:rPr>
            </w:pPr>
            <w:r w:rsidRPr="00A35B00">
              <w:rPr>
                <w:b/>
              </w:rPr>
              <w:t xml:space="preserve">Spolu </w:t>
            </w:r>
          </w:p>
        </w:tc>
        <w:tc>
          <w:tcPr>
            <w:tcW w:w="894" w:type="pct"/>
            <w:tcBorders>
              <w:top w:val="single" w:sz="6" w:space="0" w:color="auto"/>
              <w:left w:val="single" w:sz="6" w:space="0" w:color="auto"/>
              <w:bottom w:val="single" w:sz="12" w:space="0" w:color="auto"/>
              <w:right w:val="single" w:sz="6" w:space="0" w:color="auto"/>
            </w:tcBorders>
            <w:shd w:val="clear" w:color="auto" w:fill="FFFF99"/>
            <w:hideMark/>
          </w:tcPr>
          <w:p w14:paraId="00E046B4" w14:textId="65530139" w:rsidR="00EE5B43" w:rsidRPr="00A35B00" w:rsidRDefault="000E3952" w:rsidP="004F2BFF">
            <w:pPr>
              <w:spacing w:line="276" w:lineRule="auto"/>
              <w:jc w:val="both"/>
              <w:rPr>
                <w:b/>
              </w:rPr>
            </w:pPr>
            <w:r w:rsidRPr="00A35B00">
              <w:rPr>
                <w:b/>
              </w:rPr>
              <w:t>9</w:t>
            </w:r>
          </w:p>
        </w:tc>
        <w:tc>
          <w:tcPr>
            <w:tcW w:w="1061" w:type="pct"/>
            <w:tcBorders>
              <w:top w:val="single" w:sz="6" w:space="0" w:color="auto"/>
              <w:left w:val="single" w:sz="6" w:space="0" w:color="auto"/>
              <w:bottom w:val="single" w:sz="12" w:space="0" w:color="auto"/>
              <w:right w:val="single" w:sz="6" w:space="0" w:color="auto"/>
            </w:tcBorders>
            <w:shd w:val="clear" w:color="auto" w:fill="FFFF99"/>
            <w:hideMark/>
          </w:tcPr>
          <w:p w14:paraId="37052116" w14:textId="77777777" w:rsidR="00EE5B43" w:rsidRPr="00A35B00" w:rsidRDefault="00183D47">
            <w:pPr>
              <w:spacing w:line="276" w:lineRule="auto"/>
              <w:rPr>
                <w:rFonts w:eastAsiaTheme="minorHAnsi"/>
                <w:lang w:eastAsia="en-US"/>
              </w:rPr>
            </w:pPr>
            <w:r w:rsidRPr="00A35B00">
              <w:rPr>
                <w:rFonts w:eastAsiaTheme="minorHAnsi"/>
                <w:lang w:eastAsia="en-US"/>
              </w:rPr>
              <w:t>-</w:t>
            </w:r>
          </w:p>
        </w:tc>
        <w:tc>
          <w:tcPr>
            <w:tcW w:w="1475" w:type="pct"/>
            <w:tcBorders>
              <w:top w:val="single" w:sz="6" w:space="0" w:color="auto"/>
              <w:left w:val="single" w:sz="6" w:space="0" w:color="auto"/>
              <w:bottom w:val="single" w:sz="12" w:space="0" w:color="auto"/>
              <w:right w:val="single" w:sz="12" w:space="0" w:color="auto"/>
            </w:tcBorders>
            <w:shd w:val="clear" w:color="auto" w:fill="FFFF99"/>
            <w:hideMark/>
          </w:tcPr>
          <w:p w14:paraId="5AD31D96" w14:textId="2560F69F" w:rsidR="00EE5B43" w:rsidRPr="00A35B00" w:rsidRDefault="000E3952">
            <w:pPr>
              <w:spacing w:line="276" w:lineRule="auto"/>
              <w:rPr>
                <w:rFonts w:eastAsiaTheme="minorHAnsi"/>
                <w:lang w:eastAsia="en-US"/>
              </w:rPr>
            </w:pPr>
            <w:r w:rsidRPr="00A35B00">
              <w:rPr>
                <w:rFonts w:eastAsiaTheme="minorHAnsi"/>
                <w:lang w:eastAsia="en-US"/>
              </w:rPr>
              <w:t>0</w:t>
            </w:r>
          </w:p>
        </w:tc>
      </w:tr>
    </w:tbl>
    <w:p w14:paraId="06B3FEFC" w14:textId="77777777" w:rsidR="00EE5B43" w:rsidRPr="00A35B00" w:rsidRDefault="00EE5B43" w:rsidP="00EE5B43">
      <w:pPr>
        <w:jc w:val="both"/>
        <w:rPr>
          <w:b/>
          <w:u w:val="single"/>
        </w:rPr>
      </w:pPr>
    </w:p>
    <w:p w14:paraId="4249ACD7" w14:textId="77777777" w:rsidR="00EE5B43" w:rsidRPr="00A35B00" w:rsidRDefault="00EE5B43" w:rsidP="00EE5B43">
      <w:pPr>
        <w:pStyle w:val="Zkladntext2"/>
        <w:rPr>
          <w:i w:val="0"/>
          <w:sz w:val="24"/>
          <w:szCs w:val="24"/>
        </w:rPr>
      </w:pPr>
    </w:p>
    <w:p w14:paraId="1F787CCA" w14:textId="77777777" w:rsidR="00EE5B43" w:rsidRPr="00A35B00" w:rsidRDefault="006330BD" w:rsidP="00EE5B43">
      <w:pPr>
        <w:outlineLvl w:val="0"/>
        <w:rPr>
          <w:b/>
          <w:bCs/>
          <w:i/>
          <w:caps/>
          <w:sz w:val="20"/>
          <w:szCs w:val="20"/>
        </w:rPr>
      </w:pPr>
      <w:r w:rsidRPr="00A35B00">
        <w:rPr>
          <w:b/>
          <w:bCs/>
          <w:i/>
          <w:caps/>
          <w:sz w:val="20"/>
          <w:szCs w:val="20"/>
        </w:rPr>
        <w:t>g</w:t>
      </w:r>
      <w:r w:rsidR="00531828" w:rsidRPr="00A35B00">
        <w:rPr>
          <w:b/>
          <w:bCs/>
          <w:i/>
          <w:caps/>
          <w:sz w:val="20"/>
          <w:szCs w:val="20"/>
        </w:rPr>
        <w:t xml:space="preserve">) </w:t>
      </w:r>
      <w:r w:rsidR="00B17CB9" w:rsidRPr="00A35B00">
        <w:rPr>
          <w:b/>
          <w:bCs/>
          <w:i/>
          <w:caps/>
          <w:sz w:val="20"/>
          <w:szCs w:val="20"/>
        </w:rPr>
        <w:t xml:space="preserve">INFORMÁCIE </w:t>
      </w:r>
      <w:r w:rsidR="00EE5B43" w:rsidRPr="00A35B00">
        <w:rPr>
          <w:b/>
          <w:bCs/>
          <w:i/>
          <w:caps/>
          <w:sz w:val="20"/>
          <w:szCs w:val="20"/>
        </w:rPr>
        <w:t xml:space="preserve"> o aktivitách a prezentáciI školy</w:t>
      </w:r>
    </w:p>
    <w:p w14:paraId="6C580C33" w14:textId="77777777" w:rsidR="00EE5B43" w:rsidRPr="00A35B00" w:rsidRDefault="00EE5B43" w:rsidP="00EE5B43">
      <w:pPr>
        <w:jc w:val="both"/>
        <w:rPr>
          <w:b/>
          <w:i/>
        </w:rPr>
      </w:pPr>
      <w:r w:rsidRPr="00A35B00">
        <w:rPr>
          <w:b/>
          <w:i/>
        </w:rPr>
        <w:t xml:space="preserve">multimediálne prezentácie: </w:t>
      </w:r>
    </w:p>
    <w:p w14:paraId="5DCD93B1" w14:textId="77777777" w:rsidR="000E3952" w:rsidRPr="00A35B00" w:rsidRDefault="000E3952" w:rsidP="00EE5B43">
      <w:pPr>
        <w:jc w:val="both"/>
        <w:rPr>
          <w:b/>
          <w:i/>
        </w:rPr>
      </w:pPr>
    </w:p>
    <w:p w14:paraId="08D8F0EC" w14:textId="475FC2B0" w:rsidR="000B09C1" w:rsidRPr="00A35B00" w:rsidRDefault="000B09C1" w:rsidP="00F101B6">
      <w:pPr>
        <w:pStyle w:val="Odsekzoznamu"/>
        <w:numPr>
          <w:ilvl w:val="0"/>
          <w:numId w:val="6"/>
        </w:numPr>
        <w:jc w:val="both"/>
      </w:pPr>
      <w:r w:rsidRPr="00A35B00">
        <w:t>Prezentácia školy v pravidelných mesačných newslett</w:t>
      </w:r>
      <w:r w:rsidR="001204A7" w:rsidRPr="00A35B00">
        <w:t>e</w:t>
      </w:r>
      <w:r w:rsidRPr="00A35B00">
        <w:t>roch Nadácie VW Slovakia a.s.</w:t>
      </w:r>
    </w:p>
    <w:p w14:paraId="452CEC42" w14:textId="19A23A02" w:rsidR="001C6DBF" w:rsidRPr="00A35B00" w:rsidRDefault="001C6DBF" w:rsidP="00F101B6">
      <w:pPr>
        <w:pStyle w:val="Odsekzoznamu"/>
        <w:numPr>
          <w:ilvl w:val="0"/>
          <w:numId w:val="6"/>
        </w:numPr>
        <w:jc w:val="both"/>
      </w:pPr>
      <w:r w:rsidRPr="00A35B00">
        <w:t>Inovovaná webová stránka školy</w:t>
      </w:r>
    </w:p>
    <w:p w14:paraId="07444EF9" w14:textId="03AB7285" w:rsidR="001C6DBF" w:rsidRPr="00A35B00" w:rsidRDefault="001C6DBF" w:rsidP="00F101B6">
      <w:pPr>
        <w:pStyle w:val="Odsekzoznamu"/>
        <w:numPr>
          <w:ilvl w:val="0"/>
          <w:numId w:val="6"/>
        </w:numPr>
        <w:jc w:val="both"/>
      </w:pPr>
      <w:r w:rsidRPr="00A35B00">
        <w:t>Novozriadená stránka školy na soc. sieti Facebook</w:t>
      </w:r>
    </w:p>
    <w:p w14:paraId="059F52E6" w14:textId="77777777" w:rsidR="00B17CB9" w:rsidRPr="00A35B00" w:rsidRDefault="00B17CB9" w:rsidP="006330BD">
      <w:pPr>
        <w:pStyle w:val="Odsekzoznamu"/>
        <w:ind w:left="360"/>
        <w:jc w:val="both"/>
      </w:pPr>
    </w:p>
    <w:p w14:paraId="4C3BE7C5" w14:textId="77777777" w:rsidR="00531828" w:rsidRPr="00A35B00" w:rsidRDefault="00B204F9" w:rsidP="00F101B6">
      <w:pPr>
        <w:pStyle w:val="Odsekzoznamu"/>
        <w:numPr>
          <w:ilvl w:val="0"/>
          <w:numId w:val="5"/>
        </w:numPr>
        <w:jc w:val="both"/>
        <w:rPr>
          <w:b/>
          <w:u w:val="single"/>
        </w:rPr>
      </w:pPr>
      <w:r w:rsidRPr="00A35B00">
        <w:rPr>
          <w:b/>
          <w:i/>
        </w:rPr>
        <w:t>Organizácia námetových dní:</w:t>
      </w:r>
    </w:p>
    <w:p w14:paraId="31373C78" w14:textId="77777777" w:rsidR="005C3987" w:rsidRPr="00A35B00" w:rsidRDefault="003178CB" w:rsidP="00F101B6">
      <w:pPr>
        <w:pStyle w:val="Odsekzoznamu"/>
        <w:numPr>
          <w:ilvl w:val="0"/>
          <w:numId w:val="6"/>
        </w:numPr>
        <w:jc w:val="both"/>
      </w:pPr>
      <w:r w:rsidRPr="00A35B00">
        <w:t>tvorivé dielne pri príležitosti Mesiaca úcty k</w:t>
      </w:r>
      <w:r w:rsidR="00FF47B5" w:rsidRPr="00A35B00">
        <w:t> </w:t>
      </w:r>
      <w:r w:rsidRPr="00A35B00">
        <w:t>starším</w:t>
      </w:r>
      <w:r w:rsidR="00FF47B5" w:rsidRPr="00A35B00">
        <w:t>, Veľkonočným sviatkom</w:t>
      </w:r>
    </w:p>
    <w:p w14:paraId="389BD0DE" w14:textId="476FB237" w:rsidR="00DC420D" w:rsidRPr="00A35B00" w:rsidRDefault="003178CB" w:rsidP="000E3952">
      <w:pPr>
        <w:pStyle w:val="Odsekzoznamu"/>
        <w:numPr>
          <w:ilvl w:val="0"/>
          <w:numId w:val="6"/>
        </w:numPr>
        <w:jc w:val="both"/>
      </w:pPr>
      <w:r w:rsidRPr="00A35B00">
        <w:t>v spolupráci s RZ zorganizovan</w:t>
      </w:r>
      <w:r w:rsidR="000E3952" w:rsidRPr="00A35B00">
        <w:t>i</w:t>
      </w:r>
      <w:r w:rsidRPr="00A35B00">
        <w:t>e vianočných trhov</w:t>
      </w:r>
    </w:p>
    <w:p w14:paraId="68939AB0" w14:textId="1112AEFC" w:rsidR="00FF47B5" w:rsidRPr="00A35B00" w:rsidRDefault="00CB5194" w:rsidP="000E3952">
      <w:pPr>
        <w:pStyle w:val="Odsekzoznamu"/>
        <w:numPr>
          <w:ilvl w:val="0"/>
          <w:numId w:val="6"/>
        </w:numPr>
        <w:jc w:val="both"/>
      </w:pPr>
      <w:r w:rsidRPr="00A35B00">
        <w:t>návštevy hospodárskeho dvora</w:t>
      </w:r>
      <w:r w:rsidR="00DC420D" w:rsidRPr="00A35B00">
        <w:t xml:space="preserve"> v Turč. Kľačanoch</w:t>
      </w:r>
      <w:r w:rsidR="003F6C66" w:rsidRPr="00A35B00">
        <w:t xml:space="preserve">, </w:t>
      </w:r>
      <w:r w:rsidR="000E3952" w:rsidRPr="00A35B00">
        <w:t>Ranča Stará teheleň</w:t>
      </w:r>
    </w:p>
    <w:p w14:paraId="01A22FAD" w14:textId="6B9BFCD1" w:rsidR="00FF47B5" w:rsidRPr="00A35B00" w:rsidRDefault="001204A7" w:rsidP="00F101B6">
      <w:pPr>
        <w:pStyle w:val="Odsekzoznamu"/>
        <w:numPr>
          <w:ilvl w:val="0"/>
          <w:numId w:val="6"/>
        </w:numPr>
        <w:jc w:val="both"/>
      </w:pPr>
      <w:r w:rsidRPr="00A35B00">
        <w:t>te</w:t>
      </w:r>
      <w:r w:rsidR="002143E9" w:rsidRPr="00A35B00">
        <w:t>matické návštevy múzea A. Kmeťa</w:t>
      </w:r>
      <w:r w:rsidR="001C6DBF" w:rsidRPr="00A35B00">
        <w:t xml:space="preserve"> a SNM</w:t>
      </w:r>
      <w:r w:rsidR="002143E9" w:rsidRPr="00A35B00">
        <w:t xml:space="preserve"> </w:t>
      </w:r>
    </w:p>
    <w:p w14:paraId="71480F5B" w14:textId="1D1AB2CC" w:rsidR="000E3952" w:rsidRPr="00A35B00" w:rsidRDefault="000E3952" w:rsidP="00F101B6">
      <w:pPr>
        <w:pStyle w:val="Odsekzoznamu"/>
        <w:numPr>
          <w:ilvl w:val="0"/>
          <w:numId w:val="6"/>
        </w:numPr>
        <w:jc w:val="both"/>
      </w:pPr>
      <w:r w:rsidRPr="00A35B00">
        <w:t>filmové predstavenie v rámci týždňa detských radostí</w:t>
      </w:r>
    </w:p>
    <w:p w14:paraId="2510E47F" w14:textId="3610AA03" w:rsidR="00C41447" w:rsidRPr="00A35B00" w:rsidRDefault="00FF47B5" w:rsidP="000E3952">
      <w:pPr>
        <w:pStyle w:val="Odsekzoznamu"/>
        <w:numPr>
          <w:ilvl w:val="0"/>
          <w:numId w:val="6"/>
        </w:numPr>
        <w:jc w:val="both"/>
      </w:pPr>
      <w:r w:rsidRPr="00A35B00">
        <w:t>t</w:t>
      </w:r>
      <w:r w:rsidR="001C6DBF" w:rsidRPr="00A35B00">
        <w:t>e</w:t>
      </w:r>
      <w:r w:rsidRPr="00A35B00">
        <w:t xml:space="preserve">matické návštevy </w:t>
      </w:r>
      <w:r w:rsidR="002143E9" w:rsidRPr="00A35B00">
        <w:t>MSD v Jahodníckych hájoch</w:t>
      </w:r>
    </w:p>
    <w:p w14:paraId="141AA891" w14:textId="4163B1C7" w:rsidR="002143E9" w:rsidRPr="00A35B00" w:rsidRDefault="00805E33" w:rsidP="00F101B6">
      <w:pPr>
        <w:pStyle w:val="Odsekzoznamu"/>
        <w:numPr>
          <w:ilvl w:val="0"/>
          <w:numId w:val="6"/>
        </w:numPr>
        <w:jc w:val="both"/>
      </w:pPr>
      <w:r w:rsidRPr="00A35B00">
        <w:t>športové dni s </w:t>
      </w:r>
      <w:r w:rsidR="002143E9" w:rsidRPr="00A35B00">
        <w:t>výcvikom</w:t>
      </w:r>
      <w:r w:rsidR="00AA0F04" w:rsidRPr="00A35B00">
        <w:t xml:space="preserve"> plaveckým,</w:t>
      </w:r>
      <w:r w:rsidR="000E3952" w:rsidRPr="00A35B00">
        <w:t xml:space="preserve"> lyžiarskym,</w:t>
      </w:r>
      <w:r w:rsidR="00AA0F04" w:rsidRPr="00A35B00">
        <w:t xml:space="preserve">  in – line korčuľovania</w:t>
      </w:r>
    </w:p>
    <w:p w14:paraId="738A5318" w14:textId="7AB54220" w:rsidR="000E3952" w:rsidRPr="00A35B00" w:rsidRDefault="000E3952" w:rsidP="00F101B6">
      <w:pPr>
        <w:pStyle w:val="Odsekzoznamu"/>
        <w:numPr>
          <w:ilvl w:val="0"/>
          <w:numId w:val="6"/>
        </w:numPr>
        <w:jc w:val="both"/>
      </w:pPr>
      <w:r w:rsidRPr="00A35B00">
        <w:t>zorganizovanie exkurzie na Oravskom hrade</w:t>
      </w:r>
      <w:r w:rsidR="0085101B" w:rsidRPr="00A35B00">
        <w:t>, policajnej stanici</w:t>
      </w:r>
    </w:p>
    <w:p w14:paraId="26A9C5DA" w14:textId="14CFA3A9" w:rsidR="000E3952" w:rsidRPr="00A35B00" w:rsidRDefault="0085101B" w:rsidP="00F101B6">
      <w:pPr>
        <w:pStyle w:val="Odsekzoznamu"/>
        <w:numPr>
          <w:ilvl w:val="0"/>
          <w:numId w:val="6"/>
        </w:numPr>
        <w:jc w:val="both"/>
      </w:pPr>
      <w:r w:rsidRPr="00A35B00">
        <w:t>vzdelávacia aktivita v Turčianskej galérii</w:t>
      </w:r>
    </w:p>
    <w:p w14:paraId="5CB92040" w14:textId="7C0CEE02" w:rsidR="0085101B" w:rsidRPr="00A35B00" w:rsidRDefault="0085101B" w:rsidP="00F101B6">
      <w:pPr>
        <w:pStyle w:val="Odsekzoznamu"/>
        <w:numPr>
          <w:ilvl w:val="0"/>
          <w:numId w:val="6"/>
        </w:numPr>
        <w:jc w:val="both"/>
      </w:pPr>
      <w:r w:rsidRPr="00A35B00">
        <w:t>vzdelávacia aktivita s ukážkou včelárstva a včelárskych produktov</w:t>
      </w:r>
    </w:p>
    <w:p w14:paraId="6A04EED5" w14:textId="15E24FB9" w:rsidR="0085101B" w:rsidRPr="00A35B00" w:rsidRDefault="0085101B" w:rsidP="00F101B6">
      <w:pPr>
        <w:pStyle w:val="Odsekzoznamu"/>
        <w:numPr>
          <w:ilvl w:val="0"/>
          <w:numId w:val="6"/>
        </w:numPr>
        <w:jc w:val="both"/>
      </w:pPr>
      <w:r w:rsidRPr="00A35B00">
        <w:t xml:space="preserve">zorganizovanie dobrovoľníckej akcie Zelená sobota </w:t>
      </w:r>
    </w:p>
    <w:p w14:paraId="5DC180A4" w14:textId="77777777" w:rsidR="002143E9" w:rsidRPr="00A35B00" w:rsidRDefault="00805E33" w:rsidP="002143E9">
      <w:pPr>
        <w:jc w:val="both"/>
      </w:pPr>
      <w:r w:rsidRPr="00A35B00">
        <w:t xml:space="preserve">    </w:t>
      </w:r>
    </w:p>
    <w:p w14:paraId="6370F5BB" w14:textId="77777777" w:rsidR="00EE5B43" w:rsidRPr="00A35B00" w:rsidRDefault="00EE5B43" w:rsidP="00F101B6">
      <w:pPr>
        <w:pStyle w:val="Odsekzoznamu"/>
        <w:numPr>
          <w:ilvl w:val="0"/>
          <w:numId w:val="4"/>
        </w:numPr>
        <w:jc w:val="both"/>
        <w:rPr>
          <w:b/>
          <w:i/>
        </w:rPr>
      </w:pPr>
      <w:r w:rsidRPr="00A35B00">
        <w:rPr>
          <w:b/>
          <w:i/>
        </w:rPr>
        <w:t>spolupráca školy s rodičmi:</w:t>
      </w:r>
    </w:p>
    <w:p w14:paraId="7F90052F" w14:textId="77777777" w:rsidR="000B09C1" w:rsidRPr="00A35B00" w:rsidRDefault="000B09C1" w:rsidP="00F101B6">
      <w:pPr>
        <w:pStyle w:val="Odsekzoznamu"/>
        <w:numPr>
          <w:ilvl w:val="0"/>
          <w:numId w:val="6"/>
        </w:numPr>
        <w:jc w:val="both"/>
        <w:rPr>
          <w:b/>
          <w:i/>
        </w:rPr>
      </w:pPr>
      <w:r w:rsidRPr="00A35B00">
        <w:t>depistáže školsk</w:t>
      </w:r>
      <w:r w:rsidR="00CB5194" w:rsidRPr="00A35B00">
        <w:t>ej zrelosti v spolupráci s CPP</w:t>
      </w:r>
    </w:p>
    <w:p w14:paraId="5323DEC0" w14:textId="77777777" w:rsidR="000B09C1" w:rsidRPr="00A35B00" w:rsidRDefault="000B09C1" w:rsidP="00F101B6">
      <w:pPr>
        <w:pStyle w:val="Odsekzoznamu"/>
        <w:numPr>
          <w:ilvl w:val="0"/>
          <w:numId w:val="6"/>
        </w:numPr>
        <w:jc w:val="both"/>
        <w:rPr>
          <w:b/>
          <w:i/>
        </w:rPr>
      </w:pPr>
      <w:r w:rsidRPr="00A35B00">
        <w:t>logopedi</w:t>
      </w:r>
      <w:r w:rsidR="00CB5194" w:rsidRPr="00A35B00">
        <w:t>cké depistáže v spolupráci so S</w:t>
      </w:r>
      <w:r w:rsidRPr="00A35B00">
        <w:t>CPP, následné konzultácie s rodičmi k</w:t>
      </w:r>
      <w:r w:rsidR="003B63BE" w:rsidRPr="00A35B00">
        <w:t> </w:t>
      </w:r>
      <w:r w:rsidRPr="00A35B00">
        <w:t>problematike</w:t>
      </w:r>
    </w:p>
    <w:p w14:paraId="09A99204" w14:textId="77777777" w:rsidR="000B09C1" w:rsidRPr="00A35B00" w:rsidRDefault="000B09C1" w:rsidP="00F101B6">
      <w:pPr>
        <w:pStyle w:val="Odsekzoznamu"/>
        <w:numPr>
          <w:ilvl w:val="0"/>
          <w:numId w:val="6"/>
        </w:numPr>
        <w:jc w:val="both"/>
        <w:rPr>
          <w:b/>
          <w:i/>
        </w:rPr>
      </w:pPr>
      <w:r w:rsidRPr="00A35B00">
        <w:t>osvetová činnosť pre rodičov – prednášky psychologičky k téme školskej zrelosti</w:t>
      </w:r>
    </w:p>
    <w:p w14:paraId="54AF5D6C" w14:textId="66ECF40F" w:rsidR="00A35B00" w:rsidRPr="00A35B00" w:rsidRDefault="00A35B00" w:rsidP="00F101B6">
      <w:pPr>
        <w:pStyle w:val="Odsekzoznamu"/>
        <w:numPr>
          <w:ilvl w:val="0"/>
          <w:numId w:val="6"/>
        </w:numPr>
        <w:jc w:val="both"/>
        <w:rPr>
          <w:b/>
          <w:i/>
        </w:rPr>
      </w:pPr>
      <w:r w:rsidRPr="00A35B00">
        <w:lastRenderedPageBreak/>
        <w:t>konzultácia rodičov s učiteľkou ZŠ k téme zaškolenia detí do I. ročníka</w:t>
      </w:r>
    </w:p>
    <w:p w14:paraId="495357AE" w14:textId="77777777" w:rsidR="003178CB" w:rsidRPr="00A35B00" w:rsidRDefault="003178CB" w:rsidP="00F101B6">
      <w:pPr>
        <w:pStyle w:val="Odsekzoznamu"/>
        <w:numPr>
          <w:ilvl w:val="0"/>
          <w:numId w:val="6"/>
        </w:numPr>
        <w:jc w:val="both"/>
        <w:rPr>
          <w:b/>
          <w:i/>
        </w:rPr>
      </w:pPr>
      <w:r w:rsidRPr="00A35B00">
        <w:t>konzultačné stretnutia triednych učiteliek k riešeniu aktuálnych problémov detí</w:t>
      </w:r>
    </w:p>
    <w:p w14:paraId="1D5778D8" w14:textId="0B38C190" w:rsidR="003B63BE" w:rsidRPr="00A35B00" w:rsidRDefault="00805E33" w:rsidP="00F101B6">
      <w:pPr>
        <w:pStyle w:val="Odsekzoznamu"/>
        <w:numPr>
          <w:ilvl w:val="0"/>
          <w:numId w:val="6"/>
        </w:numPr>
        <w:jc w:val="both"/>
        <w:rPr>
          <w:b/>
          <w:i/>
        </w:rPr>
      </w:pPr>
      <w:r w:rsidRPr="00A35B00">
        <w:t>tvorivé dielne pri pr</w:t>
      </w:r>
      <w:r w:rsidR="003B63BE" w:rsidRPr="00A35B00">
        <w:t xml:space="preserve">íležitosti </w:t>
      </w:r>
      <w:r w:rsidR="0085101B" w:rsidRPr="00A35B00">
        <w:t>mesiaca úcty k starším a Veľkej Noci</w:t>
      </w:r>
      <w:r w:rsidRPr="00A35B00">
        <w:t>,</w:t>
      </w:r>
    </w:p>
    <w:p w14:paraId="3FC3A6A6" w14:textId="418438F9" w:rsidR="003B63BE" w:rsidRPr="00A35B00" w:rsidRDefault="0085101B" w:rsidP="00C23539">
      <w:pPr>
        <w:pStyle w:val="Odsekzoznamu"/>
        <w:numPr>
          <w:ilvl w:val="0"/>
          <w:numId w:val="6"/>
        </w:numPr>
        <w:jc w:val="both"/>
        <w:rPr>
          <w:b/>
          <w:i/>
        </w:rPr>
      </w:pPr>
      <w:r w:rsidRPr="00A35B00">
        <w:t>dobrovoľnícka akcia Zelená sobota pre rodičov s deťmi</w:t>
      </w:r>
    </w:p>
    <w:p w14:paraId="4FDD0047" w14:textId="6A0F0FC4" w:rsidR="00805E33" w:rsidRPr="00A35B00" w:rsidRDefault="00805E33" w:rsidP="00F101B6">
      <w:pPr>
        <w:pStyle w:val="Odsekzoznamu"/>
        <w:numPr>
          <w:ilvl w:val="0"/>
          <w:numId w:val="6"/>
        </w:numPr>
        <w:jc w:val="both"/>
        <w:rPr>
          <w:b/>
          <w:i/>
        </w:rPr>
      </w:pPr>
      <w:r w:rsidRPr="00A35B00">
        <w:t>rozlúčkové besiedky s</w:t>
      </w:r>
      <w:r w:rsidR="00FF47B5" w:rsidRPr="00A35B00">
        <w:t> </w:t>
      </w:r>
      <w:r w:rsidRPr="00A35B00">
        <w:t>predškolákmi</w:t>
      </w:r>
      <w:r w:rsidR="003B63BE" w:rsidRPr="00A35B00">
        <w:t xml:space="preserve"> a výlety </w:t>
      </w:r>
    </w:p>
    <w:p w14:paraId="4A0D589C" w14:textId="77777777" w:rsidR="00AA04DA" w:rsidRPr="00A35B00" w:rsidRDefault="00AA04DA" w:rsidP="00AA04DA">
      <w:pPr>
        <w:pStyle w:val="Odsekzoznamu"/>
        <w:ind w:left="720"/>
        <w:jc w:val="both"/>
        <w:rPr>
          <w:b/>
          <w:i/>
        </w:rPr>
      </w:pPr>
    </w:p>
    <w:p w14:paraId="6C6072B1" w14:textId="77777777" w:rsidR="00EE5B43" w:rsidRPr="00A35B00" w:rsidRDefault="00C236C0" w:rsidP="00EE5B43">
      <w:pPr>
        <w:jc w:val="both"/>
        <w:rPr>
          <w:b/>
          <w:i/>
        </w:rPr>
      </w:pPr>
      <w:r w:rsidRPr="00A35B00">
        <w:rPr>
          <w:b/>
        </w:rPr>
        <w:t xml:space="preserve"> </w:t>
      </w:r>
      <w:r w:rsidR="00B17CB9" w:rsidRPr="00A35B00">
        <w:rPr>
          <w:b/>
          <w:i/>
        </w:rPr>
        <w:t>H</w:t>
      </w:r>
      <w:r w:rsidR="006330BD" w:rsidRPr="00A35B00">
        <w:rPr>
          <w:b/>
          <w:i/>
        </w:rPr>
        <w:t>)</w:t>
      </w:r>
      <w:r w:rsidR="00EE5B43" w:rsidRPr="00A35B00">
        <w:rPr>
          <w:b/>
          <w:i/>
        </w:rPr>
        <w:t xml:space="preserve"> </w:t>
      </w:r>
      <w:r w:rsidR="006330BD" w:rsidRPr="00A35B00">
        <w:rPr>
          <w:b/>
          <w:i/>
        </w:rPr>
        <w:t xml:space="preserve">Projekty </w:t>
      </w:r>
      <w:r w:rsidR="00EE5B43" w:rsidRPr="00A35B00">
        <w:rPr>
          <w:b/>
          <w:i/>
        </w:rPr>
        <w:t xml:space="preserve">: </w:t>
      </w:r>
    </w:p>
    <w:p w14:paraId="4B1CD468" w14:textId="77777777" w:rsidR="006330BD" w:rsidRPr="00A35B00" w:rsidRDefault="006330BD" w:rsidP="00EE5B43">
      <w:pPr>
        <w:jc w:val="both"/>
        <w:rPr>
          <w:i/>
          <w:u w:val="single"/>
        </w:rPr>
      </w:pPr>
      <w:r w:rsidRPr="00A35B00">
        <w:rPr>
          <w:i/>
          <w:u w:val="single"/>
        </w:rPr>
        <w:t>Národné projekty</w:t>
      </w:r>
      <w:r w:rsidR="00183D47" w:rsidRPr="00A35B00">
        <w:rPr>
          <w:i/>
          <w:u w:val="single"/>
        </w:rPr>
        <w:t xml:space="preserve"> :  </w:t>
      </w:r>
    </w:p>
    <w:p w14:paraId="2C0D6709" w14:textId="4FD0CB58" w:rsidR="00642C03" w:rsidRPr="00A35B00" w:rsidRDefault="00183D47" w:rsidP="00EE5B43">
      <w:pPr>
        <w:jc w:val="both"/>
      </w:pPr>
      <w:r w:rsidRPr="00A35B00">
        <w:t xml:space="preserve">Projekt spolupráce s UNICEF – získanie titulu Škola </w:t>
      </w:r>
      <w:r w:rsidR="00142A22" w:rsidRPr="00A35B00">
        <w:t>priateľská k</w:t>
      </w:r>
      <w:r w:rsidR="0085101B" w:rsidRPr="00A35B00">
        <w:t> </w:t>
      </w:r>
      <w:r w:rsidR="00C53BFB" w:rsidRPr="00A35B00">
        <w:t>deťom</w:t>
      </w:r>
    </w:p>
    <w:p w14:paraId="100DF5EB" w14:textId="106F04C5" w:rsidR="0085101B" w:rsidRPr="00A35B00" w:rsidRDefault="0085101B" w:rsidP="00EE5B43">
      <w:pPr>
        <w:jc w:val="both"/>
      </w:pPr>
      <w:r w:rsidRPr="00A35B00">
        <w:t>Projekt FIRST LEGO LEAGUE  približujúci vedu, techniku, inžinierstvo a matematiku deťom a mládeži vo veku 4 – 16 rokov prostredníctvom praktického vzdelávania</w:t>
      </w:r>
    </w:p>
    <w:p w14:paraId="5B2C3A15" w14:textId="77777777" w:rsidR="006330BD" w:rsidRPr="00A35B00" w:rsidRDefault="006330BD" w:rsidP="006330BD">
      <w:pPr>
        <w:jc w:val="both"/>
        <w:rPr>
          <w:bCs/>
          <w:i/>
          <w:u w:val="single"/>
        </w:rPr>
      </w:pPr>
      <w:r w:rsidRPr="00A35B00">
        <w:rPr>
          <w:bCs/>
          <w:i/>
          <w:u w:val="single"/>
        </w:rPr>
        <w:t>Interné projekty :</w:t>
      </w:r>
    </w:p>
    <w:p w14:paraId="41460763" w14:textId="3608A8E2" w:rsidR="0085101B" w:rsidRPr="00A35B00" w:rsidRDefault="0085101B" w:rsidP="0085101B">
      <w:pPr>
        <w:jc w:val="both"/>
      </w:pPr>
      <w:r w:rsidRPr="00A35B00">
        <w:t>Zelená sobota – projekt zameraný na revitalizáciu školy a školského dvora, výsadba zelene</w:t>
      </w:r>
    </w:p>
    <w:p w14:paraId="52A75684" w14:textId="77777777" w:rsidR="007C6A97" w:rsidRPr="00A35B00" w:rsidRDefault="00183D47" w:rsidP="00183D47">
      <w:pPr>
        <w:jc w:val="both"/>
        <w:rPr>
          <w:bCs/>
          <w:i/>
          <w:u w:val="single"/>
        </w:rPr>
      </w:pPr>
      <w:r w:rsidRPr="00A35B00">
        <w:rPr>
          <w:bCs/>
          <w:i/>
          <w:u w:val="single"/>
        </w:rPr>
        <w:t>Ostatné projekty:</w:t>
      </w:r>
    </w:p>
    <w:p w14:paraId="78AEDAEB" w14:textId="77777777" w:rsidR="007C6A97" w:rsidRPr="00A35B00" w:rsidRDefault="007C6A97" w:rsidP="00183D47">
      <w:pPr>
        <w:jc w:val="both"/>
        <w:rPr>
          <w:bCs/>
        </w:rPr>
      </w:pPr>
      <w:r w:rsidRPr="00A35B00">
        <w:rPr>
          <w:bCs/>
        </w:rPr>
        <w:t xml:space="preserve">Kamarát AX – projekt spolupráce s Mestskou políciou Martin k súčasným sociopatologickým </w:t>
      </w:r>
      <w:r w:rsidR="00805E33" w:rsidRPr="00A35B00">
        <w:rPr>
          <w:bCs/>
        </w:rPr>
        <w:t xml:space="preserve">spoločenským </w:t>
      </w:r>
      <w:r w:rsidRPr="00A35B00">
        <w:rPr>
          <w:bCs/>
        </w:rPr>
        <w:t>javom</w:t>
      </w:r>
    </w:p>
    <w:p w14:paraId="671168D2" w14:textId="77777777" w:rsidR="00C53BFB" w:rsidRPr="00A35B00" w:rsidRDefault="00C53BFB" w:rsidP="00183D47">
      <w:pPr>
        <w:jc w:val="both"/>
        <w:rPr>
          <w:bCs/>
        </w:rPr>
      </w:pPr>
      <w:r w:rsidRPr="00A35B00">
        <w:rPr>
          <w:bCs/>
        </w:rPr>
        <w:t>Psík Azor dáva pozor – stimulačný projekt pre predškolákov v spolupráci s CPP zameraný na prípravu detí do 1.ročníka ZŠ</w:t>
      </w:r>
    </w:p>
    <w:p w14:paraId="21EF3F72" w14:textId="77777777" w:rsidR="00DC420D" w:rsidRPr="00A35B00" w:rsidRDefault="007C6A97" w:rsidP="00183D47">
      <w:pPr>
        <w:jc w:val="both"/>
        <w:rPr>
          <w:bCs/>
        </w:rPr>
      </w:pPr>
      <w:r w:rsidRPr="00A35B00">
        <w:rPr>
          <w:bCs/>
        </w:rPr>
        <w:t xml:space="preserve">Projekt MINI – obohacovanie ŠkVP realizáciou </w:t>
      </w:r>
      <w:r w:rsidR="00A522C4" w:rsidRPr="00A35B00">
        <w:rPr>
          <w:bCs/>
        </w:rPr>
        <w:t>inovatívnych foriem v spolupráci</w:t>
      </w:r>
      <w:r w:rsidRPr="00A35B00">
        <w:rPr>
          <w:bCs/>
        </w:rPr>
        <w:t xml:space="preserve"> s</w:t>
      </w:r>
      <w:r w:rsidR="00DC420D" w:rsidRPr="00A35B00">
        <w:rPr>
          <w:bCs/>
        </w:rPr>
        <w:t> </w:t>
      </w:r>
      <w:r w:rsidR="00C23539" w:rsidRPr="00A35B00">
        <w:rPr>
          <w:bCs/>
        </w:rPr>
        <w:t>CVČ</w:t>
      </w:r>
    </w:p>
    <w:p w14:paraId="7261B541" w14:textId="77777777" w:rsidR="00183D47" w:rsidRPr="00A35B00" w:rsidRDefault="00183D47" w:rsidP="00183D47">
      <w:pPr>
        <w:jc w:val="both"/>
        <w:rPr>
          <w:bCs/>
          <w:i/>
          <w:u w:val="single"/>
        </w:rPr>
      </w:pPr>
    </w:p>
    <w:p w14:paraId="29736B56" w14:textId="77777777" w:rsidR="00183D47" w:rsidRPr="00A35B00" w:rsidRDefault="00183D47" w:rsidP="00183D47">
      <w:pPr>
        <w:jc w:val="both"/>
        <w:rPr>
          <w:bCs/>
          <w:i/>
          <w:u w:val="single"/>
        </w:rPr>
      </w:pPr>
    </w:p>
    <w:p w14:paraId="4BE98B4C" w14:textId="77777777" w:rsidR="00EE5B43" w:rsidRPr="00A35B00" w:rsidRDefault="00674560" w:rsidP="00EE5B43">
      <w:pPr>
        <w:outlineLvl w:val="0"/>
        <w:rPr>
          <w:b/>
          <w:bCs/>
          <w:i/>
          <w:caps/>
          <w:sz w:val="20"/>
          <w:szCs w:val="20"/>
        </w:rPr>
      </w:pPr>
      <w:r w:rsidRPr="00A35B00">
        <w:rPr>
          <w:b/>
          <w:bCs/>
          <w:i/>
          <w:caps/>
          <w:sz w:val="20"/>
          <w:szCs w:val="20"/>
        </w:rPr>
        <w:t xml:space="preserve">I) </w:t>
      </w:r>
      <w:r w:rsidR="00EE5B43" w:rsidRPr="00A35B00">
        <w:rPr>
          <w:b/>
          <w:bCs/>
          <w:i/>
          <w:caps/>
          <w:sz w:val="20"/>
          <w:szCs w:val="20"/>
        </w:rPr>
        <w:t xml:space="preserve"> </w:t>
      </w:r>
      <w:r w:rsidR="00B17CB9" w:rsidRPr="00A35B00">
        <w:rPr>
          <w:b/>
          <w:bCs/>
          <w:i/>
          <w:caps/>
          <w:sz w:val="20"/>
          <w:szCs w:val="20"/>
        </w:rPr>
        <w:t xml:space="preserve">INFORMÁCIE </w:t>
      </w:r>
      <w:r w:rsidR="00EE5B43" w:rsidRPr="00A35B00">
        <w:rPr>
          <w:b/>
          <w:bCs/>
          <w:i/>
          <w:caps/>
          <w:sz w:val="20"/>
          <w:szCs w:val="20"/>
        </w:rPr>
        <w:t xml:space="preserve">o výsledkoch inšpekčnej činnosti vykonanej Štátnou školskou inšpekciou </w:t>
      </w:r>
    </w:p>
    <w:p w14:paraId="5991C045" w14:textId="77777777" w:rsidR="00B86399" w:rsidRPr="00A35B00" w:rsidRDefault="00B86399" w:rsidP="00EE5B43">
      <w:pPr>
        <w:outlineLvl w:val="0"/>
        <w:rPr>
          <w:b/>
          <w:bCs/>
          <w:i/>
          <w:caps/>
          <w:sz w:val="20"/>
          <w:szCs w:val="20"/>
        </w:rPr>
      </w:pPr>
    </w:p>
    <w:p w14:paraId="4789F2DA" w14:textId="77777777" w:rsidR="00B93363" w:rsidRPr="00A35B00" w:rsidRDefault="00A522C4" w:rsidP="00B93363">
      <w:pPr>
        <w:outlineLvl w:val="0"/>
        <w:rPr>
          <w:bCs/>
          <w:i/>
          <w:caps/>
          <w:sz w:val="20"/>
          <w:szCs w:val="20"/>
        </w:rPr>
      </w:pPr>
      <w:r w:rsidRPr="00A35B00">
        <w:rPr>
          <w:bCs/>
          <w:i/>
          <w:caps/>
          <w:sz w:val="20"/>
          <w:szCs w:val="20"/>
        </w:rPr>
        <w:t>Zistenia :</w:t>
      </w:r>
    </w:p>
    <w:p w14:paraId="503CBC30" w14:textId="77777777" w:rsidR="00B82F13" w:rsidRPr="00A35B00" w:rsidRDefault="00B82F13" w:rsidP="00654DC1">
      <w:pPr>
        <w:outlineLvl w:val="0"/>
        <w:rPr>
          <w:bCs/>
          <w:i/>
          <w:caps/>
          <w:sz w:val="20"/>
          <w:szCs w:val="20"/>
        </w:rPr>
      </w:pPr>
    </w:p>
    <w:p w14:paraId="450C5567" w14:textId="77777777" w:rsidR="00EE5B43" w:rsidRPr="00A35B00" w:rsidRDefault="00B86399" w:rsidP="00EE5B43">
      <w:pPr>
        <w:jc w:val="both"/>
        <w:rPr>
          <w:i/>
        </w:rPr>
      </w:pPr>
      <w:r w:rsidRPr="00A35B00">
        <w:rPr>
          <w:i/>
        </w:rPr>
        <w:t>1.Podmienky a priebeh výchovy dosahujú vynikajúcu úroveň. Kvalita výchovy a vzdelávania z hľadiska činnosti pedagógov je na mimoriadnej úrovni.</w:t>
      </w:r>
    </w:p>
    <w:p w14:paraId="053533B4" w14:textId="77777777" w:rsidR="00B86399" w:rsidRPr="00A35B00" w:rsidRDefault="00B86399" w:rsidP="00EE5B43">
      <w:pPr>
        <w:jc w:val="both"/>
        <w:rPr>
          <w:i/>
        </w:rPr>
      </w:pPr>
      <w:r w:rsidRPr="00A35B00">
        <w:rPr>
          <w:i/>
        </w:rPr>
        <w:t>2.Podmienky rozvoja osobnosti detí, sociomorálna a emocionálna klíma v interakcii dieťa – dieťa v rámci pozorovaní je na príkladnej úrovni.</w:t>
      </w:r>
    </w:p>
    <w:p w14:paraId="05301871" w14:textId="77777777" w:rsidR="0084675B" w:rsidRPr="00A35B00" w:rsidRDefault="0084675B" w:rsidP="00EE5B43">
      <w:pPr>
        <w:jc w:val="both"/>
      </w:pPr>
    </w:p>
    <w:p w14:paraId="21265D14" w14:textId="77777777" w:rsidR="00EE5B43" w:rsidRPr="00A35B00" w:rsidRDefault="00674560" w:rsidP="00EE5B43">
      <w:pPr>
        <w:outlineLvl w:val="0"/>
        <w:rPr>
          <w:b/>
          <w:bCs/>
          <w:i/>
          <w:caps/>
          <w:sz w:val="20"/>
          <w:szCs w:val="20"/>
        </w:rPr>
      </w:pPr>
      <w:r w:rsidRPr="00A35B00">
        <w:rPr>
          <w:b/>
          <w:bCs/>
          <w:i/>
          <w:caps/>
          <w:sz w:val="20"/>
          <w:szCs w:val="20"/>
        </w:rPr>
        <w:t>j)</w:t>
      </w:r>
      <w:r w:rsidR="00EE5B43" w:rsidRPr="00A35B00">
        <w:rPr>
          <w:b/>
          <w:bCs/>
          <w:i/>
          <w:caps/>
          <w:sz w:val="20"/>
          <w:szCs w:val="20"/>
        </w:rPr>
        <w:t>. Údaje o priestorových a materiálno-technických podmienkach školy</w:t>
      </w:r>
      <w:r w:rsidR="001204A7" w:rsidRPr="00A35B00">
        <w:rPr>
          <w:b/>
          <w:bCs/>
          <w:i/>
          <w:caps/>
          <w:sz w:val="20"/>
          <w:szCs w:val="20"/>
        </w:rPr>
        <w:br/>
      </w:r>
    </w:p>
    <w:p w14:paraId="57CD7A51" w14:textId="77777777" w:rsidR="00EE5B43" w:rsidRPr="00A35B00" w:rsidRDefault="009575F2" w:rsidP="009575F2">
      <w:pPr>
        <w:jc w:val="both"/>
        <w:rPr>
          <w:b/>
        </w:rPr>
      </w:pPr>
      <w:r w:rsidRPr="00A35B00">
        <w:rPr>
          <w:b/>
        </w:rPr>
        <w:t>Budovy</w:t>
      </w:r>
    </w:p>
    <w:p w14:paraId="540E1F21" w14:textId="77777777" w:rsidR="001204A7" w:rsidRPr="00A35B00" w:rsidRDefault="001204A7" w:rsidP="00674560">
      <w:pPr>
        <w:ind w:left="720"/>
        <w:jc w:val="both"/>
        <w:rPr>
          <w:b/>
        </w:rPr>
      </w:pPr>
    </w:p>
    <w:tbl>
      <w:tblPr>
        <w:tblpPr w:leftFromText="141" w:rightFromText="141" w:bottomFromText="200" w:vertAnchor="text" w:tblpXSpec="center" w:tblpY="1"/>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95"/>
        <w:gridCol w:w="709"/>
        <w:gridCol w:w="1741"/>
        <w:gridCol w:w="2110"/>
        <w:gridCol w:w="1559"/>
        <w:gridCol w:w="2228"/>
      </w:tblGrid>
      <w:tr w:rsidR="00EE5B43" w:rsidRPr="00A35B00" w14:paraId="2A6D0F7A" w14:textId="77777777" w:rsidTr="009575F2">
        <w:trPr>
          <w:trHeight w:val="292"/>
        </w:trPr>
        <w:tc>
          <w:tcPr>
            <w:tcW w:w="776" w:type="pct"/>
            <w:gridSpan w:val="2"/>
            <w:tcBorders>
              <w:top w:val="single" w:sz="12" w:space="0" w:color="auto"/>
              <w:left w:val="single" w:sz="12" w:space="0" w:color="auto"/>
              <w:bottom w:val="single" w:sz="6" w:space="0" w:color="auto"/>
              <w:right w:val="single" w:sz="6" w:space="0" w:color="auto"/>
            </w:tcBorders>
            <w:shd w:val="clear" w:color="auto" w:fill="FFFF99"/>
            <w:hideMark/>
          </w:tcPr>
          <w:p w14:paraId="3CCD2276" w14:textId="77777777" w:rsidR="00EE5B43" w:rsidRPr="00A35B00" w:rsidRDefault="00EE5B43">
            <w:pPr>
              <w:spacing w:line="276" w:lineRule="auto"/>
              <w:jc w:val="both"/>
              <w:rPr>
                <w:b/>
              </w:rPr>
            </w:pPr>
            <w:r w:rsidRPr="00A35B00">
              <w:rPr>
                <w:b/>
              </w:rPr>
              <w:t>Kapacita školy:</w:t>
            </w:r>
          </w:p>
        </w:tc>
        <w:tc>
          <w:tcPr>
            <w:tcW w:w="963" w:type="pct"/>
            <w:tcBorders>
              <w:top w:val="single" w:sz="12" w:space="0" w:color="auto"/>
              <w:left w:val="single" w:sz="6" w:space="0" w:color="auto"/>
              <w:bottom w:val="single" w:sz="6" w:space="0" w:color="auto"/>
              <w:right w:val="single" w:sz="6" w:space="0" w:color="auto"/>
            </w:tcBorders>
            <w:hideMark/>
          </w:tcPr>
          <w:p w14:paraId="24AFD645" w14:textId="77777777" w:rsidR="00EE5B43" w:rsidRPr="00A35B00" w:rsidRDefault="00B93363" w:rsidP="00D25BF2">
            <w:pPr>
              <w:spacing w:line="276" w:lineRule="auto"/>
              <w:jc w:val="both"/>
              <w:rPr>
                <w:b/>
              </w:rPr>
            </w:pPr>
            <w:r w:rsidRPr="00A35B00">
              <w:rPr>
                <w:b/>
              </w:rPr>
              <w:t>96</w:t>
            </w:r>
          </w:p>
        </w:tc>
        <w:tc>
          <w:tcPr>
            <w:tcW w:w="1167" w:type="pct"/>
            <w:tcBorders>
              <w:top w:val="single" w:sz="12" w:space="0" w:color="auto"/>
              <w:left w:val="single" w:sz="6" w:space="0" w:color="auto"/>
              <w:bottom w:val="single" w:sz="6" w:space="0" w:color="auto"/>
              <w:right w:val="single" w:sz="6" w:space="0" w:color="auto"/>
            </w:tcBorders>
            <w:shd w:val="clear" w:color="auto" w:fill="FFFF99"/>
            <w:hideMark/>
          </w:tcPr>
          <w:p w14:paraId="08BBE0E6" w14:textId="77777777" w:rsidR="00EE5B43" w:rsidRPr="00A35B00" w:rsidRDefault="00EE5B43">
            <w:pPr>
              <w:spacing w:line="276" w:lineRule="auto"/>
              <w:rPr>
                <w:b/>
              </w:rPr>
            </w:pPr>
            <w:r w:rsidRPr="00A35B00">
              <w:rPr>
                <w:b/>
              </w:rPr>
              <w:t>Skutočný počet detí:</w:t>
            </w:r>
          </w:p>
        </w:tc>
        <w:tc>
          <w:tcPr>
            <w:tcW w:w="2094" w:type="pct"/>
            <w:gridSpan w:val="2"/>
            <w:tcBorders>
              <w:top w:val="single" w:sz="12" w:space="0" w:color="auto"/>
              <w:left w:val="single" w:sz="6" w:space="0" w:color="auto"/>
              <w:bottom w:val="single" w:sz="6" w:space="0" w:color="auto"/>
              <w:right w:val="single" w:sz="12" w:space="0" w:color="auto"/>
            </w:tcBorders>
            <w:hideMark/>
          </w:tcPr>
          <w:p w14:paraId="2AAF8423" w14:textId="5EED507D" w:rsidR="00EE5B43" w:rsidRPr="00A35B00" w:rsidRDefault="00C53BFB" w:rsidP="00674560">
            <w:pPr>
              <w:spacing w:line="276" w:lineRule="auto"/>
              <w:jc w:val="both"/>
              <w:rPr>
                <w:b/>
              </w:rPr>
            </w:pPr>
            <w:r w:rsidRPr="00A35B00">
              <w:rPr>
                <w:b/>
              </w:rPr>
              <w:t>9</w:t>
            </w:r>
            <w:r w:rsidR="00AA04DA" w:rsidRPr="00A35B00">
              <w:rPr>
                <w:b/>
              </w:rPr>
              <w:t>5</w:t>
            </w:r>
          </w:p>
        </w:tc>
      </w:tr>
      <w:tr w:rsidR="00EE5B43" w:rsidRPr="00A35B00" w14:paraId="4EA98005" w14:textId="77777777" w:rsidTr="009575F2">
        <w:trPr>
          <w:trHeight w:val="292"/>
        </w:trPr>
        <w:tc>
          <w:tcPr>
            <w:tcW w:w="2906" w:type="pct"/>
            <w:gridSpan w:val="4"/>
            <w:tcBorders>
              <w:top w:val="single" w:sz="6" w:space="0" w:color="auto"/>
              <w:left w:val="single" w:sz="12" w:space="0" w:color="auto"/>
              <w:bottom w:val="single" w:sz="6" w:space="0" w:color="auto"/>
              <w:right w:val="single" w:sz="6" w:space="0" w:color="auto"/>
            </w:tcBorders>
            <w:shd w:val="clear" w:color="auto" w:fill="FFFF99"/>
          </w:tcPr>
          <w:p w14:paraId="34F79037" w14:textId="77777777" w:rsidR="00EE5B43" w:rsidRPr="00A35B00" w:rsidRDefault="00EE5B43">
            <w:pPr>
              <w:spacing w:line="276" w:lineRule="auto"/>
              <w:jc w:val="both"/>
              <w:rPr>
                <w:b/>
              </w:rPr>
            </w:pPr>
          </w:p>
        </w:tc>
        <w:tc>
          <w:tcPr>
            <w:tcW w:w="862" w:type="pct"/>
            <w:tcBorders>
              <w:top w:val="single" w:sz="6" w:space="0" w:color="auto"/>
              <w:left w:val="single" w:sz="6" w:space="0" w:color="auto"/>
              <w:bottom w:val="single" w:sz="6" w:space="0" w:color="auto"/>
              <w:right w:val="single" w:sz="4" w:space="0" w:color="auto"/>
            </w:tcBorders>
            <w:shd w:val="clear" w:color="auto" w:fill="FFFF99"/>
            <w:hideMark/>
          </w:tcPr>
          <w:p w14:paraId="1864601B" w14:textId="77777777" w:rsidR="00EE5B43" w:rsidRPr="00A35B00" w:rsidRDefault="00EE5B43">
            <w:pPr>
              <w:spacing w:line="276" w:lineRule="auto"/>
              <w:jc w:val="center"/>
              <w:rPr>
                <w:b/>
              </w:rPr>
            </w:pPr>
            <w:r w:rsidRPr="00A35B00">
              <w:rPr>
                <w:b/>
              </w:rPr>
              <w:t>Počet</w:t>
            </w:r>
          </w:p>
        </w:tc>
        <w:tc>
          <w:tcPr>
            <w:tcW w:w="1232" w:type="pct"/>
            <w:tcBorders>
              <w:top w:val="single" w:sz="6" w:space="0" w:color="auto"/>
              <w:left w:val="single" w:sz="4" w:space="0" w:color="auto"/>
              <w:bottom w:val="single" w:sz="6" w:space="0" w:color="auto"/>
              <w:right w:val="single" w:sz="12" w:space="0" w:color="auto"/>
            </w:tcBorders>
            <w:shd w:val="clear" w:color="auto" w:fill="FFFF99"/>
            <w:hideMark/>
          </w:tcPr>
          <w:p w14:paraId="5DC7A248" w14:textId="77777777" w:rsidR="00EE5B43" w:rsidRPr="00A35B00" w:rsidRDefault="00EE5B43">
            <w:pPr>
              <w:spacing w:line="276" w:lineRule="auto"/>
              <w:jc w:val="center"/>
              <w:rPr>
                <w:b/>
              </w:rPr>
            </w:pPr>
            <w:r w:rsidRPr="00A35B00">
              <w:rPr>
                <w:b/>
              </w:rPr>
              <w:t>Poznámka</w:t>
            </w:r>
          </w:p>
        </w:tc>
      </w:tr>
      <w:tr w:rsidR="00EE5B43" w:rsidRPr="00A35B00" w14:paraId="64BC7BD8" w14:textId="77777777" w:rsidTr="009575F2">
        <w:trPr>
          <w:trHeight w:val="292"/>
        </w:trPr>
        <w:tc>
          <w:tcPr>
            <w:tcW w:w="2906" w:type="pct"/>
            <w:gridSpan w:val="4"/>
            <w:tcBorders>
              <w:top w:val="single" w:sz="6" w:space="0" w:color="auto"/>
              <w:left w:val="single" w:sz="12" w:space="0" w:color="auto"/>
              <w:bottom w:val="single" w:sz="6" w:space="0" w:color="auto"/>
              <w:right w:val="single" w:sz="6" w:space="0" w:color="auto"/>
            </w:tcBorders>
            <w:shd w:val="clear" w:color="auto" w:fill="FFFF99"/>
            <w:hideMark/>
          </w:tcPr>
          <w:p w14:paraId="57A10DD1" w14:textId="77777777" w:rsidR="00EE5B43" w:rsidRPr="00A35B00" w:rsidRDefault="00EE5B43">
            <w:pPr>
              <w:spacing w:line="276" w:lineRule="auto"/>
              <w:rPr>
                <w:b/>
              </w:rPr>
            </w:pPr>
            <w:r w:rsidRPr="00A35B00">
              <w:rPr>
                <w:b/>
              </w:rPr>
              <w:t>Budovy celkom</w:t>
            </w:r>
          </w:p>
        </w:tc>
        <w:tc>
          <w:tcPr>
            <w:tcW w:w="862" w:type="pct"/>
            <w:tcBorders>
              <w:top w:val="single" w:sz="6" w:space="0" w:color="auto"/>
              <w:left w:val="single" w:sz="6" w:space="0" w:color="auto"/>
              <w:bottom w:val="single" w:sz="6" w:space="0" w:color="auto"/>
              <w:right w:val="single" w:sz="4" w:space="0" w:color="auto"/>
            </w:tcBorders>
            <w:hideMark/>
          </w:tcPr>
          <w:p w14:paraId="589BE823" w14:textId="77777777" w:rsidR="00EE5B43" w:rsidRPr="00A35B00" w:rsidRDefault="00B93363">
            <w:pPr>
              <w:spacing w:line="276" w:lineRule="auto"/>
              <w:jc w:val="both"/>
            </w:pPr>
            <w:r w:rsidRPr="00A35B00">
              <w:t>1</w:t>
            </w:r>
          </w:p>
        </w:tc>
        <w:tc>
          <w:tcPr>
            <w:tcW w:w="1232" w:type="pct"/>
            <w:tcBorders>
              <w:top w:val="single" w:sz="6" w:space="0" w:color="auto"/>
              <w:left w:val="single" w:sz="4" w:space="0" w:color="auto"/>
              <w:bottom w:val="single" w:sz="6" w:space="0" w:color="auto"/>
              <w:right w:val="single" w:sz="12" w:space="0" w:color="auto"/>
            </w:tcBorders>
          </w:tcPr>
          <w:p w14:paraId="70255F0D" w14:textId="77777777" w:rsidR="00EE5B43" w:rsidRPr="00A35B00" w:rsidRDefault="00EE5B43">
            <w:pPr>
              <w:spacing w:line="276" w:lineRule="auto"/>
              <w:jc w:val="both"/>
            </w:pPr>
          </w:p>
        </w:tc>
      </w:tr>
      <w:tr w:rsidR="00EE5B43" w:rsidRPr="00A35B00" w14:paraId="3F5581C3" w14:textId="77777777" w:rsidTr="009575F2">
        <w:trPr>
          <w:trHeight w:val="292"/>
        </w:trPr>
        <w:tc>
          <w:tcPr>
            <w:tcW w:w="384" w:type="pct"/>
            <w:vMerge w:val="restart"/>
            <w:tcBorders>
              <w:top w:val="single" w:sz="6" w:space="0" w:color="auto"/>
              <w:left w:val="single" w:sz="12" w:space="0" w:color="auto"/>
              <w:bottom w:val="single" w:sz="6" w:space="0" w:color="auto"/>
              <w:right w:val="single" w:sz="4" w:space="0" w:color="auto"/>
            </w:tcBorders>
            <w:shd w:val="clear" w:color="auto" w:fill="FFFF99"/>
          </w:tcPr>
          <w:p w14:paraId="2DE7ECB4" w14:textId="77777777" w:rsidR="00EE5B43" w:rsidRPr="00A35B00" w:rsidRDefault="00EE5B43">
            <w:pPr>
              <w:spacing w:line="276" w:lineRule="auto"/>
              <w:ind w:left="113" w:right="113"/>
              <w:jc w:val="center"/>
              <w:rPr>
                <w:b/>
              </w:rPr>
            </w:pPr>
          </w:p>
        </w:tc>
        <w:tc>
          <w:tcPr>
            <w:tcW w:w="2522" w:type="pct"/>
            <w:gridSpan w:val="3"/>
            <w:tcBorders>
              <w:top w:val="single" w:sz="6" w:space="0" w:color="auto"/>
              <w:left w:val="single" w:sz="4" w:space="0" w:color="auto"/>
              <w:bottom w:val="single" w:sz="6" w:space="0" w:color="auto"/>
              <w:right w:val="single" w:sz="6" w:space="0" w:color="auto"/>
            </w:tcBorders>
            <w:shd w:val="clear" w:color="auto" w:fill="FFFF99"/>
            <w:hideMark/>
          </w:tcPr>
          <w:p w14:paraId="35708A10" w14:textId="77777777" w:rsidR="00EE5B43" w:rsidRPr="00A35B00" w:rsidRDefault="00EE5B43">
            <w:pPr>
              <w:spacing w:line="276" w:lineRule="auto"/>
              <w:rPr>
                <w:b/>
              </w:rPr>
            </w:pPr>
            <w:r w:rsidRPr="00A35B00">
              <w:rPr>
                <w:b/>
              </w:rPr>
              <w:t>Triedy</w:t>
            </w:r>
          </w:p>
        </w:tc>
        <w:tc>
          <w:tcPr>
            <w:tcW w:w="862" w:type="pct"/>
            <w:tcBorders>
              <w:top w:val="single" w:sz="6" w:space="0" w:color="auto"/>
              <w:left w:val="single" w:sz="6" w:space="0" w:color="auto"/>
              <w:bottom w:val="single" w:sz="6" w:space="0" w:color="auto"/>
              <w:right w:val="single" w:sz="4" w:space="0" w:color="auto"/>
            </w:tcBorders>
            <w:hideMark/>
          </w:tcPr>
          <w:p w14:paraId="396D4508" w14:textId="77777777" w:rsidR="00EE5B43" w:rsidRPr="00A35B00" w:rsidRDefault="00B93363">
            <w:pPr>
              <w:spacing w:line="276" w:lineRule="auto"/>
              <w:jc w:val="both"/>
            </w:pPr>
            <w:r w:rsidRPr="00A35B00">
              <w:t>8</w:t>
            </w:r>
          </w:p>
        </w:tc>
        <w:tc>
          <w:tcPr>
            <w:tcW w:w="1232" w:type="pct"/>
            <w:tcBorders>
              <w:top w:val="single" w:sz="6" w:space="0" w:color="auto"/>
              <w:left w:val="single" w:sz="4" w:space="0" w:color="auto"/>
              <w:bottom w:val="single" w:sz="6" w:space="0" w:color="auto"/>
              <w:right w:val="single" w:sz="12" w:space="0" w:color="auto"/>
            </w:tcBorders>
          </w:tcPr>
          <w:p w14:paraId="2FFE06BE" w14:textId="77777777" w:rsidR="00EE5B43" w:rsidRPr="00A35B00" w:rsidRDefault="00EE5B43">
            <w:pPr>
              <w:spacing w:line="276" w:lineRule="auto"/>
              <w:jc w:val="both"/>
            </w:pPr>
          </w:p>
        </w:tc>
      </w:tr>
      <w:tr w:rsidR="00EE5B43" w:rsidRPr="00A35B00" w14:paraId="27AA2FAF" w14:textId="77777777" w:rsidTr="009575F2">
        <w:trPr>
          <w:cantSplit/>
          <w:trHeight w:val="292"/>
        </w:trPr>
        <w:tc>
          <w:tcPr>
            <w:tcW w:w="384" w:type="pct"/>
            <w:vMerge/>
            <w:tcBorders>
              <w:top w:val="single" w:sz="6" w:space="0" w:color="auto"/>
              <w:left w:val="single" w:sz="12" w:space="0" w:color="auto"/>
              <w:bottom w:val="single" w:sz="6" w:space="0" w:color="auto"/>
              <w:right w:val="single" w:sz="4" w:space="0" w:color="auto"/>
            </w:tcBorders>
            <w:vAlign w:val="center"/>
            <w:hideMark/>
          </w:tcPr>
          <w:p w14:paraId="4E5FEE68" w14:textId="77777777" w:rsidR="00EE5B43" w:rsidRPr="00A35B00" w:rsidRDefault="00EE5B43">
            <w:pPr>
              <w:rPr>
                <w:b/>
              </w:rPr>
            </w:pPr>
          </w:p>
        </w:tc>
        <w:tc>
          <w:tcPr>
            <w:tcW w:w="392" w:type="pct"/>
            <w:vMerge w:val="restart"/>
            <w:tcBorders>
              <w:top w:val="single" w:sz="6" w:space="0" w:color="auto"/>
              <w:left w:val="single" w:sz="4" w:space="0" w:color="auto"/>
              <w:bottom w:val="single" w:sz="6" w:space="0" w:color="auto"/>
              <w:right w:val="single" w:sz="4" w:space="0" w:color="auto"/>
            </w:tcBorders>
            <w:shd w:val="clear" w:color="auto" w:fill="FFFF99"/>
            <w:textDirection w:val="btLr"/>
            <w:hideMark/>
          </w:tcPr>
          <w:p w14:paraId="5149DA15" w14:textId="77777777" w:rsidR="00EE5B43" w:rsidRPr="00A35B00" w:rsidRDefault="00270081">
            <w:pPr>
              <w:spacing w:line="276" w:lineRule="auto"/>
              <w:ind w:left="113" w:right="113"/>
              <w:jc w:val="center"/>
              <w:rPr>
                <w:b/>
              </w:rPr>
            </w:pPr>
            <w:r w:rsidRPr="00A35B00">
              <w:rPr>
                <w:b/>
              </w:rPr>
              <w:t xml:space="preserve">Z </w:t>
            </w:r>
            <w:r w:rsidR="009575F2" w:rsidRPr="00A35B00">
              <w:rPr>
                <w:b/>
              </w:rPr>
              <w:t>t</w:t>
            </w:r>
            <w:r w:rsidR="00EE5B43" w:rsidRPr="00A35B00">
              <w:rPr>
                <w:b/>
              </w:rPr>
              <w:t>o</w:t>
            </w:r>
            <w:r w:rsidRPr="00A35B00">
              <w:rPr>
                <w:b/>
              </w:rPr>
              <w:t>ho</w:t>
            </w:r>
          </w:p>
        </w:tc>
        <w:tc>
          <w:tcPr>
            <w:tcW w:w="2130" w:type="pct"/>
            <w:gridSpan w:val="2"/>
            <w:tcBorders>
              <w:top w:val="single" w:sz="6" w:space="0" w:color="auto"/>
              <w:left w:val="single" w:sz="4" w:space="0" w:color="auto"/>
              <w:bottom w:val="single" w:sz="4" w:space="0" w:color="auto"/>
              <w:right w:val="single" w:sz="6" w:space="0" w:color="auto"/>
            </w:tcBorders>
            <w:shd w:val="clear" w:color="auto" w:fill="FFFF99"/>
            <w:hideMark/>
          </w:tcPr>
          <w:p w14:paraId="19402A5A" w14:textId="77777777" w:rsidR="00EE5B43" w:rsidRPr="00A35B00" w:rsidRDefault="00EE5B43">
            <w:pPr>
              <w:spacing w:line="276" w:lineRule="auto"/>
              <w:rPr>
                <w:b/>
              </w:rPr>
            </w:pPr>
            <w:r w:rsidRPr="00A35B00">
              <w:rPr>
                <w:b/>
              </w:rPr>
              <w:t>Herne</w:t>
            </w:r>
          </w:p>
        </w:tc>
        <w:tc>
          <w:tcPr>
            <w:tcW w:w="862" w:type="pct"/>
            <w:tcBorders>
              <w:top w:val="single" w:sz="6" w:space="0" w:color="auto"/>
              <w:left w:val="single" w:sz="6" w:space="0" w:color="auto"/>
              <w:bottom w:val="single" w:sz="6" w:space="0" w:color="auto"/>
              <w:right w:val="single" w:sz="4" w:space="0" w:color="auto"/>
            </w:tcBorders>
            <w:hideMark/>
          </w:tcPr>
          <w:p w14:paraId="4DA5868D" w14:textId="77777777" w:rsidR="00EE5B43" w:rsidRPr="00A35B00" w:rsidRDefault="00B93363">
            <w:pPr>
              <w:spacing w:line="276" w:lineRule="auto"/>
              <w:jc w:val="both"/>
            </w:pPr>
            <w:r w:rsidRPr="00A35B00">
              <w:t>4</w:t>
            </w:r>
          </w:p>
        </w:tc>
        <w:tc>
          <w:tcPr>
            <w:tcW w:w="1232" w:type="pct"/>
            <w:tcBorders>
              <w:top w:val="single" w:sz="6" w:space="0" w:color="auto"/>
              <w:left w:val="single" w:sz="4" w:space="0" w:color="auto"/>
              <w:bottom w:val="single" w:sz="6" w:space="0" w:color="auto"/>
              <w:right w:val="single" w:sz="12" w:space="0" w:color="auto"/>
            </w:tcBorders>
          </w:tcPr>
          <w:p w14:paraId="6227B07A" w14:textId="77777777" w:rsidR="00EE5B43" w:rsidRPr="00A35B00" w:rsidRDefault="00EE5B43">
            <w:pPr>
              <w:spacing w:line="276" w:lineRule="auto"/>
              <w:jc w:val="both"/>
            </w:pPr>
          </w:p>
        </w:tc>
      </w:tr>
      <w:tr w:rsidR="00EE5B43" w:rsidRPr="00A35B00" w14:paraId="436FBAFA" w14:textId="77777777" w:rsidTr="009575F2">
        <w:trPr>
          <w:cantSplit/>
          <w:trHeight w:val="292"/>
        </w:trPr>
        <w:tc>
          <w:tcPr>
            <w:tcW w:w="384" w:type="pct"/>
            <w:vMerge/>
            <w:tcBorders>
              <w:top w:val="single" w:sz="6" w:space="0" w:color="auto"/>
              <w:left w:val="single" w:sz="12" w:space="0" w:color="auto"/>
              <w:bottom w:val="single" w:sz="6" w:space="0" w:color="auto"/>
              <w:right w:val="single" w:sz="4" w:space="0" w:color="auto"/>
            </w:tcBorders>
            <w:vAlign w:val="center"/>
            <w:hideMark/>
          </w:tcPr>
          <w:p w14:paraId="46F40D9D" w14:textId="77777777" w:rsidR="00EE5B43" w:rsidRPr="00A35B00" w:rsidRDefault="00EE5B43">
            <w:pPr>
              <w:rPr>
                <w:b/>
              </w:rPr>
            </w:pPr>
          </w:p>
        </w:tc>
        <w:tc>
          <w:tcPr>
            <w:tcW w:w="392" w:type="pct"/>
            <w:vMerge/>
            <w:tcBorders>
              <w:top w:val="single" w:sz="6" w:space="0" w:color="auto"/>
              <w:left w:val="single" w:sz="4" w:space="0" w:color="auto"/>
              <w:bottom w:val="single" w:sz="6" w:space="0" w:color="auto"/>
              <w:right w:val="single" w:sz="4" w:space="0" w:color="auto"/>
            </w:tcBorders>
            <w:vAlign w:val="center"/>
            <w:hideMark/>
          </w:tcPr>
          <w:p w14:paraId="1BBB0CFD" w14:textId="77777777" w:rsidR="00EE5B43" w:rsidRPr="00A35B00" w:rsidRDefault="00EE5B43">
            <w:pPr>
              <w:rPr>
                <w:b/>
              </w:rPr>
            </w:pPr>
          </w:p>
        </w:tc>
        <w:tc>
          <w:tcPr>
            <w:tcW w:w="2130" w:type="pct"/>
            <w:gridSpan w:val="2"/>
            <w:tcBorders>
              <w:top w:val="single" w:sz="4" w:space="0" w:color="auto"/>
              <w:left w:val="single" w:sz="4" w:space="0" w:color="auto"/>
              <w:bottom w:val="single" w:sz="6" w:space="0" w:color="auto"/>
              <w:right w:val="single" w:sz="6" w:space="0" w:color="auto"/>
            </w:tcBorders>
            <w:shd w:val="clear" w:color="auto" w:fill="FFFF99"/>
            <w:hideMark/>
          </w:tcPr>
          <w:p w14:paraId="71EE0E4A" w14:textId="77777777" w:rsidR="00EE5B43" w:rsidRPr="00A35B00" w:rsidRDefault="00EE5B43">
            <w:pPr>
              <w:spacing w:line="276" w:lineRule="auto"/>
              <w:rPr>
                <w:b/>
              </w:rPr>
            </w:pPr>
            <w:r w:rsidRPr="00A35B00">
              <w:rPr>
                <w:b/>
              </w:rPr>
              <w:t>Spálne</w:t>
            </w:r>
          </w:p>
        </w:tc>
        <w:tc>
          <w:tcPr>
            <w:tcW w:w="862" w:type="pct"/>
            <w:tcBorders>
              <w:top w:val="single" w:sz="6" w:space="0" w:color="auto"/>
              <w:left w:val="single" w:sz="6" w:space="0" w:color="auto"/>
              <w:bottom w:val="single" w:sz="6" w:space="0" w:color="auto"/>
              <w:right w:val="single" w:sz="4" w:space="0" w:color="auto"/>
            </w:tcBorders>
            <w:hideMark/>
          </w:tcPr>
          <w:p w14:paraId="54A7188E" w14:textId="77777777" w:rsidR="00EE5B43" w:rsidRPr="00A35B00" w:rsidRDefault="00B93363">
            <w:pPr>
              <w:spacing w:line="276" w:lineRule="auto"/>
              <w:jc w:val="both"/>
            </w:pPr>
            <w:r w:rsidRPr="00A35B00">
              <w:t>4</w:t>
            </w:r>
          </w:p>
        </w:tc>
        <w:tc>
          <w:tcPr>
            <w:tcW w:w="1232" w:type="pct"/>
            <w:tcBorders>
              <w:top w:val="single" w:sz="6" w:space="0" w:color="auto"/>
              <w:left w:val="single" w:sz="4" w:space="0" w:color="auto"/>
              <w:bottom w:val="single" w:sz="6" w:space="0" w:color="auto"/>
              <w:right w:val="single" w:sz="12" w:space="0" w:color="auto"/>
            </w:tcBorders>
            <w:hideMark/>
          </w:tcPr>
          <w:p w14:paraId="2965DA2D" w14:textId="77777777" w:rsidR="00EE5B43" w:rsidRPr="00A35B00" w:rsidRDefault="00EE5B43">
            <w:pPr>
              <w:spacing w:line="276" w:lineRule="auto"/>
              <w:jc w:val="both"/>
            </w:pPr>
          </w:p>
        </w:tc>
      </w:tr>
      <w:tr w:rsidR="00EE5B43" w:rsidRPr="00A35B00" w14:paraId="4566E7FB" w14:textId="77777777" w:rsidTr="009575F2">
        <w:trPr>
          <w:cantSplit/>
          <w:trHeight w:val="292"/>
        </w:trPr>
        <w:tc>
          <w:tcPr>
            <w:tcW w:w="2906" w:type="pct"/>
            <w:gridSpan w:val="4"/>
            <w:tcBorders>
              <w:top w:val="single" w:sz="6" w:space="0" w:color="auto"/>
              <w:left w:val="single" w:sz="12" w:space="0" w:color="auto"/>
              <w:bottom w:val="single" w:sz="6" w:space="0" w:color="auto"/>
              <w:right w:val="single" w:sz="6" w:space="0" w:color="auto"/>
            </w:tcBorders>
            <w:shd w:val="clear" w:color="auto" w:fill="FFFF99"/>
            <w:hideMark/>
          </w:tcPr>
          <w:p w14:paraId="3064DF5D" w14:textId="77777777" w:rsidR="00EE5B43" w:rsidRPr="00A35B00" w:rsidRDefault="00EE5B43">
            <w:pPr>
              <w:spacing w:line="276" w:lineRule="auto"/>
              <w:rPr>
                <w:b/>
              </w:rPr>
            </w:pPr>
            <w:r w:rsidRPr="00A35B00">
              <w:rPr>
                <w:b/>
              </w:rPr>
              <w:t xml:space="preserve">Šatne                                           </w:t>
            </w:r>
            <w:r w:rsidRPr="00A35B00">
              <w:t>(Áno/Nie)</w:t>
            </w:r>
          </w:p>
        </w:tc>
        <w:tc>
          <w:tcPr>
            <w:tcW w:w="862" w:type="pct"/>
            <w:tcBorders>
              <w:top w:val="single" w:sz="6" w:space="0" w:color="auto"/>
              <w:left w:val="single" w:sz="6" w:space="0" w:color="auto"/>
              <w:bottom w:val="single" w:sz="6" w:space="0" w:color="auto"/>
              <w:right w:val="single" w:sz="4" w:space="0" w:color="auto"/>
            </w:tcBorders>
            <w:hideMark/>
          </w:tcPr>
          <w:p w14:paraId="28D9C4C2" w14:textId="77777777" w:rsidR="00EE5B43" w:rsidRPr="00A35B00" w:rsidRDefault="00B93363">
            <w:pPr>
              <w:spacing w:line="276" w:lineRule="auto"/>
              <w:jc w:val="both"/>
            </w:pPr>
            <w:r w:rsidRPr="00A35B00">
              <w:t>4</w:t>
            </w:r>
          </w:p>
        </w:tc>
        <w:tc>
          <w:tcPr>
            <w:tcW w:w="1232" w:type="pct"/>
            <w:tcBorders>
              <w:top w:val="single" w:sz="6" w:space="0" w:color="auto"/>
              <w:left w:val="single" w:sz="4" w:space="0" w:color="auto"/>
              <w:bottom w:val="single" w:sz="6" w:space="0" w:color="auto"/>
              <w:right w:val="single" w:sz="12" w:space="0" w:color="auto"/>
            </w:tcBorders>
          </w:tcPr>
          <w:p w14:paraId="455E1560" w14:textId="77777777" w:rsidR="00EE5B43" w:rsidRPr="00A35B00" w:rsidRDefault="00EE5B43">
            <w:pPr>
              <w:spacing w:line="276" w:lineRule="auto"/>
              <w:jc w:val="both"/>
            </w:pPr>
          </w:p>
        </w:tc>
      </w:tr>
      <w:tr w:rsidR="00EE5B43" w:rsidRPr="00A35B00" w14:paraId="72F733A6" w14:textId="77777777" w:rsidTr="009575F2">
        <w:trPr>
          <w:cantSplit/>
          <w:trHeight w:val="292"/>
        </w:trPr>
        <w:tc>
          <w:tcPr>
            <w:tcW w:w="2906" w:type="pct"/>
            <w:gridSpan w:val="4"/>
            <w:tcBorders>
              <w:top w:val="single" w:sz="6" w:space="0" w:color="auto"/>
              <w:left w:val="single" w:sz="12" w:space="0" w:color="auto"/>
              <w:bottom w:val="single" w:sz="6" w:space="0" w:color="auto"/>
              <w:right w:val="single" w:sz="6" w:space="0" w:color="auto"/>
            </w:tcBorders>
            <w:shd w:val="clear" w:color="auto" w:fill="FFFF99"/>
            <w:hideMark/>
          </w:tcPr>
          <w:p w14:paraId="17DE5570" w14:textId="77777777" w:rsidR="00EE5B43" w:rsidRPr="00A35B00" w:rsidRDefault="00EE5B43">
            <w:pPr>
              <w:spacing w:line="276" w:lineRule="auto"/>
              <w:rPr>
                <w:b/>
              </w:rPr>
            </w:pPr>
            <w:r w:rsidRPr="00A35B00">
              <w:rPr>
                <w:b/>
              </w:rPr>
              <w:t xml:space="preserve">Školská jedáleň                          </w:t>
            </w:r>
            <w:r w:rsidRPr="00A35B00">
              <w:t>(Áno/Nie)</w:t>
            </w:r>
          </w:p>
        </w:tc>
        <w:tc>
          <w:tcPr>
            <w:tcW w:w="862" w:type="pct"/>
            <w:tcBorders>
              <w:top w:val="single" w:sz="6" w:space="0" w:color="auto"/>
              <w:left w:val="single" w:sz="6" w:space="0" w:color="auto"/>
              <w:bottom w:val="single" w:sz="6" w:space="0" w:color="auto"/>
              <w:right w:val="single" w:sz="4" w:space="0" w:color="auto"/>
            </w:tcBorders>
            <w:hideMark/>
          </w:tcPr>
          <w:p w14:paraId="47806794" w14:textId="77777777" w:rsidR="00EE5B43" w:rsidRPr="00A35B00" w:rsidRDefault="00B93363">
            <w:pPr>
              <w:spacing w:line="276" w:lineRule="auto"/>
              <w:jc w:val="both"/>
            </w:pPr>
            <w:r w:rsidRPr="00A35B00">
              <w:t>1</w:t>
            </w:r>
          </w:p>
        </w:tc>
        <w:tc>
          <w:tcPr>
            <w:tcW w:w="1232" w:type="pct"/>
            <w:tcBorders>
              <w:top w:val="single" w:sz="6" w:space="0" w:color="auto"/>
              <w:left w:val="single" w:sz="4" w:space="0" w:color="auto"/>
              <w:bottom w:val="single" w:sz="6" w:space="0" w:color="auto"/>
              <w:right w:val="single" w:sz="12" w:space="0" w:color="auto"/>
            </w:tcBorders>
          </w:tcPr>
          <w:p w14:paraId="241273F5" w14:textId="77777777" w:rsidR="00EE5B43" w:rsidRPr="00A35B00" w:rsidRDefault="00EE5B43">
            <w:pPr>
              <w:spacing w:line="276" w:lineRule="auto"/>
              <w:jc w:val="both"/>
            </w:pPr>
          </w:p>
        </w:tc>
      </w:tr>
      <w:tr w:rsidR="00EE5B43" w:rsidRPr="00A35B00" w14:paraId="146B00B6" w14:textId="77777777" w:rsidTr="009575F2">
        <w:trPr>
          <w:cantSplit/>
          <w:trHeight w:val="292"/>
        </w:trPr>
        <w:tc>
          <w:tcPr>
            <w:tcW w:w="2906" w:type="pct"/>
            <w:gridSpan w:val="4"/>
            <w:tcBorders>
              <w:top w:val="single" w:sz="6" w:space="0" w:color="auto"/>
              <w:left w:val="single" w:sz="12" w:space="0" w:color="auto"/>
              <w:bottom w:val="single" w:sz="6" w:space="0" w:color="auto"/>
              <w:right w:val="single" w:sz="6" w:space="0" w:color="auto"/>
            </w:tcBorders>
            <w:shd w:val="clear" w:color="auto" w:fill="FFFF99"/>
            <w:hideMark/>
          </w:tcPr>
          <w:p w14:paraId="1085699C" w14:textId="77777777" w:rsidR="00EE5B43" w:rsidRPr="00A35B00" w:rsidRDefault="00EE5B43">
            <w:pPr>
              <w:spacing w:line="276" w:lineRule="auto"/>
              <w:rPr>
                <w:b/>
              </w:rPr>
            </w:pPr>
            <w:r w:rsidRPr="00A35B00">
              <w:rPr>
                <w:b/>
              </w:rPr>
              <w:t xml:space="preserve">Výdajná školská jedáleň           </w:t>
            </w:r>
            <w:r w:rsidRPr="00A35B00">
              <w:t>(Áno/Nie)</w:t>
            </w:r>
          </w:p>
        </w:tc>
        <w:tc>
          <w:tcPr>
            <w:tcW w:w="862" w:type="pct"/>
            <w:tcBorders>
              <w:top w:val="single" w:sz="6" w:space="0" w:color="auto"/>
              <w:left w:val="single" w:sz="6" w:space="0" w:color="auto"/>
              <w:bottom w:val="single" w:sz="6" w:space="0" w:color="auto"/>
              <w:right w:val="single" w:sz="4" w:space="0" w:color="auto"/>
            </w:tcBorders>
            <w:hideMark/>
          </w:tcPr>
          <w:p w14:paraId="6931345A" w14:textId="77777777" w:rsidR="00EE5B43" w:rsidRPr="00A35B00" w:rsidRDefault="00980648">
            <w:pPr>
              <w:spacing w:line="276" w:lineRule="auto"/>
              <w:jc w:val="both"/>
            </w:pPr>
            <w:r w:rsidRPr="00A35B00">
              <w:t>nie</w:t>
            </w:r>
          </w:p>
        </w:tc>
        <w:tc>
          <w:tcPr>
            <w:tcW w:w="1232" w:type="pct"/>
            <w:tcBorders>
              <w:top w:val="single" w:sz="6" w:space="0" w:color="auto"/>
              <w:left w:val="single" w:sz="4" w:space="0" w:color="auto"/>
              <w:bottom w:val="single" w:sz="6" w:space="0" w:color="auto"/>
              <w:right w:val="single" w:sz="12" w:space="0" w:color="auto"/>
            </w:tcBorders>
          </w:tcPr>
          <w:p w14:paraId="1FB240C1" w14:textId="77777777" w:rsidR="00EE5B43" w:rsidRPr="00A35B00" w:rsidRDefault="00EE5B43">
            <w:pPr>
              <w:spacing w:line="276" w:lineRule="auto"/>
              <w:jc w:val="both"/>
            </w:pPr>
          </w:p>
        </w:tc>
      </w:tr>
      <w:tr w:rsidR="00EE5B43" w:rsidRPr="00A35B00" w14:paraId="239E7339" w14:textId="77777777" w:rsidTr="009575F2">
        <w:trPr>
          <w:cantSplit/>
          <w:trHeight w:val="292"/>
        </w:trPr>
        <w:tc>
          <w:tcPr>
            <w:tcW w:w="2906" w:type="pct"/>
            <w:gridSpan w:val="4"/>
            <w:tcBorders>
              <w:top w:val="single" w:sz="6" w:space="0" w:color="auto"/>
              <w:left w:val="single" w:sz="12" w:space="0" w:color="auto"/>
              <w:bottom w:val="single" w:sz="6" w:space="0" w:color="auto"/>
              <w:right w:val="single" w:sz="6" w:space="0" w:color="auto"/>
            </w:tcBorders>
            <w:shd w:val="clear" w:color="auto" w:fill="FFFF99"/>
            <w:hideMark/>
          </w:tcPr>
          <w:p w14:paraId="6806FC5D" w14:textId="77777777" w:rsidR="00EE5B43" w:rsidRPr="00A35B00" w:rsidRDefault="00EE5B43">
            <w:pPr>
              <w:spacing w:line="276" w:lineRule="auto"/>
              <w:rPr>
                <w:b/>
              </w:rPr>
            </w:pPr>
            <w:r w:rsidRPr="00A35B00">
              <w:rPr>
                <w:b/>
              </w:rPr>
              <w:t xml:space="preserve">Telocvičňa                                  </w:t>
            </w:r>
            <w:r w:rsidRPr="00A35B00">
              <w:t>(Áno/Nie)</w:t>
            </w:r>
          </w:p>
        </w:tc>
        <w:tc>
          <w:tcPr>
            <w:tcW w:w="862" w:type="pct"/>
            <w:tcBorders>
              <w:top w:val="single" w:sz="6" w:space="0" w:color="auto"/>
              <w:left w:val="single" w:sz="6" w:space="0" w:color="auto"/>
              <w:bottom w:val="single" w:sz="6" w:space="0" w:color="auto"/>
              <w:right w:val="single" w:sz="4" w:space="0" w:color="auto"/>
            </w:tcBorders>
            <w:hideMark/>
          </w:tcPr>
          <w:p w14:paraId="6F0C691A" w14:textId="77777777" w:rsidR="00EE5B43" w:rsidRPr="00A35B00" w:rsidRDefault="00980648">
            <w:pPr>
              <w:spacing w:line="276" w:lineRule="auto"/>
              <w:jc w:val="both"/>
            </w:pPr>
            <w:r w:rsidRPr="00A35B00">
              <w:t>nie</w:t>
            </w:r>
          </w:p>
        </w:tc>
        <w:tc>
          <w:tcPr>
            <w:tcW w:w="1232" w:type="pct"/>
            <w:tcBorders>
              <w:top w:val="single" w:sz="6" w:space="0" w:color="auto"/>
              <w:left w:val="single" w:sz="4" w:space="0" w:color="auto"/>
              <w:bottom w:val="single" w:sz="6" w:space="0" w:color="auto"/>
              <w:right w:val="single" w:sz="12" w:space="0" w:color="auto"/>
            </w:tcBorders>
          </w:tcPr>
          <w:p w14:paraId="4A290B2C" w14:textId="77777777" w:rsidR="00EE5B43" w:rsidRPr="00A35B00" w:rsidRDefault="00EE5B43">
            <w:pPr>
              <w:spacing w:line="276" w:lineRule="auto"/>
              <w:jc w:val="both"/>
            </w:pPr>
          </w:p>
        </w:tc>
      </w:tr>
      <w:tr w:rsidR="00EE5B43" w:rsidRPr="00A35B00" w14:paraId="0117B95B" w14:textId="77777777" w:rsidTr="009575F2">
        <w:trPr>
          <w:cantSplit/>
          <w:trHeight w:val="292"/>
        </w:trPr>
        <w:tc>
          <w:tcPr>
            <w:tcW w:w="384" w:type="pct"/>
            <w:vMerge w:val="restart"/>
            <w:tcBorders>
              <w:top w:val="single" w:sz="6" w:space="0" w:color="auto"/>
              <w:left w:val="single" w:sz="12" w:space="0" w:color="auto"/>
              <w:bottom w:val="single" w:sz="12" w:space="0" w:color="auto"/>
              <w:right w:val="single" w:sz="4" w:space="0" w:color="auto"/>
            </w:tcBorders>
            <w:shd w:val="clear" w:color="auto" w:fill="FFFF99"/>
            <w:textDirection w:val="btLr"/>
            <w:vAlign w:val="center"/>
            <w:hideMark/>
          </w:tcPr>
          <w:p w14:paraId="10B71C30" w14:textId="77777777" w:rsidR="00EE5B43" w:rsidRPr="00A35B00" w:rsidRDefault="00EE5B43" w:rsidP="009575F2">
            <w:pPr>
              <w:spacing w:line="276" w:lineRule="auto"/>
              <w:ind w:left="113" w:right="113"/>
              <w:rPr>
                <w:b/>
              </w:rPr>
            </w:pPr>
            <w:r w:rsidRPr="00A35B00">
              <w:rPr>
                <w:b/>
              </w:rPr>
              <w:t>Technika</w:t>
            </w:r>
          </w:p>
        </w:tc>
        <w:tc>
          <w:tcPr>
            <w:tcW w:w="2522" w:type="pct"/>
            <w:gridSpan w:val="3"/>
            <w:tcBorders>
              <w:top w:val="single" w:sz="6" w:space="0" w:color="auto"/>
              <w:left w:val="single" w:sz="4" w:space="0" w:color="auto"/>
              <w:bottom w:val="single" w:sz="6" w:space="0" w:color="auto"/>
              <w:right w:val="single" w:sz="6" w:space="0" w:color="auto"/>
            </w:tcBorders>
            <w:shd w:val="clear" w:color="auto" w:fill="FFFF99"/>
            <w:vAlign w:val="center"/>
            <w:hideMark/>
          </w:tcPr>
          <w:p w14:paraId="5BC1260B" w14:textId="77777777" w:rsidR="00EE5B43" w:rsidRPr="00A35B00" w:rsidRDefault="00EE5B43">
            <w:pPr>
              <w:spacing w:line="276" w:lineRule="auto"/>
              <w:rPr>
                <w:b/>
              </w:rPr>
            </w:pPr>
            <w:r w:rsidRPr="00A35B00">
              <w:rPr>
                <w:b/>
              </w:rPr>
              <w:t xml:space="preserve"> PC                                                  </w:t>
            </w:r>
            <w:r w:rsidRPr="00A35B00">
              <w:t>(ks)</w:t>
            </w:r>
          </w:p>
        </w:tc>
        <w:tc>
          <w:tcPr>
            <w:tcW w:w="862" w:type="pct"/>
            <w:tcBorders>
              <w:top w:val="single" w:sz="6" w:space="0" w:color="auto"/>
              <w:left w:val="single" w:sz="6" w:space="0" w:color="auto"/>
              <w:bottom w:val="single" w:sz="6" w:space="0" w:color="auto"/>
              <w:right w:val="single" w:sz="4" w:space="0" w:color="auto"/>
            </w:tcBorders>
            <w:hideMark/>
          </w:tcPr>
          <w:p w14:paraId="1BDD4E36" w14:textId="77777777" w:rsidR="00EE5B43" w:rsidRPr="00A35B00" w:rsidRDefault="00980648">
            <w:pPr>
              <w:spacing w:line="276" w:lineRule="auto"/>
            </w:pPr>
            <w:r w:rsidRPr="00A35B00">
              <w:t>10</w:t>
            </w:r>
          </w:p>
        </w:tc>
        <w:tc>
          <w:tcPr>
            <w:tcW w:w="1232" w:type="pct"/>
            <w:tcBorders>
              <w:top w:val="single" w:sz="6" w:space="0" w:color="auto"/>
              <w:left w:val="single" w:sz="4" w:space="0" w:color="auto"/>
              <w:bottom w:val="single" w:sz="6" w:space="0" w:color="auto"/>
              <w:right w:val="single" w:sz="12" w:space="0" w:color="auto"/>
            </w:tcBorders>
          </w:tcPr>
          <w:p w14:paraId="140E3BC5" w14:textId="77777777" w:rsidR="00EE5B43" w:rsidRPr="00A35B00" w:rsidRDefault="00EE5B43">
            <w:pPr>
              <w:spacing w:line="276" w:lineRule="auto"/>
              <w:jc w:val="both"/>
            </w:pPr>
          </w:p>
        </w:tc>
      </w:tr>
      <w:tr w:rsidR="00EE5B43" w:rsidRPr="00A35B00" w14:paraId="2EBFF823" w14:textId="77777777" w:rsidTr="009575F2">
        <w:trPr>
          <w:cantSplit/>
          <w:trHeight w:val="292"/>
        </w:trPr>
        <w:tc>
          <w:tcPr>
            <w:tcW w:w="384" w:type="pct"/>
            <w:vMerge/>
            <w:tcBorders>
              <w:top w:val="single" w:sz="6" w:space="0" w:color="auto"/>
              <w:left w:val="single" w:sz="12" w:space="0" w:color="auto"/>
              <w:bottom w:val="single" w:sz="12" w:space="0" w:color="auto"/>
              <w:right w:val="single" w:sz="4" w:space="0" w:color="auto"/>
            </w:tcBorders>
            <w:vAlign w:val="center"/>
            <w:hideMark/>
          </w:tcPr>
          <w:p w14:paraId="062E81CC" w14:textId="77777777" w:rsidR="00EE5B43" w:rsidRPr="00A35B00" w:rsidRDefault="00EE5B43">
            <w:pPr>
              <w:rPr>
                <w:b/>
              </w:rPr>
            </w:pPr>
          </w:p>
        </w:tc>
        <w:tc>
          <w:tcPr>
            <w:tcW w:w="2522" w:type="pct"/>
            <w:gridSpan w:val="3"/>
            <w:tcBorders>
              <w:top w:val="single" w:sz="6" w:space="0" w:color="auto"/>
              <w:left w:val="single" w:sz="4" w:space="0" w:color="auto"/>
              <w:bottom w:val="single" w:sz="6" w:space="0" w:color="auto"/>
              <w:right w:val="single" w:sz="6" w:space="0" w:color="auto"/>
            </w:tcBorders>
            <w:shd w:val="clear" w:color="auto" w:fill="FFFF99"/>
            <w:vAlign w:val="center"/>
            <w:hideMark/>
          </w:tcPr>
          <w:p w14:paraId="41362941" w14:textId="77777777" w:rsidR="00EE5B43" w:rsidRPr="00A35B00" w:rsidRDefault="00EE5B43">
            <w:pPr>
              <w:spacing w:line="276" w:lineRule="auto"/>
              <w:rPr>
                <w:b/>
              </w:rPr>
            </w:pPr>
            <w:r w:rsidRPr="00A35B00">
              <w:rPr>
                <w:b/>
              </w:rPr>
              <w:t xml:space="preserve">Dataprojektory                             </w:t>
            </w:r>
            <w:r w:rsidRPr="00A35B00">
              <w:t>(ks)</w:t>
            </w:r>
          </w:p>
        </w:tc>
        <w:tc>
          <w:tcPr>
            <w:tcW w:w="862" w:type="pct"/>
            <w:tcBorders>
              <w:top w:val="single" w:sz="6" w:space="0" w:color="auto"/>
              <w:left w:val="single" w:sz="6" w:space="0" w:color="auto"/>
              <w:bottom w:val="single" w:sz="6" w:space="0" w:color="auto"/>
              <w:right w:val="single" w:sz="4" w:space="0" w:color="auto"/>
            </w:tcBorders>
            <w:hideMark/>
          </w:tcPr>
          <w:p w14:paraId="55D98626" w14:textId="77777777" w:rsidR="00EE5B43" w:rsidRPr="00A35B00" w:rsidRDefault="00980648">
            <w:pPr>
              <w:spacing w:line="276" w:lineRule="auto"/>
            </w:pPr>
            <w:r w:rsidRPr="00A35B00">
              <w:t>-</w:t>
            </w:r>
          </w:p>
        </w:tc>
        <w:tc>
          <w:tcPr>
            <w:tcW w:w="1232" w:type="pct"/>
            <w:tcBorders>
              <w:top w:val="single" w:sz="6" w:space="0" w:color="auto"/>
              <w:left w:val="single" w:sz="4" w:space="0" w:color="auto"/>
              <w:bottom w:val="single" w:sz="6" w:space="0" w:color="auto"/>
              <w:right w:val="single" w:sz="12" w:space="0" w:color="auto"/>
            </w:tcBorders>
          </w:tcPr>
          <w:p w14:paraId="14FC5119" w14:textId="77777777" w:rsidR="00EE5B43" w:rsidRPr="00A35B00" w:rsidRDefault="00EE5B43">
            <w:pPr>
              <w:spacing w:line="276" w:lineRule="auto"/>
              <w:jc w:val="both"/>
            </w:pPr>
          </w:p>
        </w:tc>
      </w:tr>
      <w:tr w:rsidR="00EE5B43" w:rsidRPr="00A35B00" w14:paraId="1262A9B5" w14:textId="77777777" w:rsidTr="009575F2">
        <w:trPr>
          <w:cantSplit/>
          <w:trHeight w:val="243"/>
        </w:trPr>
        <w:tc>
          <w:tcPr>
            <w:tcW w:w="384" w:type="pct"/>
            <w:vMerge/>
            <w:tcBorders>
              <w:top w:val="single" w:sz="6" w:space="0" w:color="auto"/>
              <w:left w:val="single" w:sz="12" w:space="0" w:color="auto"/>
              <w:bottom w:val="single" w:sz="12" w:space="0" w:color="auto"/>
              <w:right w:val="single" w:sz="4" w:space="0" w:color="auto"/>
            </w:tcBorders>
            <w:vAlign w:val="center"/>
            <w:hideMark/>
          </w:tcPr>
          <w:p w14:paraId="159F1835" w14:textId="77777777" w:rsidR="00EE5B43" w:rsidRPr="00A35B00" w:rsidRDefault="00EE5B43">
            <w:pPr>
              <w:rPr>
                <w:b/>
              </w:rPr>
            </w:pPr>
          </w:p>
        </w:tc>
        <w:tc>
          <w:tcPr>
            <w:tcW w:w="2522" w:type="pct"/>
            <w:gridSpan w:val="3"/>
            <w:tcBorders>
              <w:top w:val="single" w:sz="6" w:space="0" w:color="auto"/>
              <w:left w:val="single" w:sz="4" w:space="0" w:color="auto"/>
              <w:bottom w:val="single" w:sz="12" w:space="0" w:color="auto"/>
              <w:right w:val="single" w:sz="6" w:space="0" w:color="auto"/>
            </w:tcBorders>
            <w:shd w:val="clear" w:color="auto" w:fill="FFFF99"/>
            <w:vAlign w:val="center"/>
            <w:hideMark/>
          </w:tcPr>
          <w:p w14:paraId="1370534B" w14:textId="77777777" w:rsidR="00EE5B43" w:rsidRPr="00A35B00" w:rsidRDefault="00EE5B43">
            <w:pPr>
              <w:spacing w:line="276" w:lineRule="auto"/>
              <w:rPr>
                <w:b/>
              </w:rPr>
            </w:pPr>
            <w:r w:rsidRPr="00A35B00">
              <w:rPr>
                <w:b/>
              </w:rPr>
              <w:t xml:space="preserve">Interaktívne tabule                       </w:t>
            </w:r>
            <w:r w:rsidRPr="00A35B00">
              <w:t>(ks)</w:t>
            </w:r>
          </w:p>
        </w:tc>
        <w:tc>
          <w:tcPr>
            <w:tcW w:w="862" w:type="pct"/>
            <w:tcBorders>
              <w:top w:val="single" w:sz="6" w:space="0" w:color="auto"/>
              <w:left w:val="single" w:sz="6" w:space="0" w:color="auto"/>
              <w:bottom w:val="single" w:sz="12" w:space="0" w:color="auto"/>
              <w:right w:val="single" w:sz="4" w:space="0" w:color="auto"/>
            </w:tcBorders>
            <w:hideMark/>
          </w:tcPr>
          <w:p w14:paraId="573813E6" w14:textId="77777777" w:rsidR="00EE5B43" w:rsidRPr="00A35B00" w:rsidRDefault="00980648">
            <w:pPr>
              <w:spacing w:line="276" w:lineRule="auto"/>
            </w:pPr>
            <w:r w:rsidRPr="00A35B00">
              <w:t>4</w:t>
            </w:r>
          </w:p>
        </w:tc>
        <w:tc>
          <w:tcPr>
            <w:tcW w:w="1232" w:type="pct"/>
            <w:tcBorders>
              <w:top w:val="single" w:sz="6" w:space="0" w:color="auto"/>
              <w:left w:val="single" w:sz="4" w:space="0" w:color="auto"/>
              <w:bottom w:val="single" w:sz="12" w:space="0" w:color="auto"/>
              <w:right w:val="single" w:sz="12" w:space="0" w:color="auto"/>
            </w:tcBorders>
          </w:tcPr>
          <w:p w14:paraId="1D604C7A" w14:textId="77777777" w:rsidR="00EE5B43" w:rsidRPr="00A35B00" w:rsidRDefault="00EE5B43">
            <w:pPr>
              <w:spacing w:line="276" w:lineRule="auto"/>
              <w:jc w:val="both"/>
            </w:pPr>
          </w:p>
        </w:tc>
      </w:tr>
    </w:tbl>
    <w:p w14:paraId="6E153FDF" w14:textId="77777777" w:rsidR="0087633A" w:rsidRPr="00A35B00" w:rsidRDefault="0087633A" w:rsidP="009575F2">
      <w:pPr>
        <w:jc w:val="both"/>
        <w:rPr>
          <w:b/>
        </w:rPr>
      </w:pPr>
    </w:p>
    <w:p w14:paraId="404033EA" w14:textId="77777777" w:rsidR="00EE5B43" w:rsidRPr="00A35B00" w:rsidRDefault="009575F2" w:rsidP="009575F2">
      <w:pPr>
        <w:jc w:val="both"/>
        <w:rPr>
          <w:b/>
        </w:rPr>
      </w:pPr>
      <w:r w:rsidRPr="00A35B00">
        <w:rPr>
          <w:b/>
        </w:rPr>
        <w:t>Š</w:t>
      </w:r>
      <w:r w:rsidR="00EE5B43" w:rsidRPr="00A35B00">
        <w:rPr>
          <w:b/>
        </w:rPr>
        <w:t>portoviská/školský dvor</w:t>
      </w:r>
    </w:p>
    <w:p w14:paraId="7A14730B" w14:textId="77777777" w:rsidR="00B86399" w:rsidRPr="00A35B00" w:rsidRDefault="00B86399" w:rsidP="001501F4">
      <w:pPr>
        <w:jc w:val="both"/>
        <w:rPr>
          <w:b/>
        </w:rPr>
      </w:pPr>
    </w:p>
    <w:tbl>
      <w:tblPr>
        <w:tblpPr w:leftFromText="141" w:rightFromText="141" w:bottomFromText="200" w:vertAnchor="text" w:tblpXSpec="center" w:tblpY="1"/>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03"/>
        <w:gridCol w:w="2275"/>
        <w:gridCol w:w="1523"/>
        <w:gridCol w:w="2342"/>
        <w:gridCol w:w="1499"/>
      </w:tblGrid>
      <w:tr w:rsidR="00EE5B43" w:rsidRPr="00A35B00" w14:paraId="2E94668A" w14:textId="77777777" w:rsidTr="001501F4">
        <w:trPr>
          <w:trHeight w:val="296"/>
        </w:trPr>
        <w:tc>
          <w:tcPr>
            <w:tcW w:w="776" w:type="pct"/>
            <w:tcBorders>
              <w:top w:val="single" w:sz="12" w:space="0" w:color="auto"/>
              <w:left w:val="single" w:sz="12" w:space="0" w:color="auto"/>
              <w:bottom w:val="single" w:sz="12" w:space="0" w:color="auto"/>
              <w:right w:val="single" w:sz="4" w:space="0" w:color="auto"/>
            </w:tcBorders>
            <w:shd w:val="clear" w:color="auto" w:fill="FFFF99"/>
            <w:vAlign w:val="center"/>
            <w:hideMark/>
          </w:tcPr>
          <w:p w14:paraId="7D8E616E" w14:textId="77777777" w:rsidR="00EE5B43" w:rsidRPr="00A35B00" w:rsidRDefault="00EE5B43">
            <w:pPr>
              <w:spacing w:line="276" w:lineRule="auto"/>
              <w:jc w:val="center"/>
              <w:rPr>
                <w:b/>
                <w:szCs w:val="20"/>
              </w:rPr>
            </w:pPr>
            <w:r w:rsidRPr="00A35B00">
              <w:rPr>
                <w:b/>
                <w:szCs w:val="20"/>
              </w:rPr>
              <w:t>Názov športoviska</w:t>
            </w:r>
          </w:p>
        </w:tc>
        <w:tc>
          <w:tcPr>
            <w:tcW w:w="1258" w:type="pct"/>
            <w:tcBorders>
              <w:top w:val="single" w:sz="12" w:space="0" w:color="auto"/>
              <w:left w:val="single" w:sz="4" w:space="0" w:color="auto"/>
              <w:bottom w:val="single" w:sz="12" w:space="0" w:color="auto"/>
              <w:right w:val="single" w:sz="6" w:space="0" w:color="auto"/>
            </w:tcBorders>
            <w:shd w:val="clear" w:color="auto" w:fill="FFFF99"/>
            <w:vAlign w:val="center"/>
            <w:hideMark/>
          </w:tcPr>
          <w:p w14:paraId="5A3CC3A7" w14:textId="77777777" w:rsidR="00EE5B43" w:rsidRPr="00A35B00" w:rsidRDefault="00EE5B43">
            <w:pPr>
              <w:spacing w:line="276" w:lineRule="auto"/>
              <w:jc w:val="center"/>
              <w:rPr>
                <w:b/>
                <w:szCs w:val="20"/>
              </w:rPr>
            </w:pPr>
            <w:r w:rsidRPr="00A35B00">
              <w:rPr>
                <w:b/>
                <w:szCs w:val="20"/>
              </w:rPr>
              <w:t>Áno/Nie</w:t>
            </w:r>
          </w:p>
          <w:p w14:paraId="682ABFE6" w14:textId="77777777" w:rsidR="00EE5B43" w:rsidRPr="00A35B00" w:rsidRDefault="00EE5B43">
            <w:pPr>
              <w:spacing w:line="276" w:lineRule="auto"/>
              <w:ind w:right="-124"/>
              <w:jc w:val="center"/>
              <w:rPr>
                <w:b/>
                <w:szCs w:val="20"/>
              </w:rPr>
            </w:pPr>
            <w:r w:rsidRPr="00A35B00">
              <w:rPr>
                <w:b/>
                <w:szCs w:val="20"/>
              </w:rPr>
              <w:t>Rozmery</w:t>
            </w:r>
          </w:p>
          <w:p w14:paraId="4B10B96A" w14:textId="77777777" w:rsidR="00EE5B43" w:rsidRPr="00A35B00" w:rsidRDefault="00EE5B43">
            <w:pPr>
              <w:spacing w:line="276" w:lineRule="auto"/>
              <w:jc w:val="center"/>
              <w:rPr>
                <w:b/>
                <w:szCs w:val="20"/>
              </w:rPr>
            </w:pPr>
            <w:r w:rsidRPr="00A35B00">
              <w:rPr>
                <w:b/>
                <w:szCs w:val="20"/>
              </w:rPr>
              <w:t>Povrch</w:t>
            </w:r>
          </w:p>
        </w:tc>
        <w:tc>
          <w:tcPr>
            <w:tcW w:w="842" w:type="pct"/>
            <w:tcBorders>
              <w:top w:val="single" w:sz="12" w:space="0" w:color="auto"/>
              <w:left w:val="single" w:sz="6" w:space="0" w:color="auto"/>
              <w:bottom w:val="single" w:sz="12" w:space="0" w:color="auto"/>
              <w:right w:val="single" w:sz="4" w:space="0" w:color="auto"/>
            </w:tcBorders>
            <w:shd w:val="clear" w:color="auto" w:fill="FFFF99"/>
            <w:vAlign w:val="center"/>
            <w:hideMark/>
          </w:tcPr>
          <w:p w14:paraId="5BA5EFB2" w14:textId="77777777" w:rsidR="00EE5B43" w:rsidRPr="00A35B00" w:rsidRDefault="00EE5B43">
            <w:pPr>
              <w:spacing w:line="276" w:lineRule="auto"/>
              <w:jc w:val="center"/>
              <w:rPr>
                <w:b/>
                <w:szCs w:val="20"/>
              </w:rPr>
            </w:pPr>
            <w:r w:rsidRPr="00A35B00">
              <w:rPr>
                <w:b/>
                <w:szCs w:val="20"/>
              </w:rPr>
              <w:t>Stav</w:t>
            </w:r>
          </w:p>
          <w:p w14:paraId="07E977DA" w14:textId="77777777" w:rsidR="00EE5B43" w:rsidRPr="00A35B00" w:rsidRDefault="00EE5B43">
            <w:pPr>
              <w:spacing w:line="276" w:lineRule="auto"/>
              <w:jc w:val="center"/>
              <w:rPr>
                <w:szCs w:val="20"/>
              </w:rPr>
            </w:pPr>
            <w:r w:rsidRPr="00A35B00">
              <w:rPr>
                <w:szCs w:val="20"/>
              </w:rPr>
              <w:t>vyhovujúci/</w:t>
            </w:r>
          </w:p>
          <w:p w14:paraId="22A7A729" w14:textId="77777777" w:rsidR="00EE5B43" w:rsidRPr="00A35B00" w:rsidRDefault="00EE5B43">
            <w:pPr>
              <w:spacing w:line="276" w:lineRule="auto"/>
              <w:ind w:left="-65" w:right="-54"/>
              <w:jc w:val="center"/>
              <w:rPr>
                <w:szCs w:val="20"/>
              </w:rPr>
            </w:pPr>
            <w:r w:rsidRPr="00A35B00">
              <w:rPr>
                <w:szCs w:val="20"/>
              </w:rPr>
              <w:t>nevyhovujúci</w:t>
            </w:r>
          </w:p>
        </w:tc>
        <w:tc>
          <w:tcPr>
            <w:tcW w:w="1295" w:type="pct"/>
            <w:tcBorders>
              <w:top w:val="single" w:sz="12" w:space="0" w:color="auto"/>
              <w:left w:val="single" w:sz="4" w:space="0" w:color="auto"/>
              <w:bottom w:val="single" w:sz="12" w:space="0" w:color="auto"/>
              <w:right w:val="single" w:sz="4" w:space="0" w:color="auto"/>
            </w:tcBorders>
            <w:shd w:val="clear" w:color="auto" w:fill="FFFF99"/>
            <w:vAlign w:val="center"/>
            <w:hideMark/>
          </w:tcPr>
          <w:p w14:paraId="14C495E1" w14:textId="77777777" w:rsidR="00EE5B43" w:rsidRPr="00A35B00" w:rsidRDefault="00EE5B43">
            <w:pPr>
              <w:spacing w:line="276" w:lineRule="auto"/>
              <w:jc w:val="center"/>
              <w:rPr>
                <w:b/>
                <w:szCs w:val="20"/>
              </w:rPr>
            </w:pPr>
            <w:r w:rsidRPr="00A35B00">
              <w:rPr>
                <w:b/>
                <w:szCs w:val="20"/>
              </w:rPr>
              <w:t>Poznámka</w:t>
            </w:r>
          </w:p>
          <w:p w14:paraId="54B6A53D" w14:textId="77777777" w:rsidR="00EE5B43" w:rsidRPr="00A35B00" w:rsidRDefault="00EE5B43">
            <w:pPr>
              <w:spacing w:line="276" w:lineRule="auto"/>
              <w:jc w:val="center"/>
              <w:rPr>
                <w:szCs w:val="20"/>
              </w:rPr>
            </w:pPr>
            <w:r w:rsidRPr="00A35B00">
              <w:rPr>
                <w:szCs w:val="20"/>
              </w:rPr>
              <w:t>(v prípade nevyhovujúceho  popísať závady)</w:t>
            </w:r>
          </w:p>
        </w:tc>
        <w:tc>
          <w:tcPr>
            <w:tcW w:w="829" w:type="pct"/>
            <w:tcBorders>
              <w:top w:val="single" w:sz="12" w:space="0" w:color="auto"/>
              <w:left w:val="single" w:sz="4" w:space="0" w:color="auto"/>
              <w:bottom w:val="single" w:sz="12" w:space="0" w:color="auto"/>
              <w:right w:val="single" w:sz="12" w:space="0" w:color="auto"/>
            </w:tcBorders>
            <w:shd w:val="clear" w:color="auto" w:fill="FFFF99"/>
            <w:vAlign w:val="center"/>
            <w:hideMark/>
          </w:tcPr>
          <w:p w14:paraId="7DEE0074" w14:textId="77777777" w:rsidR="00EE5B43" w:rsidRPr="00A35B00" w:rsidRDefault="00EE5B43">
            <w:pPr>
              <w:spacing w:line="276" w:lineRule="auto"/>
              <w:ind w:left="-157" w:right="-160"/>
              <w:jc w:val="center"/>
              <w:rPr>
                <w:b/>
                <w:szCs w:val="20"/>
              </w:rPr>
            </w:pPr>
            <w:r w:rsidRPr="00A35B00">
              <w:rPr>
                <w:b/>
                <w:szCs w:val="20"/>
              </w:rPr>
              <w:t>Posledná rekonštrukcia (dátum)</w:t>
            </w:r>
          </w:p>
        </w:tc>
      </w:tr>
      <w:tr w:rsidR="00EE5B43" w:rsidRPr="00A35B00" w14:paraId="34E079E6" w14:textId="77777777" w:rsidTr="001501F4">
        <w:trPr>
          <w:trHeight w:val="296"/>
        </w:trPr>
        <w:tc>
          <w:tcPr>
            <w:tcW w:w="776" w:type="pct"/>
            <w:tcBorders>
              <w:top w:val="single" w:sz="12" w:space="0" w:color="auto"/>
              <w:left w:val="single" w:sz="12" w:space="0" w:color="auto"/>
              <w:bottom w:val="single" w:sz="6" w:space="0" w:color="auto"/>
              <w:right w:val="single" w:sz="4" w:space="0" w:color="auto"/>
            </w:tcBorders>
            <w:shd w:val="clear" w:color="auto" w:fill="FFFF99"/>
            <w:hideMark/>
          </w:tcPr>
          <w:p w14:paraId="0E2E947A" w14:textId="77777777" w:rsidR="00EE5B43" w:rsidRPr="00A35B00" w:rsidRDefault="00EE5B43">
            <w:pPr>
              <w:spacing w:line="276" w:lineRule="auto"/>
              <w:rPr>
                <w:szCs w:val="20"/>
              </w:rPr>
            </w:pPr>
            <w:r w:rsidRPr="00A35B00">
              <w:rPr>
                <w:szCs w:val="20"/>
              </w:rPr>
              <w:t xml:space="preserve">Telocvičňa </w:t>
            </w:r>
          </w:p>
        </w:tc>
        <w:tc>
          <w:tcPr>
            <w:tcW w:w="1258" w:type="pct"/>
            <w:tcBorders>
              <w:top w:val="single" w:sz="12" w:space="0" w:color="auto"/>
              <w:left w:val="single" w:sz="4" w:space="0" w:color="auto"/>
              <w:bottom w:val="single" w:sz="6" w:space="0" w:color="auto"/>
              <w:right w:val="single" w:sz="6" w:space="0" w:color="auto"/>
            </w:tcBorders>
            <w:hideMark/>
          </w:tcPr>
          <w:p w14:paraId="2C02C5B8" w14:textId="77777777" w:rsidR="00EE5B43" w:rsidRPr="00A35B00" w:rsidRDefault="00576348">
            <w:pPr>
              <w:spacing w:line="276" w:lineRule="auto"/>
              <w:rPr>
                <w:szCs w:val="20"/>
              </w:rPr>
            </w:pPr>
            <w:r w:rsidRPr="00A35B00">
              <w:rPr>
                <w:szCs w:val="20"/>
              </w:rPr>
              <w:t>N</w:t>
            </w:r>
            <w:r w:rsidR="00980648" w:rsidRPr="00A35B00">
              <w:rPr>
                <w:szCs w:val="20"/>
              </w:rPr>
              <w:t>ie</w:t>
            </w:r>
          </w:p>
        </w:tc>
        <w:tc>
          <w:tcPr>
            <w:tcW w:w="842" w:type="pct"/>
            <w:tcBorders>
              <w:top w:val="single" w:sz="12" w:space="0" w:color="auto"/>
              <w:left w:val="single" w:sz="6" w:space="0" w:color="auto"/>
              <w:bottom w:val="single" w:sz="6" w:space="0" w:color="auto"/>
              <w:right w:val="single" w:sz="4" w:space="0" w:color="auto"/>
            </w:tcBorders>
            <w:hideMark/>
          </w:tcPr>
          <w:p w14:paraId="0167DC92" w14:textId="77777777" w:rsidR="00EE5B43" w:rsidRPr="00A35B00" w:rsidRDefault="00EE5B43">
            <w:pPr>
              <w:spacing w:line="276" w:lineRule="auto"/>
              <w:jc w:val="center"/>
              <w:rPr>
                <w:szCs w:val="20"/>
              </w:rPr>
            </w:pPr>
          </w:p>
        </w:tc>
        <w:tc>
          <w:tcPr>
            <w:tcW w:w="1295" w:type="pct"/>
            <w:tcBorders>
              <w:top w:val="single" w:sz="12" w:space="0" w:color="auto"/>
              <w:left w:val="single" w:sz="4" w:space="0" w:color="auto"/>
              <w:bottom w:val="single" w:sz="6" w:space="0" w:color="auto"/>
              <w:right w:val="single" w:sz="4" w:space="0" w:color="auto"/>
            </w:tcBorders>
          </w:tcPr>
          <w:p w14:paraId="08856D69" w14:textId="77777777" w:rsidR="00EE5B43" w:rsidRPr="00A35B00" w:rsidRDefault="00EE5B43">
            <w:pPr>
              <w:spacing w:line="276" w:lineRule="auto"/>
              <w:jc w:val="both"/>
              <w:rPr>
                <w:szCs w:val="20"/>
              </w:rPr>
            </w:pPr>
          </w:p>
        </w:tc>
        <w:tc>
          <w:tcPr>
            <w:tcW w:w="829" w:type="pct"/>
            <w:tcBorders>
              <w:top w:val="single" w:sz="12" w:space="0" w:color="auto"/>
              <w:left w:val="single" w:sz="4" w:space="0" w:color="auto"/>
              <w:bottom w:val="single" w:sz="6" w:space="0" w:color="auto"/>
              <w:right w:val="single" w:sz="12" w:space="0" w:color="auto"/>
            </w:tcBorders>
          </w:tcPr>
          <w:p w14:paraId="01C31A9C" w14:textId="77777777" w:rsidR="00EE5B43" w:rsidRPr="00A35B00" w:rsidRDefault="00EE5B43">
            <w:pPr>
              <w:spacing w:line="276" w:lineRule="auto"/>
              <w:jc w:val="center"/>
              <w:rPr>
                <w:szCs w:val="20"/>
              </w:rPr>
            </w:pPr>
          </w:p>
        </w:tc>
      </w:tr>
      <w:tr w:rsidR="00EE5B43" w:rsidRPr="00A35B00" w14:paraId="139FFEEC" w14:textId="77777777" w:rsidTr="001501F4">
        <w:trPr>
          <w:cantSplit/>
          <w:trHeight w:val="296"/>
        </w:trPr>
        <w:tc>
          <w:tcPr>
            <w:tcW w:w="776" w:type="pct"/>
            <w:tcBorders>
              <w:top w:val="single" w:sz="4" w:space="0" w:color="auto"/>
              <w:left w:val="single" w:sz="12" w:space="0" w:color="auto"/>
              <w:bottom w:val="single" w:sz="4" w:space="0" w:color="auto"/>
              <w:right w:val="single" w:sz="4" w:space="0" w:color="auto"/>
            </w:tcBorders>
            <w:shd w:val="clear" w:color="auto" w:fill="FFFF99"/>
            <w:hideMark/>
          </w:tcPr>
          <w:p w14:paraId="22B136A0" w14:textId="77777777" w:rsidR="00EE5B43" w:rsidRPr="00A35B00" w:rsidRDefault="00EE5B43">
            <w:pPr>
              <w:spacing w:line="276" w:lineRule="auto"/>
              <w:rPr>
                <w:szCs w:val="20"/>
              </w:rPr>
            </w:pPr>
            <w:r w:rsidRPr="00A35B00">
              <w:rPr>
                <w:szCs w:val="20"/>
              </w:rPr>
              <w:t xml:space="preserve">Ihrisko </w:t>
            </w:r>
          </w:p>
        </w:tc>
        <w:tc>
          <w:tcPr>
            <w:tcW w:w="1258" w:type="pct"/>
            <w:tcBorders>
              <w:top w:val="single" w:sz="6" w:space="0" w:color="auto"/>
              <w:left w:val="single" w:sz="4" w:space="0" w:color="auto"/>
              <w:bottom w:val="single" w:sz="6" w:space="0" w:color="auto"/>
              <w:right w:val="single" w:sz="4" w:space="0" w:color="auto"/>
            </w:tcBorders>
          </w:tcPr>
          <w:p w14:paraId="03896498" w14:textId="77777777" w:rsidR="00EE5B43" w:rsidRPr="00A35B00" w:rsidRDefault="00EE5B43">
            <w:pPr>
              <w:spacing w:line="276" w:lineRule="auto"/>
              <w:jc w:val="center"/>
              <w:rPr>
                <w:szCs w:val="20"/>
              </w:rPr>
            </w:pPr>
          </w:p>
        </w:tc>
        <w:tc>
          <w:tcPr>
            <w:tcW w:w="842" w:type="pct"/>
            <w:tcBorders>
              <w:top w:val="single" w:sz="6" w:space="0" w:color="auto"/>
              <w:left w:val="single" w:sz="4" w:space="0" w:color="auto"/>
              <w:bottom w:val="single" w:sz="6" w:space="0" w:color="auto"/>
              <w:right w:val="single" w:sz="4" w:space="0" w:color="auto"/>
            </w:tcBorders>
          </w:tcPr>
          <w:p w14:paraId="48E4C97D" w14:textId="77777777" w:rsidR="00EE5B43" w:rsidRPr="00A35B00" w:rsidRDefault="00EE5B43">
            <w:pPr>
              <w:spacing w:line="276" w:lineRule="auto"/>
              <w:jc w:val="center"/>
              <w:rPr>
                <w:szCs w:val="20"/>
              </w:rPr>
            </w:pPr>
          </w:p>
        </w:tc>
        <w:tc>
          <w:tcPr>
            <w:tcW w:w="1295" w:type="pct"/>
            <w:tcBorders>
              <w:top w:val="single" w:sz="6" w:space="0" w:color="auto"/>
              <w:left w:val="single" w:sz="4" w:space="0" w:color="auto"/>
              <w:bottom w:val="single" w:sz="4" w:space="0" w:color="auto"/>
              <w:right w:val="single" w:sz="4" w:space="0" w:color="auto"/>
            </w:tcBorders>
          </w:tcPr>
          <w:p w14:paraId="0C128D54" w14:textId="77777777" w:rsidR="00EE5B43" w:rsidRPr="00A35B00" w:rsidRDefault="00EE5B43">
            <w:pPr>
              <w:spacing w:line="276" w:lineRule="auto"/>
              <w:jc w:val="both"/>
              <w:rPr>
                <w:szCs w:val="20"/>
              </w:rPr>
            </w:pPr>
          </w:p>
        </w:tc>
        <w:tc>
          <w:tcPr>
            <w:tcW w:w="829" w:type="pct"/>
            <w:tcBorders>
              <w:top w:val="single" w:sz="6" w:space="0" w:color="auto"/>
              <w:left w:val="single" w:sz="4" w:space="0" w:color="auto"/>
              <w:bottom w:val="single" w:sz="4" w:space="0" w:color="auto"/>
              <w:right w:val="single" w:sz="12" w:space="0" w:color="auto"/>
            </w:tcBorders>
          </w:tcPr>
          <w:p w14:paraId="3EC48145" w14:textId="77777777" w:rsidR="00EE5B43" w:rsidRPr="00A35B00" w:rsidRDefault="00EE5B43">
            <w:pPr>
              <w:spacing w:line="276" w:lineRule="auto"/>
              <w:jc w:val="center"/>
              <w:rPr>
                <w:szCs w:val="20"/>
              </w:rPr>
            </w:pPr>
          </w:p>
        </w:tc>
      </w:tr>
      <w:tr w:rsidR="001501F4" w:rsidRPr="00A35B00" w14:paraId="246F685F" w14:textId="77777777" w:rsidTr="001501F4">
        <w:trPr>
          <w:cantSplit/>
          <w:trHeight w:val="4247"/>
        </w:trPr>
        <w:tc>
          <w:tcPr>
            <w:tcW w:w="776" w:type="pct"/>
            <w:tcBorders>
              <w:top w:val="single" w:sz="4" w:space="0" w:color="auto"/>
              <w:left w:val="single" w:sz="12" w:space="0" w:color="auto"/>
              <w:bottom w:val="single" w:sz="4" w:space="0" w:color="auto"/>
              <w:right w:val="single" w:sz="4" w:space="0" w:color="auto"/>
            </w:tcBorders>
            <w:shd w:val="clear" w:color="auto" w:fill="FFFF99"/>
            <w:hideMark/>
          </w:tcPr>
          <w:p w14:paraId="7C0368D1" w14:textId="77777777" w:rsidR="00EE5B43" w:rsidRPr="00A35B00" w:rsidRDefault="00EE5B43">
            <w:pPr>
              <w:spacing w:line="276" w:lineRule="auto"/>
              <w:rPr>
                <w:szCs w:val="20"/>
              </w:rPr>
            </w:pPr>
            <w:r w:rsidRPr="00A35B00">
              <w:rPr>
                <w:szCs w:val="20"/>
              </w:rPr>
              <w:t>Iné (uviesť)</w:t>
            </w:r>
          </w:p>
        </w:tc>
        <w:tc>
          <w:tcPr>
            <w:tcW w:w="1258" w:type="pct"/>
            <w:tcBorders>
              <w:top w:val="single" w:sz="6" w:space="0" w:color="auto"/>
              <w:left w:val="single" w:sz="4" w:space="0" w:color="auto"/>
              <w:bottom w:val="single" w:sz="6" w:space="0" w:color="auto"/>
              <w:right w:val="single" w:sz="4" w:space="0" w:color="auto"/>
            </w:tcBorders>
          </w:tcPr>
          <w:p w14:paraId="29D905E6" w14:textId="77777777" w:rsidR="00EE5B43" w:rsidRPr="00A35B00" w:rsidRDefault="00980648">
            <w:pPr>
              <w:spacing w:line="276" w:lineRule="auto"/>
              <w:jc w:val="center"/>
              <w:rPr>
                <w:szCs w:val="20"/>
              </w:rPr>
            </w:pPr>
            <w:r w:rsidRPr="00A35B00">
              <w:rPr>
                <w:szCs w:val="20"/>
              </w:rPr>
              <w:t>- školská záhrada so za</w:t>
            </w:r>
            <w:r w:rsidR="00925D1A" w:rsidRPr="00A35B00">
              <w:rPr>
                <w:szCs w:val="20"/>
              </w:rPr>
              <w:t>bu</w:t>
            </w:r>
            <w:r w:rsidRPr="00A35B00">
              <w:rPr>
                <w:szCs w:val="20"/>
              </w:rPr>
              <w:t>dovanými hrovými prvkami</w:t>
            </w:r>
            <w:r w:rsidR="00925D1A" w:rsidRPr="00A35B00">
              <w:rPr>
                <w:szCs w:val="20"/>
              </w:rPr>
              <w:t xml:space="preserve"> 70x50 m</w:t>
            </w:r>
          </w:p>
          <w:p w14:paraId="05C418A8" w14:textId="77777777" w:rsidR="00925D1A" w:rsidRPr="00A35B00" w:rsidRDefault="00925D1A">
            <w:pPr>
              <w:spacing w:line="276" w:lineRule="auto"/>
              <w:jc w:val="center"/>
              <w:rPr>
                <w:szCs w:val="20"/>
              </w:rPr>
            </w:pPr>
          </w:p>
          <w:p w14:paraId="4EF29F2D" w14:textId="77777777" w:rsidR="00925D1A" w:rsidRPr="00A35B00" w:rsidRDefault="00925D1A">
            <w:pPr>
              <w:spacing w:line="276" w:lineRule="auto"/>
              <w:jc w:val="center"/>
              <w:rPr>
                <w:szCs w:val="20"/>
              </w:rPr>
            </w:pPr>
          </w:p>
          <w:p w14:paraId="4CD15963" w14:textId="77777777" w:rsidR="00925D1A" w:rsidRPr="00A35B00" w:rsidRDefault="00925D1A">
            <w:pPr>
              <w:spacing w:line="276" w:lineRule="auto"/>
              <w:jc w:val="center"/>
              <w:rPr>
                <w:szCs w:val="20"/>
              </w:rPr>
            </w:pPr>
          </w:p>
          <w:p w14:paraId="165F1537" w14:textId="77777777" w:rsidR="00925D1A" w:rsidRPr="00A35B00" w:rsidRDefault="00925D1A">
            <w:pPr>
              <w:spacing w:line="276" w:lineRule="auto"/>
              <w:jc w:val="center"/>
              <w:rPr>
                <w:szCs w:val="20"/>
              </w:rPr>
            </w:pPr>
          </w:p>
          <w:p w14:paraId="58BDA82F" w14:textId="77777777" w:rsidR="00925D1A" w:rsidRPr="00A35B00" w:rsidRDefault="00925D1A">
            <w:pPr>
              <w:spacing w:line="276" w:lineRule="auto"/>
              <w:jc w:val="center"/>
              <w:rPr>
                <w:szCs w:val="20"/>
              </w:rPr>
            </w:pPr>
          </w:p>
          <w:p w14:paraId="7EE9FEAB" w14:textId="77777777" w:rsidR="00925D1A" w:rsidRPr="00A35B00" w:rsidRDefault="00925D1A">
            <w:pPr>
              <w:spacing w:line="276" w:lineRule="auto"/>
              <w:jc w:val="center"/>
              <w:rPr>
                <w:szCs w:val="20"/>
              </w:rPr>
            </w:pPr>
          </w:p>
          <w:p w14:paraId="71DBE007" w14:textId="77777777" w:rsidR="00925D1A" w:rsidRPr="00A35B00" w:rsidRDefault="00925D1A">
            <w:pPr>
              <w:spacing w:line="276" w:lineRule="auto"/>
              <w:jc w:val="center"/>
              <w:rPr>
                <w:szCs w:val="20"/>
              </w:rPr>
            </w:pPr>
          </w:p>
          <w:p w14:paraId="1B2E5AC4" w14:textId="77777777" w:rsidR="00925D1A" w:rsidRPr="00A35B00" w:rsidRDefault="00925D1A">
            <w:pPr>
              <w:spacing w:line="276" w:lineRule="auto"/>
              <w:jc w:val="center"/>
              <w:rPr>
                <w:szCs w:val="20"/>
              </w:rPr>
            </w:pPr>
            <w:r w:rsidRPr="00A35B00">
              <w:rPr>
                <w:szCs w:val="20"/>
              </w:rPr>
              <w:t>- asfaltová plocha 70x8 m</w:t>
            </w:r>
          </w:p>
        </w:tc>
        <w:tc>
          <w:tcPr>
            <w:tcW w:w="842" w:type="pct"/>
            <w:tcBorders>
              <w:top w:val="single" w:sz="6" w:space="0" w:color="auto"/>
              <w:left w:val="single" w:sz="4" w:space="0" w:color="auto"/>
              <w:bottom w:val="single" w:sz="6" w:space="0" w:color="auto"/>
              <w:right w:val="single" w:sz="4" w:space="0" w:color="auto"/>
            </w:tcBorders>
          </w:tcPr>
          <w:p w14:paraId="5C5CCC2C" w14:textId="772226F7" w:rsidR="00EE5B43" w:rsidRPr="00A35B00" w:rsidRDefault="001501F4">
            <w:pPr>
              <w:spacing w:line="276" w:lineRule="auto"/>
              <w:jc w:val="center"/>
              <w:rPr>
                <w:szCs w:val="20"/>
              </w:rPr>
            </w:pPr>
            <w:r w:rsidRPr="00A35B00">
              <w:rPr>
                <w:szCs w:val="20"/>
              </w:rPr>
              <w:t>Hojdačky, preliezky-vyhovujúce</w:t>
            </w:r>
          </w:p>
          <w:p w14:paraId="6F118BF3" w14:textId="77777777" w:rsidR="004678C1" w:rsidRPr="00A35B00" w:rsidRDefault="001501F4">
            <w:pPr>
              <w:spacing w:line="276" w:lineRule="auto"/>
              <w:jc w:val="center"/>
              <w:rPr>
                <w:szCs w:val="20"/>
              </w:rPr>
            </w:pPr>
            <w:r w:rsidRPr="00A35B00">
              <w:rPr>
                <w:szCs w:val="20"/>
              </w:rPr>
              <w:t>Hrové prvky už</w:t>
            </w:r>
            <w:r w:rsidR="004678C1" w:rsidRPr="00A35B00">
              <w:rPr>
                <w:szCs w:val="20"/>
              </w:rPr>
              <w:t xml:space="preserve"> </w:t>
            </w:r>
            <w:r w:rsidRPr="00A35B00">
              <w:rPr>
                <w:szCs w:val="20"/>
              </w:rPr>
              <w:t xml:space="preserve"> stav </w:t>
            </w:r>
            <w:r w:rsidR="004678C1" w:rsidRPr="00A35B00">
              <w:rPr>
                <w:szCs w:val="20"/>
              </w:rPr>
              <w:t>nevyh</w:t>
            </w:r>
            <w:r w:rsidRPr="00A35B00">
              <w:rPr>
                <w:szCs w:val="20"/>
              </w:rPr>
              <w:t>ovujúci</w:t>
            </w:r>
          </w:p>
          <w:p w14:paraId="0F32CC90" w14:textId="77777777" w:rsidR="00142A22" w:rsidRPr="00A35B00" w:rsidRDefault="00142A22">
            <w:pPr>
              <w:spacing w:line="276" w:lineRule="auto"/>
              <w:jc w:val="center"/>
              <w:rPr>
                <w:szCs w:val="20"/>
              </w:rPr>
            </w:pPr>
          </w:p>
          <w:p w14:paraId="2ADE575A" w14:textId="77777777" w:rsidR="00142A22" w:rsidRPr="00A35B00" w:rsidRDefault="00142A22">
            <w:pPr>
              <w:spacing w:line="276" w:lineRule="auto"/>
              <w:jc w:val="center"/>
              <w:rPr>
                <w:szCs w:val="20"/>
              </w:rPr>
            </w:pPr>
          </w:p>
          <w:p w14:paraId="2EC9E386" w14:textId="77777777" w:rsidR="00142A22" w:rsidRPr="00A35B00" w:rsidRDefault="00142A22">
            <w:pPr>
              <w:spacing w:line="276" w:lineRule="auto"/>
              <w:jc w:val="center"/>
              <w:rPr>
                <w:szCs w:val="20"/>
              </w:rPr>
            </w:pPr>
          </w:p>
          <w:p w14:paraId="122A5EA1" w14:textId="77777777" w:rsidR="00142A22" w:rsidRPr="00A35B00" w:rsidRDefault="00142A22">
            <w:pPr>
              <w:spacing w:line="276" w:lineRule="auto"/>
              <w:jc w:val="center"/>
              <w:rPr>
                <w:szCs w:val="20"/>
              </w:rPr>
            </w:pPr>
          </w:p>
          <w:p w14:paraId="7E7CFCE2" w14:textId="77777777" w:rsidR="00142A22" w:rsidRPr="00A35B00" w:rsidRDefault="00142A22">
            <w:pPr>
              <w:spacing w:line="276" w:lineRule="auto"/>
              <w:jc w:val="center"/>
              <w:rPr>
                <w:szCs w:val="20"/>
              </w:rPr>
            </w:pPr>
          </w:p>
          <w:p w14:paraId="1BFE655C" w14:textId="77777777" w:rsidR="00142A22" w:rsidRPr="00A35B00" w:rsidRDefault="00142A22">
            <w:pPr>
              <w:spacing w:line="276" w:lineRule="auto"/>
              <w:jc w:val="center"/>
              <w:rPr>
                <w:szCs w:val="20"/>
              </w:rPr>
            </w:pPr>
          </w:p>
          <w:p w14:paraId="09834C9F" w14:textId="77777777" w:rsidR="00142A22" w:rsidRPr="00A35B00" w:rsidRDefault="00142A22">
            <w:pPr>
              <w:spacing w:line="276" w:lineRule="auto"/>
              <w:jc w:val="center"/>
              <w:rPr>
                <w:szCs w:val="20"/>
              </w:rPr>
            </w:pPr>
          </w:p>
          <w:p w14:paraId="0D1F2D35" w14:textId="77777777" w:rsidR="00142A22" w:rsidRPr="00A35B00" w:rsidRDefault="00142A22">
            <w:pPr>
              <w:spacing w:line="276" w:lineRule="auto"/>
              <w:jc w:val="center"/>
              <w:rPr>
                <w:szCs w:val="20"/>
              </w:rPr>
            </w:pPr>
          </w:p>
          <w:p w14:paraId="0015FBA3" w14:textId="77777777" w:rsidR="00142A22" w:rsidRPr="00A35B00" w:rsidRDefault="00142A22">
            <w:pPr>
              <w:spacing w:line="276" w:lineRule="auto"/>
              <w:jc w:val="center"/>
              <w:rPr>
                <w:szCs w:val="20"/>
              </w:rPr>
            </w:pPr>
          </w:p>
          <w:p w14:paraId="66634439" w14:textId="77777777" w:rsidR="00142A22" w:rsidRPr="00A35B00" w:rsidRDefault="00142A22" w:rsidP="001501F4">
            <w:pPr>
              <w:spacing w:line="276" w:lineRule="auto"/>
              <w:rPr>
                <w:szCs w:val="20"/>
              </w:rPr>
            </w:pPr>
          </w:p>
        </w:tc>
        <w:tc>
          <w:tcPr>
            <w:tcW w:w="1295" w:type="pct"/>
            <w:tcBorders>
              <w:top w:val="single" w:sz="6" w:space="0" w:color="auto"/>
              <w:left w:val="single" w:sz="4" w:space="0" w:color="auto"/>
              <w:bottom w:val="single" w:sz="6" w:space="0" w:color="auto"/>
              <w:right w:val="single" w:sz="4" w:space="0" w:color="auto"/>
            </w:tcBorders>
          </w:tcPr>
          <w:p w14:paraId="093D3EC4" w14:textId="77777777" w:rsidR="00EE5B43" w:rsidRPr="00A35B00" w:rsidRDefault="00EE5B43">
            <w:pPr>
              <w:spacing w:line="276" w:lineRule="auto"/>
              <w:jc w:val="both"/>
              <w:rPr>
                <w:szCs w:val="20"/>
              </w:rPr>
            </w:pPr>
          </w:p>
          <w:p w14:paraId="0D9D9037" w14:textId="77777777" w:rsidR="00925D1A" w:rsidRPr="00A35B00" w:rsidRDefault="00925D1A">
            <w:pPr>
              <w:spacing w:line="276" w:lineRule="auto"/>
              <w:jc w:val="both"/>
              <w:rPr>
                <w:szCs w:val="20"/>
              </w:rPr>
            </w:pPr>
            <w:r w:rsidRPr="00A35B00">
              <w:rPr>
                <w:szCs w:val="20"/>
              </w:rPr>
              <w:t xml:space="preserve"> </w:t>
            </w:r>
          </w:p>
          <w:p w14:paraId="70B24B7E" w14:textId="77777777" w:rsidR="00925D1A" w:rsidRPr="00A35B00" w:rsidRDefault="00925D1A">
            <w:pPr>
              <w:spacing w:line="276" w:lineRule="auto"/>
              <w:jc w:val="both"/>
              <w:rPr>
                <w:szCs w:val="20"/>
              </w:rPr>
            </w:pPr>
          </w:p>
          <w:p w14:paraId="030725DA" w14:textId="77777777" w:rsidR="00925D1A" w:rsidRPr="00A35B00" w:rsidRDefault="00925D1A">
            <w:pPr>
              <w:spacing w:line="276" w:lineRule="auto"/>
              <w:jc w:val="both"/>
              <w:rPr>
                <w:szCs w:val="20"/>
              </w:rPr>
            </w:pPr>
          </w:p>
          <w:p w14:paraId="4443C016" w14:textId="77777777" w:rsidR="00925D1A" w:rsidRPr="00A35B00" w:rsidRDefault="00925D1A">
            <w:pPr>
              <w:spacing w:line="276" w:lineRule="auto"/>
              <w:jc w:val="both"/>
              <w:rPr>
                <w:szCs w:val="20"/>
              </w:rPr>
            </w:pPr>
          </w:p>
          <w:p w14:paraId="762CE60E" w14:textId="77777777" w:rsidR="00925D1A" w:rsidRPr="00A35B00" w:rsidRDefault="00925D1A">
            <w:pPr>
              <w:spacing w:line="276" w:lineRule="auto"/>
              <w:jc w:val="both"/>
              <w:rPr>
                <w:szCs w:val="20"/>
              </w:rPr>
            </w:pPr>
          </w:p>
          <w:p w14:paraId="3382A4AB" w14:textId="77777777" w:rsidR="00925D1A" w:rsidRPr="00A35B00" w:rsidRDefault="00925D1A">
            <w:pPr>
              <w:spacing w:line="276" w:lineRule="auto"/>
              <w:jc w:val="both"/>
              <w:rPr>
                <w:szCs w:val="20"/>
              </w:rPr>
            </w:pPr>
          </w:p>
          <w:p w14:paraId="35F3F815" w14:textId="77777777" w:rsidR="00925D1A" w:rsidRPr="00A35B00" w:rsidRDefault="00925D1A">
            <w:pPr>
              <w:spacing w:line="276" w:lineRule="auto"/>
              <w:jc w:val="both"/>
              <w:rPr>
                <w:szCs w:val="20"/>
              </w:rPr>
            </w:pPr>
          </w:p>
          <w:p w14:paraId="6B810DCD" w14:textId="77777777" w:rsidR="00925D1A" w:rsidRPr="00A35B00" w:rsidRDefault="00925D1A">
            <w:pPr>
              <w:spacing w:line="276" w:lineRule="auto"/>
              <w:jc w:val="both"/>
              <w:rPr>
                <w:szCs w:val="20"/>
              </w:rPr>
            </w:pPr>
          </w:p>
          <w:p w14:paraId="50FB58F3" w14:textId="77777777" w:rsidR="00925D1A" w:rsidRPr="00A35B00" w:rsidRDefault="00925D1A">
            <w:pPr>
              <w:spacing w:line="276" w:lineRule="auto"/>
              <w:jc w:val="both"/>
              <w:rPr>
                <w:szCs w:val="20"/>
              </w:rPr>
            </w:pPr>
          </w:p>
        </w:tc>
        <w:tc>
          <w:tcPr>
            <w:tcW w:w="829" w:type="pct"/>
            <w:tcBorders>
              <w:top w:val="single" w:sz="6" w:space="0" w:color="auto"/>
              <w:left w:val="single" w:sz="4" w:space="0" w:color="auto"/>
              <w:bottom w:val="single" w:sz="6" w:space="0" w:color="auto"/>
              <w:right w:val="single" w:sz="12" w:space="0" w:color="auto"/>
            </w:tcBorders>
          </w:tcPr>
          <w:p w14:paraId="55903645" w14:textId="77777777" w:rsidR="00EE5B43" w:rsidRPr="00A35B00" w:rsidRDefault="00EE5B43" w:rsidP="00C53BFB">
            <w:pPr>
              <w:spacing w:line="276" w:lineRule="auto"/>
              <w:rPr>
                <w:szCs w:val="20"/>
              </w:rPr>
            </w:pPr>
          </w:p>
          <w:p w14:paraId="0301CBB2" w14:textId="77777777" w:rsidR="00925D1A" w:rsidRDefault="00925D1A" w:rsidP="00AA04DA">
            <w:pPr>
              <w:spacing w:line="276" w:lineRule="auto"/>
              <w:rPr>
                <w:szCs w:val="20"/>
              </w:rPr>
            </w:pPr>
            <w:r w:rsidRPr="00A35B00">
              <w:rPr>
                <w:szCs w:val="20"/>
              </w:rPr>
              <w:t>-</w:t>
            </w:r>
            <w:r w:rsidR="00745CC8" w:rsidRPr="00A35B00">
              <w:rPr>
                <w:szCs w:val="20"/>
              </w:rPr>
              <w:t xml:space="preserve"> </w:t>
            </w:r>
            <w:r w:rsidRPr="00A35B00">
              <w:rPr>
                <w:szCs w:val="20"/>
              </w:rPr>
              <w:t xml:space="preserve">nová výsadba, revitalizácia zelene – </w:t>
            </w:r>
            <w:r w:rsidR="001204A7" w:rsidRPr="00A35B00">
              <w:rPr>
                <w:szCs w:val="20"/>
              </w:rPr>
              <w:br/>
            </w:r>
            <w:r w:rsidRPr="00A35B00">
              <w:rPr>
                <w:szCs w:val="20"/>
              </w:rPr>
              <w:t>r. 20</w:t>
            </w:r>
            <w:r w:rsidR="00AA04DA" w:rsidRPr="00A35B00">
              <w:rPr>
                <w:szCs w:val="20"/>
              </w:rPr>
              <w:t>24</w:t>
            </w:r>
            <w:r w:rsidR="00C23539" w:rsidRPr="00A35B00">
              <w:rPr>
                <w:szCs w:val="20"/>
              </w:rPr>
              <w:t>-2</w:t>
            </w:r>
            <w:r w:rsidR="00AA04DA" w:rsidRPr="00A35B00">
              <w:rPr>
                <w:szCs w:val="20"/>
              </w:rPr>
              <w:t>5</w:t>
            </w:r>
          </w:p>
          <w:p w14:paraId="749CBD1D" w14:textId="77777777" w:rsidR="00A35B00" w:rsidRDefault="00A35B00" w:rsidP="00AA04DA">
            <w:pPr>
              <w:spacing w:line="276" w:lineRule="auto"/>
              <w:rPr>
                <w:szCs w:val="20"/>
              </w:rPr>
            </w:pPr>
          </w:p>
          <w:p w14:paraId="49932A46" w14:textId="77777777" w:rsidR="00A35B00" w:rsidRDefault="00A35B00" w:rsidP="00AA04DA">
            <w:pPr>
              <w:spacing w:line="276" w:lineRule="auto"/>
              <w:rPr>
                <w:szCs w:val="20"/>
              </w:rPr>
            </w:pPr>
          </w:p>
          <w:p w14:paraId="2AB3561C" w14:textId="77777777" w:rsidR="00A35B00" w:rsidRDefault="00A35B00" w:rsidP="00AA04DA">
            <w:pPr>
              <w:spacing w:line="276" w:lineRule="auto"/>
              <w:rPr>
                <w:szCs w:val="20"/>
              </w:rPr>
            </w:pPr>
          </w:p>
          <w:p w14:paraId="0D509DEA" w14:textId="77777777" w:rsidR="00A35B00" w:rsidRDefault="00A35B00" w:rsidP="00AA04DA">
            <w:pPr>
              <w:spacing w:line="276" w:lineRule="auto"/>
              <w:rPr>
                <w:szCs w:val="20"/>
              </w:rPr>
            </w:pPr>
          </w:p>
          <w:p w14:paraId="2F04F15D" w14:textId="77777777" w:rsidR="00A35B00" w:rsidRDefault="00A35B00" w:rsidP="00AA04DA">
            <w:pPr>
              <w:spacing w:line="276" w:lineRule="auto"/>
              <w:rPr>
                <w:szCs w:val="20"/>
              </w:rPr>
            </w:pPr>
          </w:p>
          <w:p w14:paraId="7652C0D2" w14:textId="4E945C5A" w:rsidR="00A35B00" w:rsidRDefault="00A35B00" w:rsidP="00AA04DA">
            <w:pPr>
              <w:spacing w:line="276" w:lineRule="auto"/>
              <w:rPr>
                <w:szCs w:val="20"/>
              </w:rPr>
            </w:pPr>
            <w:r>
              <w:rPr>
                <w:szCs w:val="20"/>
              </w:rPr>
              <w:t>- nový náter na afalte –</w:t>
            </w:r>
          </w:p>
          <w:p w14:paraId="5763A2F5" w14:textId="55A1B697" w:rsidR="00A35B00" w:rsidRPr="00A35B00" w:rsidRDefault="00A35B00" w:rsidP="00AA04DA">
            <w:pPr>
              <w:spacing w:line="276" w:lineRule="auto"/>
              <w:rPr>
                <w:szCs w:val="20"/>
              </w:rPr>
            </w:pPr>
            <w:r>
              <w:rPr>
                <w:szCs w:val="20"/>
              </w:rPr>
              <w:t>r. 2024-25</w:t>
            </w:r>
          </w:p>
        </w:tc>
      </w:tr>
    </w:tbl>
    <w:p w14:paraId="6103D668" w14:textId="77777777" w:rsidR="00EE5B43" w:rsidRPr="00A35B00" w:rsidRDefault="00EE5B43" w:rsidP="00EE5B43">
      <w:pPr>
        <w:outlineLvl w:val="0"/>
        <w:rPr>
          <w:b/>
          <w:caps/>
          <w:sz w:val="16"/>
          <w:szCs w:val="16"/>
          <w:u w:val="single"/>
        </w:rPr>
      </w:pPr>
    </w:p>
    <w:p w14:paraId="6B454213" w14:textId="77777777" w:rsidR="00EE5B43" w:rsidRPr="00A35B00" w:rsidRDefault="0084675B" w:rsidP="00EE5B43">
      <w:pPr>
        <w:autoSpaceDE w:val="0"/>
        <w:autoSpaceDN w:val="0"/>
        <w:adjustRightInd w:val="0"/>
        <w:jc w:val="both"/>
        <w:rPr>
          <w:rFonts w:eastAsia="Calibri"/>
          <w:b/>
          <w:i/>
          <w:sz w:val="20"/>
          <w:szCs w:val="20"/>
        </w:rPr>
      </w:pPr>
      <w:r w:rsidRPr="00A35B00">
        <w:rPr>
          <w:rFonts w:eastAsia="Calibri"/>
          <w:b/>
          <w:i/>
          <w:sz w:val="20"/>
          <w:szCs w:val="20"/>
        </w:rPr>
        <w:t>K) 1.</w:t>
      </w:r>
      <w:r w:rsidR="002C1B1E" w:rsidRPr="00A35B00">
        <w:rPr>
          <w:rFonts w:eastAsia="Calibri"/>
          <w:b/>
          <w:i/>
          <w:sz w:val="20"/>
          <w:szCs w:val="20"/>
        </w:rPr>
        <w:t xml:space="preserve"> </w:t>
      </w:r>
      <w:r w:rsidRPr="00A35B00">
        <w:rPr>
          <w:rFonts w:eastAsia="Calibri"/>
          <w:b/>
          <w:i/>
          <w:sz w:val="20"/>
          <w:szCs w:val="20"/>
        </w:rPr>
        <w:t>INFORMÁCIE O POZITÍVNYCH OBLASTIACH   VVČ</w:t>
      </w:r>
    </w:p>
    <w:p w14:paraId="5B04BB20" w14:textId="77777777" w:rsidR="001501F4" w:rsidRPr="00A35B00" w:rsidRDefault="001501F4" w:rsidP="00EE5B43">
      <w:pPr>
        <w:autoSpaceDE w:val="0"/>
        <w:autoSpaceDN w:val="0"/>
        <w:adjustRightInd w:val="0"/>
        <w:jc w:val="both"/>
        <w:rPr>
          <w:rFonts w:eastAsia="Calibri"/>
          <w:b/>
          <w:i/>
          <w:sz w:val="20"/>
          <w:szCs w:val="20"/>
        </w:rPr>
      </w:pPr>
    </w:p>
    <w:p w14:paraId="5F8BADF0" w14:textId="77777777" w:rsidR="0076549C" w:rsidRPr="00A35B00" w:rsidRDefault="0076549C" w:rsidP="00EE5B43">
      <w:pPr>
        <w:autoSpaceDE w:val="0"/>
        <w:autoSpaceDN w:val="0"/>
        <w:adjustRightInd w:val="0"/>
        <w:jc w:val="both"/>
        <w:rPr>
          <w:rFonts w:eastAsia="Calibri"/>
          <w:b/>
          <w:i/>
          <w:u w:val="single"/>
        </w:rPr>
      </w:pPr>
      <w:r w:rsidRPr="00A35B00">
        <w:rPr>
          <w:rFonts w:eastAsia="Calibri"/>
          <w:b/>
          <w:i/>
          <w:u w:val="single"/>
        </w:rPr>
        <w:t xml:space="preserve"> Ľudské a detské práva :</w:t>
      </w:r>
    </w:p>
    <w:p w14:paraId="0C9CBEEF" w14:textId="77777777" w:rsidR="0076549C" w:rsidRPr="00A35B00" w:rsidRDefault="0076549C" w:rsidP="00EE5B43">
      <w:pPr>
        <w:autoSpaceDE w:val="0"/>
        <w:autoSpaceDN w:val="0"/>
        <w:adjustRightInd w:val="0"/>
        <w:jc w:val="both"/>
        <w:rPr>
          <w:rFonts w:eastAsia="Calibri"/>
          <w:i/>
        </w:rPr>
      </w:pPr>
      <w:r w:rsidRPr="00A35B00">
        <w:rPr>
          <w:rFonts w:eastAsia="Calibri"/>
          <w:i/>
        </w:rPr>
        <w:t xml:space="preserve">Realizácia Projektu UNICEF, intenzívna spolupráca na spoločnom projekte, </w:t>
      </w:r>
      <w:r w:rsidR="00A522C4" w:rsidRPr="00A35B00">
        <w:rPr>
          <w:rFonts w:eastAsia="Calibri"/>
          <w:i/>
        </w:rPr>
        <w:t>kto</w:t>
      </w:r>
      <w:r w:rsidRPr="00A35B00">
        <w:rPr>
          <w:rFonts w:eastAsia="Calibri"/>
          <w:i/>
        </w:rPr>
        <w:t>rého výsledkom bolo ocenenie Škola priateľská k deťom</w:t>
      </w:r>
    </w:p>
    <w:p w14:paraId="74559C21" w14:textId="77777777" w:rsidR="00FF47B5" w:rsidRPr="00A35B00" w:rsidRDefault="00E77F78" w:rsidP="00EE5B43">
      <w:pPr>
        <w:autoSpaceDE w:val="0"/>
        <w:autoSpaceDN w:val="0"/>
        <w:adjustRightInd w:val="0"/>
        <w:jc w:val="both"/>
        <w:rPr>
          <w:rFonts w:eastAsia="Calibri"/>
          <w:i/>
        </w:rPr>
      </w:pPr>
      <w:r w:rsidRPr="00A35B00">
        <w:rPr>
          <w:rFonts w:eastAsia="Calibri"/>
          <w:i/>
        </w:rPr>
        <w:t>Realizácia Projektu Kamarát AX – v spolupráci s Mestskou políciou Martin prevencia a riešenie</w:t>
      </w:r>
      <w:r w:rsidR="00F370EE" w:rsidRPr="00A35B00">
        <w:rPr>
          <w:rFonts w:eastAsia="Calibri"/>
          <w:i/>
        </w:rPr>
        <w:t xml:space="preserve"> otázok sociopatologických javov v</w:t>
      </w:r>
      <w:r w:rsidR="00C23539" w:rsidRPr="00A35B00">
        <w:rPr>
          <w:rFonts w:eastAsia="Calibri"/>
          <w:i/>
        </w:rPr>
        <w:t> </w:t>
      </w:r>
      <w:r w:rsidR="00F370EE" w:rsidRPr="00A35B00">
        <w:rPr>
          <w:rFonts w:eastAsia="Calibri"/>
          <w:i/>
        </w:rPr>
        <w:t>spoločnosti</w:t>
      </w:r>
    </w:p>
    <w:p w14:paraId="0A026E50" w14:textId="77777777" w:rsidR="00A522C4" w:rsidRPr="00A35B00" w:rsidRDefault="00A522C4" w:rsidP="00EE5B43">
      <w:pPr>
        <w:autoSpaceDE w:val="0"/>
        <w:autoSpaceDN w:val="0"/>
        <w:adjustRightInd w:val="0"/>
        <w:jc w:val="both"/>
        <w:rPr>
          <w:rFonts w:eastAsia="Calibri"/>
          <w:b/>
          <w:i/>
          <w:u w:val="single"/>
        </w:rPr>
      </w:pPr>
    </w:p>
    <w:p w14:paraId="1A4EA75D" w14:textId="77777777" w:rsidR="00F370EE" w:rsidRPr="00A35B00" w:rsidRDefault="00F370EE" w:rsidP="00EE5B43">
      <w:pPr>
        <w:autoSpaceDE w:val="0"/>
        <w:autoSpaceDN w:val="0"/>
        <w:adjustRightInd w:val="0"/>
        <w:jc w:val="both"/>
        <w:rPr>
          <w:rFonts w:eastAsia="Calibri"/>
          <w:b/>
          <w:i/>
          <w:u w:val="single"/>
        </w:rPr>
      </w:pPr>
      <w:r w:rsidRPr="00A35B00">
        <w:rPr>
          <w:rFonts w:eastAsia="Calibri"/>
          <w:b/>
          <w:i/>
          <w:u w:val="single"/>
        </w:rPr>
        <w:t>Cudzie jazyky :</w:t>
      </w:r>
    </w:p>
    <w:p w14:paraId="56776C62" w14:textId="2D34D8B3" w:rsidR="00F370EE" w:rsidRPr="00A35B00" w:rsidRDefault="00F370EE" w:rsidP="00EE5B43">
      <w:pPr>
        <w:autoSpaceDE w:val="0"/>
        <w:autoSpaceDN w:val="0"/>
        <w:adjustRightInd w:val="0"/>
        <w:jc w:val="both"/>
        <w:rPr>
          <w:rFonts w:eastAsia="Calibri"/>
          <w:i/>
        </w:rPr>
      </w:pPr>
      <w:r w:rsidRPr="00A35B00">
        <w:rPr>
          <w:rFonts w:eastAsia="Calibri"/>
          <w:i/>
        </w:rPr>
        <w:t>Vyučovanie cudieho jazyka formou projektového vyučovania, uplatňovaním lingvomotorickej metódy, rolových úloh. Uplatňovanie inovatívnych metód získ</w:t>
      </w:r>
      <w:r w:rsidR="00A35B00">
        <w:rPr>
          <w:rFonts w:eastAsia="Calibri"/>
          <w:i/>
        </w:rPr>
        <w:t>a</w:t>
      </w:r>
      <w:r w:rsidRPr="00A35B00">
        <w:rPr>
          <w:rFonts w:eastAsia="Calibri"/>
          <w:i/>
        </w:rPr>
        <w:t xml:space="preserve">vaných spoluprácou s Nadáciou VW Slovakia, Goethe – Institut-om, partnerskými </w:t>
      </w:r>
      <w:r w:rsidR="00A522C4" w:rsidRPr="00A35B00">
        <w:rPr>
          <w:rFonts w:eastAsia="Calibri"/>
          <w:i/>
        </w:rPr>
        <w:t>mater</w:t>
      </w:r>
      <w:r w:rsidRPr="00A35B00">
        <w:rPr>
          <w:rFonts w:eastAsia="Calibri"/>
          <w:i/>
        </w:rPr>
        <w:t>skými školami</w:t>
      </w:r>
    </w:p>
    <w:p w14:paraId="3E85BE06" w14:textId="77777777" w:rsidR="00A522C4" w:rsidRPr="00A35B00" w:rsidRDefault="00A522C4" w:rsidP="00EE5B43">
      <w:pPr>
        <w:autoSpaceDE w:val="0"/>
        <w:autoSpaceDN w:val="0"/>
        <w:adjustRightInd w:val="0"/>
        <w:jc w:val="both"/>
        <w:rPr>
          <w:rFonts w:eastAsia="Calibri"/>
          <w:i/>
        </w:rPr>
      </w:pPr>
    </w:p>
    <w:p w14:paraId="2BD7BE87" w14:textId="77777777" w:rsidR="00F70967" w:rsidRPr="00A35B00" w:rsidRDefault="00F70967" w:rsidP="00EE5B43">
      <w:pPr>
        <w:autoSpaceDE w:val="0"/>
        <w:autoSpaceDN w:val="0"/>
        <w:adjustRightInd w:val="0"/>
        <w:jc w:val="both"/>
        <w:rPr>
          <w:rFonts w:eastAsia="Calibri"/>
          <w:b/>
          <w:i/>
          <w:u w:val="single"/>
        </w:rPr>
      </w:pPr>
      <w:r w:rsidRPr="00A35B00">
        <w:rPr>
          <w:rFonts w:eastAsia="Calibri"/>
          <w:b/>
          <w:i/>
          <w:u w:val="single"/>
        </w:rPr>
        <w:t>Pripravenosť detí na vstup do ZŠ :</w:t>
      </w:r>
    </w:p>
    <w:p w14:paraId="0EB50C6D" w14:textId="245E1D51" w:rsidR="00F70967" w:rsidRPr="00A35B00" w:rsidRDefault="00F70967" w:rsidP="00EE5B43">
      <w:pPr>
        <w:autoSpaceDE w:val="0"/>
        <w:autoSpaceDN w:val="0"/>
        <w:adjustRightInd w:val="0"/>
        <w:jc w:val="both"/>
        <w:rPr>
          <w:rFonts w:eastAsia="Calibri"/>
          <w:i/>
        </w:rPr>
      </w:pPr>
      <w:r w:rsidRPr="00A35B00">
        <w:rPr>
          <w:rFonts w:eastAsia="Calibri"/>
          <w:i/>
        </w:rPr>
        <w:t>Prednášková osvetová činnos</w:t>
      </w:r>
      <w:r w:rsidR="00CA1354">
        <w:rPr>
          <w:rFonts w:eastAsia="Calibri"/>
          <w:i/>
        </w:rPr>
        <w:t>ť</w:t>
      </w:r>
      <w:r w:rsidRPr="00A35B00">
        <w:rPr>
          <w:rFonts w:eastAsia="Calibri"/>
          <w:i/>
        </w:rPr>
        <w:t xml:space="preserve"> v spolupráci so CPP</w:t>
      </w:r>
      <w:r w:rsidR="00AA04DA" w:rsidRPr="00A35B00">
        <w:rPr>
          <w:rFonts w:eastAsia="Calibri"/>
          <w:i/>
        </w:rPr>
        <w:t xml:space="preserve"> </w:t>
      </w:r>
      <w:r w:rsidR="00745CC8" w:rsidRPr="00A35B00">
        <w:rPr>
          <w:rFonts w:eastAsia="Calibri"/>
          <w:i/>
        </w:rPr>
        <w:t>Martin</w:t>
      </w:r>
      <w:r w:rsidRPr="00A35B00">
        <w:rPr>
          <w:rFonts w:eastAsia="Calibri"/>
          <w:i/>
        </w:rPr>
        <w:t xml:space="preserve"> k témam školskej pripravenosti, </w:t>
      </w:r>
      <w:r w:rsidR="00745CC8" w:rsidRPr="00A35B00">
        <w:rPr>
          <w:rFonts w:eastAsia="Calibri"/>
          <w:i/>
        </w:rPr>
        <w:t xml:space="preserve">Realizácia </w:t>
      </w:r>
      <w:r w:rsidRPr="00A35B00">
        <w:rPr>
          <w:rFonts w:eastAsia="Calibri"/>
          <w:i/>
        </w:rPr>
        <w:t>logopedickej depistáže</w:t>
      </w:r>
      <w:r w:rsidR="00745CC8" w:rsidRPr="00A35B00">
        <w:rPr>
          <w:rFonts w:eastAsia="Calibri"/>
          <w:i/>
        </w:rPr>
        <w:t xml:space="preserve"> v spolupráci s CPP</w:t>
      </w:r>
    </w:p>
    <w:p w14:paraId="52AA5ABC" w14:textId="77777777" w:rsidR="00F70967" w:rsidRPr="00A35B00" w:rsidRDefault="00F70967" w:rsidP="00EE5B43">
      <w:pPr>
        <w:autoSpaceDE w:val="0"/>
        <w:autoSpaceDN w:val="0"/>
        <w:adjustRightInd w:val="0"/>
        <w:jc w:val="both"/>
        <w:rPr>
          <w:rFonts w:eastAsia="Calibri"/>
          <w:i/>
        </w:rPr>
      </w:pPr>
      <w:r w:rsidRPr="00A35B00">
        <w:rPr>
          <w:rFonts w:eastAsia="Calibri"/>
          <w:i/>
        </w:rPr>
        <w:t>Depistáže školske</w:t>
      </w:r>
      <w:r w:rsidR="00745CC8" w:rsidRPr="00A35B00">
        <w:rPr>
          <w:rFonts w:eastAsia="Calibri"/>
          <w:i/>
        </w:rPr>
        <w:t>j zrelosti v spolupráci s CPP Martin</w:t>
      </w:r>
      <w:r w:rsidRPr="00A35B00">
        <w:rPr>
          <w:rFonts w:eastAsia="Calibri"/>
          <w:i/>
        </w:rPr>
        <w:t>- odborné konzultácie s</w:t>
      </w:r>
      <w:r w:rsidR="00745CC8" w:rsidRPr="00A35B00">
        <w:rPr>
          <w:rFonts w:eastAsia="Calibri"/>
          <w:i/>
        </w:rPr>
        <w:t> </w:t>
      </w:r>
      <w:r w:rsidRPr="00A35B00">
        <w:rPr>
          <w:rFonts w:eastAsia="Calibri"/>
          <w:i/>
        </w:rPr>
        <w:t>rodičmi</w:t>
      </w:r>
    </w:p>
    <w:p w14:paraId="6C67AD6B" w14:textId="77777777" w:rsidR="00745CC8" w:rsidRPr="00A35B00" w:rsidRDefault="00745CC8" w:rsidP="00EE5B43">
      <w:pPr>
        <w:autoSpaceDE w:val="0"/>
        <w:autoSpaceDN w:val="0"/>
        <w:adjustRightInd w:val="0"/>
        <w:jc w:val="both"/>
        <w:rPr>
          <w:rFonts w:eastAsia="Calibri"/>
          <w:i/>
        </w:rPr>
      </w:pPr>
      <w:r w:rsidRPr="00A35B00">
        <w:rPr>
          <w:rFonts w:eastAsia="Calibri"/>
          <w:i/>
        </w:rPr>
        <w:t>V spolupráci s CPP Martin realizácia podporno -stimulačného programu pre predškolákov</w:t>
      </w:r>
    </w:p>
    <w:p w14:paraId="6074DAE1" w14:textId="01A2DD8A" w:rsidR="00F70967" w:rsidRPr="00A35B00" w:rsidRDefault="00F70967" w:rsidP="00EE5B43">
      <w:pPr>
        <w:autoSpaceDE w:val="0"/>
        <w:autoSpaceDN w:val="0"/>
        <w:adjustRightInd w:val="0"/>
        <w:jc w:val="both"/>
        <w:rPr>
          <w:rFonts w:eastAsia="Calibri"/>
          <w:i/>
        </w:rPr>
      </w:pPr>
      <w:r w:rsidRPr="00A35B00">
        <w:rPr>
          <w:rFonts w:eastAsia="Calibri"/>
          <w:i/>
        </w:rPr>
        <w:lastRenderedPageBreak/>
        <w:t>V zmysle Plánu spolupráce so ZŠ A. Dubčeka pravidelná účas</w:t>
      </w:r>
      <w:r w:rsidR="00A35B00">
        <w:rPr>
          <w:rFonts w:eastAsia="Calibri"/>
          <w:i/>
        </w:rPr>
        <w:t>ť</w:t>
      </w:r>
      <w:r w:rsidRPr="00A35B00">
        <w:rPr>
          <w:rFonts w:eastAsia="Calibri"/>
          <w:i/>
        </w:rPr>
        <w:t xml:space="preserve"> detí na vybraných vyučovacích hodinách v 1. ročníku, spoločná realizácia rôznych outdoorových aktivit</w:t>
      </w:r>
    </w:p>
    <w:p w14:paraId="7DFDD110" w14:textId="77777777" w:rsidR="00A522C4" w:rsidRPr="00A35B00" w:rsidRDefault="00A522C4" w:rsidP="00EE5B43">
      <w:pPr>
        <w:autoSpaceDE w:val="0"/>
        <w:autoSpaceDN w:val="0"/>
        <w:adjustRightInd w:val="0"/>
        <w:jc w:val="both"/>
        <w:rPr>
          <w:rFonts w:eastAsia="Calibri"/>
          <w:i/>
        </w:rPr>
      </w:pPr>
    </w:p>
    <w:p w14:paraId="0D4A3F2A" w14:textId="77777777" w:rsidR="00F70967" w:rsidRPr="00A35B00" w:rsidRDefault="00F70967" w:rsidP="00EE5B43">
      <w:pPr>
        <w:autoSpaceDE w:val="0"/>
        <w:autoSpaceDN w:val="0"/>
        <w:adjustRightInd w:val="0"/>
        <w:jc w:val="both"/>
        <w:rPr>
          <w:rFonts w:eastAsia="Calibri"/>
          <w:b/>
          <w:i/>
          <w:u w:val="single"/>
        </w:rPr>
      </w:pPr>
      <w:r w:rsidRPr="00A35B00">
        <w:rPr>
          <w:rFonts w:eastAsia="Calibri"/>
          <w:b/>
          <w:i/>
          <w:u w:val="single"/>
        </w:rPr>
        <w:t>Zdravý životný štýl</w:t>
      </w:r>
      <w:r w:rsidR="00576348" w:rsidRPr="00A35B00">
        <w:rPr>
          <w:rFonts w:eastAsia="Calibri"/>
          <w:b/>
          <w:i/>
          <w:u w:val="single"/>
        </w:rPr>
        <w:t xml:space="preserve"> :</w:t>
      </w:r>
    </w:p>
    <w:p w14:paraId="7465D48B" w14:textId="730A2669" w:rsidR="00F70967" w:rsidRPr="00A35B00" w:rsidRDefault="006123C8" w:rsidP="00EE5B43">
      <w:pPr>
        <w:autoSpaceDE w:val="0"/>
        <w:autoSpaceDN w:val="0"/>
        <w:adjustRightInd w:val="0"/>
        <w:jc w:val="both"/>
        <w:rPr>
          <w:rFonts w:eastAsia="Calibri"/>
          <w:i/>
        </w:rPr>
      </w:pPr>
      <w:r w:rsidRPr="00A35B00">
        <w:rPr>
          <w:rFonts w:eastAsia="Calibri"/>
          <w:i/>
        </w:rPr>
        <w:t>Z</w:t>
      </w:r>
      <w:r w:rsidR="00AA0F04" w:rsidRPr="00A35B00">
        <w:rPr>
          <w:rFonts w:eastAsia="Calibri"/>
          <w:i/>
        </w:rPr>
        <w:t xml:space="preserve">účastnili sme sa </w:t>
      </w:r>
      <w:r w:rsidRPr="00A35B00">
        <w:rPr>
          <w:rFonts w:eastAsia="Calibri"/>
          <w:i/>
        </w:rPr>
        <w:t xml:space="preserve"> na športových sú</w:t>
      </w:r>
      <w:r w:rsidR="000835DD" w:rsidRPr="00A35B00">
        <w:rPr>
          <w:rFonts w:eastAsia="Calibri"/>
          <w:i/>
        </w:rPr>
        <w:t xml:space="preserve">ťažiach vyhlásených CVČ Kamarát- </w:t>
      </w:r>
      <w:r w:rsidR="00AA04DA" w:rsidRPr="00A35B00">
        <w:rPr>
          <w:rFonts w:eastAsia="Calibri"/>
          <w:i/>
        </w:rPr>
        <w:t>Minik</w:t>
      </w:r>
      <w:r w:rsidR="000835DD" w:rsidRPr="00A35B00">
        <w:rPr>
          <w:rFonts w:eastAsia="Calibri"/>
          <w:i/>
        </w:rPr>
        <w:t xml:space="preserve">inderiáda. </w:t>
      </w:r>
      <w:r w:rsidRPr="00A35B00">
        <w:rPr>
          <w:rFonts w:eastAsia="Calibri"/>
          <w:i/>
        </w:rPr>
        <w:t xml:space="preserve"> Aj v tomto školskom roku sme sa zapojili do Martinských olympijských hviezdičiek, kde </w:t>
      </w:r>
      <w:r w:rsidR="000835DD" w:rsidRPr="00A35B00">
        <w:rPr>
          <w:rFonts w:eastAsia="Calibri"/>
          <w:i/>
        </w:rPr>
        <w:t>hlavný</w:t>
      </w:r>
      <w:r w:rsidRPr="00A35B00">
        <w:rPr>
          <w:rFonts w:eastAsia="Calibri"/>
          <w:i/>
        </w:rPr>
        <w:t>m organizátorom bolo M</w:t>
      </w:r>
      <w:r w:rsidR="000835DD" w:rsidRPr="00A35B00">
        <w:rPr>
          <w:rFonts w:eastAsia="Calibri"/>
          <w:i/>
        </w:rPr>
        <w:t>e</w:t>
      </w:r>
      <w:r w:rsidR="00C23539" w:rsidRPr="00A35B00">
        <w:rPr>
          <w:rFonts w:eastAsia="Calibri"/>
          <w:i/>
        </w:rPr>
        <w:t>sto Martin – máj 202</w:t>
      </w:r>
      <w:r w:rsidR="00AA04DA" w:rsidRPr="00A35B00">
        <w:rPr>
          <w:rFonts w:eastAsia="Calibri"/>
          <w:i/>
        </w:rPr>
        <w:t>5</w:t>
      </w:r>
      <w:r w:rsidR="00C23539" w:rsidRPr="00A35B00">
        <w:rPr>
          <w:rFonts w:eastAsia="Calibri"/>
          <w:i/>
        </w:rPr>
        <w:t>.</w:t>
      </w:r>
      <w:r w:rsidR="00AA04DA" w:rsidRPr="00A35B00">
        <w:rPr>
          <w:rFonts w:eastAsia="Calibri"/>
          <w:i/>
        </w:rPr>
        <w:t xml:space="preserve"> </w:t>
      </w:r>
      <w:r w:rsidRPr="00A35B00">
        <w:rPr>
          <w:rFonts w:eastAsia="Calibri"/>
          <w:i/>
        </w:rPr>
        <w:t>Zorganizovali sme v rámci našej materskej školy a úspešne zrealizov</w:t>
      </w:r>
      <w:r w:rsidR="00C23539" w:rsidRPr="00A35B00">
        <w:rPr>
          <w:rFonts w:eastAsia="Calibri"/>
          <w:i/>
        </w:rPr>
        <w:t>ali plavecký výcvik – október 202</w:t>
      </w:r>
      <w:r w:rsidR="00AA04DA" w:rsidRPr="00A35B00">
        <w:rPr>
          <w:rFonts w:eastAsia="Calibri"/>
          <w:i/>
        </w:rPr>
        <w:t>4</w:t>
      </w:r>
      <w:r w:rsidR="00C23539" w:rsidRPr="00A35B00">
        <w:rPr>
          <w:rFonts w:eastAsia="Calibri"/>
          <w:i/>
        </w:rPr>
        <w:t xml:space="preserve">  a v</w:t>
      </w:r>
      <w:r w:rsidR="005F73A8" w:rsidRPr="00A35B00">
        <w:rPr>
          <w:rFonts w:eastAsia="Calibri"/>
          <w:i/>
        </w:rPr>
        <w:t>ýcvik in-line korčuľovania detí – jún 202</w:t>
      </w:r>
      <w:r w:rsidR="00AA04DA" w:rsidRPr="00A35B00">
        <w:rPr>
          <w:rFonts w:eastAsia="Calibri"/>
          <w:i/>
        </w:rPr>
        <w:t>5, a tiež lyžiarsky výcvik v Jasenskej doline – február 2025.</w:t>
      </w:r>
    </w:p>
    <w:p w14:paraId="0197D1BC" w14:textId="77777777" w:rsidR="00DC2558" w:rsidRPr="00A35B00" w:rsidRDefault="00EE5B43" w:rsidP="0076549C">
      <w:pPr>
        <w:rPr>
          <w:b/>
          <w:i/>
          <w:u w:val="single"/>
        </w:rPr>
      </w:pPr>
      <w:r w:rsidRPr="00A35B00">
        <w:rPr>
          <w:i/>
          <w:iCs/>
        </w:rPr>
        <w:t xml:space="preserve">  </w:t>
      </w:r>
    </w:p>
    <w:p w14:paraId="3855C8E1" w14:textId="77777777" w:rsidR="001501F4" w:rsidRPr="00A35B00" w:rsidRDefault="00E77F78" w:rsidP="00B03689">
      <w:pPr>
        <w:jc w:val="both"/>
        <w:rPr>
          <w:i/>
          <w:iCs/>
        </w:rPr>
      </w:pPr>
      <w:r w:rsidRPr="00A35B00">
        <w:rPr>
          <w:i/>
          <w:iCs/>
        </w:rPr>
        <w:t xml:space="preserve"> </w:t>
      </w:r>
      <w:r w:rsidR="0084675B" w:rsidRPr="00A35B00">
        <w:rPr>
          <w:b/>
          <w:i/>
        </w:rPr>
        <w:t>K )2.</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550"/>
        <w:gridCol w:w="4492"/>
      </w:tblGrid>
      <w:tr w:rsidR="00EE5B43" w:rsidRPr="00A35B00" w14:paraId="5D3E6D23" w14:textId="77777777" w:rsidTr="001204A7">
        <w:trPr>
          <w:trHeight w:val="283"/>
          <w:jc w:val="center"/>
        </w:trPr>
        <w:tc>
          <w:tcPr>
            <w:tcW w:w="2516" w:type="pct"/>
            <w:tcBorders>
              <w:top w:val="single" w:sz="12" w:space="0" w:color="auto"/>
              <w:left w:val="single" w:sz="12" w:space="0" w:color="auto"/>
              <w:bottom w:val="single" w:sz="6" w:space="0" w:color="auto"/>
              <w:right w:val="single" w:sz="6" w:space="0" w:color="auto"/>
            </w:tcBorders>
            <w:shd w:val="clear" w:color="auto" w:fill="FFFF99"/>
            <w:hideMark/>
          </w:tcPr>
          <w:p w14:paraId="4E082054" w14:textId="77777777" w:rsidR="00EE5B43" w:rsidRPr="00A35B00" w:rsidRDefault="00EE5B43">
            <w:pPr>
              <w:spacing w:line="276" w:lineRule="auto"/>
              <w:jc w:val="center"/>
              <w:rPr>
                <w:b/>
                <w:szCs w:val="16"/>
              </w:rPr>
            </w:pPr>
            <w:r w:rsidRPr="00A35B00">
              <w:rPr>
                <w:b/>
                <w:szCs w:val="16"/>
              </w:rPr>
              <w:t>Silné stránky školy:</w:t>
            </w:r>
          </w:p>
        </w:tc>
        <w:tc>
          <w:tcPr>
            <w:tcW w:w="2484" w:type="pct"/>
            <w:tcBorders>
              <w:top w:val="single" w:sz="12" w:space="0" w:color="auto"/>
              <w:left w:val="single" w:sz="6" w:space="0" w:color="auto"/>
              <w:bottom w:val="single" w:sz="6" w:space="0" w:color="auto"/>
              <w:right w:val="single" w:sz="12" w:space="0" w:color="auto"/>
            </w:tcBorders>
            <w:shd w:val="clear" w:color="auto" w:fill="FFFF99"/>
            <w:hideMark/>
          </w:tcPr>
          <w:p w14:paraId="28CD0B7C" w14:textId="77777777" w:rsidR="00EE5B43" w:rsidRPr="00A35B00" w:rsidRDefault="00EE5B43">
            <w:pPr>
              <w:spacing w:line="276" w:lineRule="auto"/>
              <w:jc w:val="center"/>
              <w:rPr>
                <w:b/>
                <w:szCs w:val="16"/>
              </w:rPr>
            </w:pPr>
            <w:r w:rsidRPr="00A35B00">
              <w:rPr>
                <w:b/>
                <w:szCs w:val="16"/>
              </w:rPr>
              <w:t>Slabé stránky školy:</w:t>
            </w:r>
          </w:p>
        </w:tc>
      </w:tr>
      <w:tr w:rsidR="00EE5B43" w:rsidRPr="00A35B00" w14:paraId="035C9703" w14:textId="77777777" w:rsidTr="001204A7">
        <w:trPr>
          <w:trHeight w:val="283"/>
          <w:jc w:val="center"/>
        </w:trPr>
        <w:tc>
          <w:tcPr>
            <w:tcW w:w="2516" w:type="pct"/>
            <w:tcBorders>
              <w:top w:val="single" w:sz="6" w:space="0" w:color="auto"/>
              <w:left w:val="single" w:sz="12" w:space="0" w:color="auto"/>
              <w:bottom w:val="single" w:sz="6" w:space="0" w:color="auto"/>
              <w:right w:val="single" w:sz="6" w:space="0" w:color="auto"/>
            </w:tcBorders>
            <w:hideMark/>
          </w:tcPr>
          <w:p w14:paraId="3EEDB06E" w14:textId="77777777" w:rsidR="00EE5B43" w:rsidRPr="00A35B00" w:rsidRDefault="00410D49">
            <w:pPr>
              <w:spacing w:line="276" w:lineRule="auto"/>
              <w:jc w:val="both"/>
              <w:rPr>
                <w:szCs w:val="16"/>
              </w:rPr>
            </w:pPr>
            <w:r w:rsidRPr="00A35B00">
              <w:rPr>
                <w:szCs w:val="16"/>
              </w:rPr>
              <w:t>Poloha školy – blízkosť viacerých ZŠ</w:t>
            </w:r>
          </w:p>
        </w:tc>
        <w:tc>
          <w:tcPr>
            <w:tcW w:w="2484" w:type="pct"/>
            <w:tcBorders>
              <w:top w:val="single" w:sz="6" w:space="0" w:color="auto"/>
              <w:left w:val="single" w:sz="6" w:space="0" w:color="auto"/>
              <w:bottom w:val="single" w:sz="6" w:space="0" w:color="auto"/>
              <w:right w:val="single" w:sz="12" w:space="0" w:color="auto"/>
            </w:tcBorders>
            <w:hideMark/>
          </w:tcPr>
          <w:p w14:paraId="3F964833" w14:textId="77777777" w:rsidR="00EE5B43" w:rsidRPr="00A35B00" w:rsidRDefault="00EC4154">
            <w:pPr>
              <w:spacing w:line="276" w:lineRule="auto"/>
              <w:jc w:val="both"/>
              <w:rPr>
                <w:szCs w:val="16"/>
              </w:rPr>
            </w:pPr>
            <w:r w:rsidRPr="00A35B00">
              <w:rPr>
                <w:szCs w:val="16"/>
              </w:rPr>
              <w:t>Technický stav budovy</w:t>
            </w:r>
          </w:p>
        </w:tc>
      </w:tr>
      <w:tr w:rsidR="00EE5B43" w:rsidRPr="00A35B00" w14:paraId="2C53B1DF" w14:textId="77777777" w:rsidTr="001204A7">
        <w:trPr>
          <w:trHeight w:val="283"/>
          <w:jc w:val="center"/>
        </w:trPr>
        <w:tc>
          <w:tcPr>
            <w:tcW w:w="2516" w:type="pct"/>
            <w:tcBorders>
              <w:top w:val="single" w:sz="6" w:space="0" w:color="auto"/>
              <w:left w:val="single" w:sz="12" w:space="0" w:color="auto"/>
              <w:bottom w:val="single" w:sz="6" w:space="0" w:color="auto"/>
              <w:right w:val="single" w:sz="6" w:space="0" w:color="auto"/>
            </w:tcBorders>
            <w:hideMark/>
          </w:tcPr>
          <w:p w14:paraId="1219F056" w14:textId="77777777" w:rsidR="00EE5B43" w:rsidRPr="00A35B00" w:rsidRDefault="00410D49">
            <w:pPr>
              <w:spacing w:line="276" w:lineRule="auto"/>
              <w:jc w:val="both"/>
              <w:rPr>
                <w:szCs w:val="16"/>
              </w:rPr>
            </w:pPr>
            <w:r w:rsidRPr="00A35B00">
              <w:rPr>
                <w:szCs w:val="16"/>
              </w:rPr>
              <w:t>Postavenie MŠ v rámci mesta – jediná MŠ s bilingválnym vyučovacím jazykom</w:t>
            </w:r>
          </w:p>
        </w:tc>
        <w:tc>
          <w:tcPr>
            <w:tcW w:w="2484" w:type="pct"/>
            <w:tcBorders>
              <w:top w:val="single" w:sz="6" w:space="0" w:color="auto"/>
              <w:left w:val="single" w:sz="6" w:space="0" w:color="auto"/>
              <w:bottom w:val="single" w:sz="6" w:space="0" w:color="auto"/>
              <w:right w:val="single" w:sz="12" w:space="0" w:color="auto"/>
            </w:tcBorders>
            <w:hideMark/>
          </w:tcPr>
          <w:p w14:paraId="0825C719" w14:textId="17A813E4" w:rsidR="00EE5B43" w:rsidRPr="00A35B00" w:rsidRDefault="00F35440">
            <w:pPr>
              <w:spacing w:line="276" w:lineRule="auto"/>
              <w:rPr>
                <w:rFonts w:eastAsiaTheme="minorHAnsi"/>
                <w:szCs w:val="16"/>
                <w:lang w:eastAsia="en-US"/>
              </w:rPr>
            </w:pPr>
            <w:r>
              <w:rPr>
                <w:rFonts w:eastAsiaTheme="minorHAnsi"/>
                <w:lang w:eastAsia="en-US"/>
              </w:rPr>
              <w:t>Technický stav hrových prvkov na školskom dvore</w:t>
            </w:r>
          </w:p>
        </w:tc>
      </w:tr>
      <w:tr w:rsidR="00EE5B43" w:rsidRPr="00A35B00" w14:paraId="0E43C7C4" w14:textId="77777777" w:rsidTr="001204A7">
        <w:trPr>
          <w:trHeight w:val="283"/>
          <w:jc w:val="center"/>
        </w:trPr>
        <w:tc>
          <w:tcPr>
            <w:tcW w:w="2516" w:type="pct"/>
            <w:tcBorders>
              <w:top w:val="single" w:sz="6" w:space="0" w:color="auto"/>
              <w:left w:val="single" w:sz="12" w:space="0" w:color="auto"/>
              <w:bottom w:val="single" w:sz="6" w:space="0" w:color="auto"/>
              <w:right w:val="single" w:sz="6" w:space="0" w:color="auto"/>
            </w:tcBorders>
            <w:hideMark/>
          </w:tcPr>
          <w:p w14:paraId="21DB7CCC" w14:textId="77777777" w:rsidR="00EE5B43" w:rsidRPr="00A35B00" w:rsidRDefault="00410D49">
            <w:pPr>
              <w:spacing w:line="276" w:lineRule="auto"/>
              <w:jc w:val="both"/>
              <w:rPr>
                <w:szCs w:val="16"/>
              </w:rPr>
            </w:pPr>
            <w:r w:rsidRPr="00A35B00">
              <w:rPr>
                <w:szCs w:val="16"/>
              </w:rPr>
              <w:t>Systém, ktorý povzbudzuje spoluprácu, posilňuje sociálnu inklúziu a prijíma rozmanitosť garantovaný uplatňovaním alternatívnej metodiky Krok za krokom</w:t>
            </w:r>
          </w:p>
        </w:tc>
        <w:tc>
          <w:tcPr>
            <w:tcW w:w="2484" w:type="pct"/>
            <w:tcBorders>
              <w:top w:val="single" w:sz="6" w:space="0" w:color="auto"/>
              <w:left w:val="single" w:sz="6" w:space="0" w:color="auto"/>
              <w:bottom w:val="single" w:sz="6" w:space="0" w:color="auto"/>
              <w:right w:val="single" w:sz="12" w:space="0" w:color="auto"/>
            </w:tcBorders>
            <w:hideMark/>
          </w:tcPr>
          <w:p w14:paraId="7C4F6E34" w14:textId="7B757DF4" w:rsidR="00EE5B43" w:rsidRPr="00A35B00" w:rsidRDefault="00F35440">
            <w:pPr>
              <w:spacing w:line="276" w:lineRule="auto"/>
              <w:rPr>
                <w:rFonts w:eastAsiaTheme="minorHAnsi"/>
                <w:szCs w:val="20"/>
                <w:lang w:eastAsia="en-US"/>
              </w:rPr>
            </w:pPr>
            <w:r w:rsidRPr="00A35B00">
              <w:rPr>
                <w:rFonts w:eastAsiaTheme="minorHAnsi"/>
                <w:szCs w:val="16"/>
                <w:lang w:eastAsia="en-US"/>
              </w:rPr>
              <w:t xml:space="preserve">Nedostatočné finančné ohodnotenie pedagogických </w:t>
            </w:r>
            <w:r>
              <w:rPr>
                <w:rFonts w:eastAsiaTheme="minorHAnsi"/>
                <w:szCs w:val="16"/>
                <w:lang w:eastAsia="en-US"/>
              </w:rPr>
              <w:t xml:space="preserve">aj nepedagogických </w:t>
            </w:r>
            <w:r w:rsidRPr="00A35B00">
              <w:rPr>
                <w:rFonts w:eastAsiaTheme="minorHAnsi"/>
                <w:szCs w:val="16"/>
                <w:lang w:eastAsia="en-US"/>
              </w:rPr>
              <w:t>zamestnancov</w:t>
            </w:r>
          </w:p>
        </w:tc>
      </w:tr>
      <w:tr w:rsidR="00EE5B43" w:rsidRPr="00A35B00" w14:paraId="78AAA31D" w14:textId="77777777" w:rsidTr="001204A7">
        <w:trPr>
          <w:trHeight w:val="283"/>
          <w:jc w:val="center"/>
        </w:trPr>
        <w:tc>
          <w:tcPr>
            <w:tcW w:w="2516" w:type="pct"/>
            <w:tcBorders>
              <w:top w:val="single" w:sz="6" w:space="0" w:color="auto"/>
              <w:left w:val="single" w:sz="12" w:space="0" w:color="auto"/>
              <w:bottom w:val="single" w:sz="6" w:space="0" w:color="auto"/>
              <w:right w:val="single" w:sz="6" w:space="0" w:color="auto"/>
            </w:tcBorders>
            <w:hideMark/>
          </w:tcPr>
          <w:p w14:paraId="59535BE1" w14:textId="77777777" w:rsidR="00EE5B43" w:rsidRPr="00A35B00" w:rsidRDefault="00410D49">
            <w:pPr>
              <w:spacing w:line="276" w:lineRule="auto"/>
              <w:jc w:val="both"/>
              <w:rPr>
                <w:szCs w:val="16"/>
              </w:rPr>
            </w:pPr>
            <w:r w:rsidRPr="00A35B00">
              <w:rPr>
                <w:szCs w:val="16"/>
              </w:rPr>
              <w:t>Účasť školy v realizácii projektov – i na celonárodnej úrovni</w:t>
            </w:r>
          </w:p>
        </w:tc>
        <w:tc>
          <w:tcPr>
            <w:tcW w:w="2484" w:type="pct"/>
            <w:tcBorders>
              <w:top w:val="single" w:sz="6" w:space="0" w:color="auto"/>
              <w:left w:val="single" w:sz="6" w:space="0" w:color="auto"/>
              <w:bottom w:val="single" w:sz="6" w:space="0" w:color="auto"/>
              <w:right w:val="single" w:sz="12" w:space="0" w:color="auto"/>
            </w:tcBorders>
            <w:hideMark/>
          </w:tcPr>
          <w:p w14:paraId="6DF8B0FC" w14:textId="4CA36BFE" w:rsidR="00EE5B43" w:rsidRPr="00A35B00" w:rsidRDefault="00EE5B43">
            <w:pPr>
              <w:spacing w:line="276" w:lineRule="auto"/>
              <w:rPr>
                <w:rFonts w:eastAsiaTheme="minorHAnsi"/>
                <w:lang w:eastAsia="en-US"/>
              </w:rPr>
            </w:pPr>
          </w:p>
        </w:tc>
      </w:tr>
      <w:tr w:rsidR="00EE5B43" w:rsidRPr="00A35B00" w14:paraId="474C7B19" w14:textId="77777777" w:rsidTr="001204A7">
        <w:trPr>
          <w:trHeight w:val="283"/>
          <w:jc w:val="center"/>
        </w:trPr>
        <w:tc>
          <w:tcPr>
            <w:tcW w:w="2516" w:type="pct"/>
            <w:tcBorders>
              <w:top w:val="single" w:sz="6" w:space="0" w:color="auto"/>
              <w:left w:val="single" w:sz="12" w:space="0" w:color="auto"/>
              <w:bottom w:val="single" w:sz="6" w:space="0" w:color="auto"/>
              <w:right w:val="single" w:sz="6" w:space="0" w:color="auto"/>
            </w:tcBorders>
            <w:hideMark/>
          </w:tcPr>
          <w:p w14:paraId="45407B35" w14:textId="77777777" w:rsidR="00EE5B43" w:rsidRPr="00A35B00" w:rsidRDefault="00410D49">
            <w:pPr>
              <w:spacing w:line="276" w:lineRule="auto"/>
              <w:jc w:val="both"/>
              <w:rPr>
                <w:szCs w:val="16"/>
              </w:rPr>
            </w:pPr>
            <w:r w:rsidRPr="00A35B00">
              <w:rPr>
                <w:szCs w:val="16"/>
              </w:rPr>
              <w:t>Dynamické a tvorivé vedenie školy podporujúce odborný rast zamestnancov a pozitívnu pracovnú klímu</w:t>
            </w:r>
          </w:p>
        </w:tc>
        <w:tc>
          <w:tcPr>
            <w:tcW w:w="2484" w:type="pct"/>
            <w:tcBorders>
              <w:top w:val="single" w:sz="6" w:space="0" w:color="auto"/>
              <w:left w:val="single" w:sz="6" w:space="0" w:color="auto"/>
              <w:bottom w:val="single" w:sz="6" w:space="0" w:color="auto"/>
              <w:right w:val="single" w:sz="12" w:space="0" w:color="auto"/>
            </w:tcBorders>
            <w:hideMark/>
          </w:tcPr>
          <w:p w14:paraId="55C37AD7" w14:textId="77777777" w:rsidR="00EE5B43" w:rsidRPr="00A35B00" w:rsidRDefault="00EE5B43">
            <w:pPr>
              <w:spacing w:line="276" w:lineRule="auto"/>
              <w:rPr>
                <w:rFonts w:eastAsiaTheme="minorHAnsi"/>
                <w:lang w:eastAsia="en-US"/>
              </w:rPr>
            </w:pPr>
          </w:p>
        </w:tc>
      </w:tr>
      <w:tr w:rsidR="00EE5B43" w:rsidRPr="00A35B00" w14:paraId="1C530DFC" w14:textId="77777777" w:rsidTr="001204A7">
        <w:trPr>
          <w:trHeight w:val="283"/>
          <w:jc w:val="center"/>
        </w:trPr>
        <w:tc>
          <w:tcPr>
            <w:tcW w:w="2516" w:type="pct"/>
            <w:tcBorders>
              <w:top w:val="single" w:sz="6" w:space="0" w:color="auto"/>
              <w:left w:val="single" w:sz="12" w:space="0" w:color="auto"/>
              <w:bottom w:val="single" w:sz="6" w:space="0" w:color="auto"/>
              <w:right w:val="single" w:sz="6" w:space="0" w:color="auto"/>
            </w:tcBorders>
            <w:hideMark/>
          </w:tcPr>
          <w:p w14:paraId="5C1B449F" w14:textId="77777777" w:rsidR="00EE5B43" w:rsidRPr="00A35B00" w:rsidRDefault="00523B53">
            <w:pPr>
              <w:spacing w:line="276" w:lineRule="auto"/>
              <w:jc w:val="both"/>
              <w:rPr>
                <w:szCs w:val="16"/>
              </w:rPr>
            </w:pPr>
            <w:r w:rsidRPr="00A35B00">
              <w:rPr>
                <w:szCs w:val="16"/>
              </w:rPr>
              <w:t>Materiálno – technické vybavenie</w:t>
            </w:r>
            <w:r w:rsidR="00410D49" w:rsidRPr="00A35B00">
              <w:rPr>
                <w:szCs w:val="16"/>
              </w:rPr>
              <w:t xml:space="preserve"> školy a jej areálu</w:t>
            </w:r>
          </w:p>
        </w:tc>
        <w:tc>
          <w:tcPr>
            <w:tcW w:w="2484" w:type="pct"/>
            <w:tcBorders>
              <w:top w:val="single" w:sz="6" w:space="0" w:color="auto"/>
              <w:left w:val="single" w:sz="6" w:space="0" w:color="auto"/>
              <w:bottom w:val="single" w:sz="6" w:space="0" w:color="auto"/>
              <w:right w:val="single" w:sz="12" w:space="0" w:color="auto"/>
            </w:tcBorders>
            <w:hideMark/>
          </w:tcPr>
          <w:p w14:paraId="1D248019" w14:textId="77777777" w:rsidR="00EE5B43" w:rsidRPr="00A35B00" w:rsidRDefault="00EE5B43">
            <w:pPr>
              <w:spacing w:line="276" w:lineRule="auto"/>
              <w:rPr>
                <w:rFonts w:eastAsiaTheme="minorHAnsi"/>
                <w:lang w:eastAsia="en-US"/>
              </w:rPr>
            </w:pPr>
          </w:p>
        </w:tc>
      </w:tr>
      <w:tr w:rsidR="00EE5B43" w:rsidRPr="00A35B00" w14:paraId="08435A9C" w14:textId="77777777" w:rsidTr="001204A7">
        <w:trPr>
          <w:trHeight w:val="283"/>
          <w:jc w:val="center"/>
        </w:trPr>
        <w:tc>
          <w:tcPr>
            <w:tcW w:w="2516" w:type="pct"/>
            <w:tcBorders>
              <w:top w:val="single" w:sz="6" w:space="0" w:color="auto"/>
              <w:left w:val="single" w:sz="12" w:space="0" w:color="auto"/>
              <w:bottom w:val="single" w:sz="6" w:space="0" w:color="auto"/>
              <w:right w:val="single" w:sz="6" w:space="0" w:color="auto"/>
            </w:tcBorders>
            <w:hideMark/>
          </w:tcPr>
          <w:p w14:paraId="394C3A4A" w14:textId="77777777" w:rsidR="00EE5B43" w:rsidRPr="00A35B00" w:rsidRDefault="00EE5B43">
            <w:pPr>
              <w:spacing w:line="276" w:lineRule="auto"/>
              <w:jc w:val="both"/>
              <w:rPr>
                <w:szCs w:val="16"/>
              </w:rPr>
            </w:pPr>
            <w:r w:rsidRPr="00A35B00">
              <w:rPr>
                <w:szCs w:val="16"/>
              </w:rPr>
              <w:t>Dosahované výchovno – vzdelávacie výsledky</w:t>
            </w:r>
          </w:p>
        </w:tc>
        <w:tc>
          <w:tcPr>
            <w:tcW w:w="2484" w:type="pct"/>
            <w:tcBorders>
              <w:top w:val="single" w:sz="6" w:space="0" w:color="auto"/>
              <w:left w:val="single" w:sz="6" w:space="0" w:color="auto"/>
              <w:bottom w:val="single" w:sz="6" w:space="0" w:color="auto"/>
              <w:right w:val="single" w:sz="12" w:space="0" w:color="auto"/>
            </w:tcBorders>
            <w:hideMark/>
          </w:tcPr>
          <w:p w14:paraId="3C64F622" w14:textId="77777777" w:rsidR="00EE5B43" w:rsidRPr="00A35B00" w:rsidRDefault="00EE5B43">
            <w:pPr>
              <w:spacing w:line="276" w:lineRule="auto"/>
              <w:rPr>
                <w:rFonts w:eastAsiaTheme="minorHAnsi"/>
                <w:lang w:eastAsia="en-US"/>
              </w:rPr>
            </w:pPr>
          </w:p>
        </w:tc>
      </w:tr>
      <w:tr w:rsidR="00410D49" w:rsidRPr="00A35B00" w14:paraId="44F6A0BE" w14:textId="77777777" w:rsidTr="001204A7">
        <w:trPr>
          <w:trHeight w:val="283"/>
          <w:jc w:val="center"/>
        </w:trPr>
        <w:tc>
          <w:tcPr>
            <w:tcW w:w="2516" w:type="pct"/>
            <w:tcBorders>
              <w:top w:val="single" w:sz="6" w:space="0" w:color="auto"/>
              <w:left w:val="single" w:sz="12" w:space="0" w:color="auto"/>
              <w:bottom w:val="single" w:sz="6" w:space="0" w:color="auto"/>
              <w:right w:val="single" w:sz="6" w:space="0" w:color="auto"/>
            </w:tcBorders>
          </w:tcPr>
          <w:p w14:paraId="1AF7C780" w14:textId="77777777" w:rsidR="00410D49" w:rsidRPr="00A35B00" w:rsidRDefault="00410D49">
            <w:pPr>
              <w:spacing w:line="276" w:lineRule="auto"/>
              <w:jc w:val="both"/>
              <w:rPr>
                <w:szCs w:val="16"/>
              </w:rPr>
            </w:pPr>
            <w:r w:rsidRPr="00A35B00">
              <w:rPr>
                <w:szCs w:val="16"/>
              </w:rPr>
              <w:t>Ponuka nadštandardných aktivít a krúžkovej činnosti</w:t>
            </w:r>
          </w:p>
        </w:tc>
        <w:tc>
          <w:tcPr>
            <w:tcW w:w="2484" w:type="pct"/>
            <w:tcBorders>
              <w:top w:val="single" w:sz="6" w:space="0" w:color="auto"/>
              <w:left w:val="single" w:sz="6" w:space="0" w:color="auto"/>
              <w:bottom w:val="single" w:sz="6" w:space="0" w:color="auto"/>
              <w:right w:val="single" w:sz="12" w:space="0" w:color="auto"/>
            </w:tcBorders>
          </w:tcPr>
          <w:p w14:paraId="2EAD2F26" w14:textId="77777777" w:rsidR="00410D49" w:rsidRPr="00A35B00" w:rsidRDefault="00410D49">
            <w:pPr>
              <w:spacing w:line="276" w:lineRule="auto"/>
              <w:rPr>
                <w:rFonts w:eastAsiaTheme="minorHAnsi"/>
                <w:lang w:eastAsia="en-US"/>
              </w:rPr>
            </w:pPr>
          </w:p>
        </w:tc>
      </w:tr>
      <w:tr w:rsidR="00EE5B43" w:rsidRPr="00A35B00" w14:paraId="35470280" w14:textId="77777777" w:rsidTr="001204A7">
        <w:trPr>
          <w:trHeight w:val="283"/>
          <w:jc w:val="center"/>
        </w:trPr>
        <w:tc>
          <w:tcPr>
            <w:tcW w:w="2516" w:type="pct"/>
            <w:tcBorders>
              <w:top w:val="single" w:sz="6" w:space="0" w:color="auto"/>
              <w:left w:val="single" w:sz="12" w:space="0" w:color="auto"/>
              <w:bottom w:val="single" w:sz="6" w:space="0" w:color="auto"/>
              <w:right w:val="single" w:sz="6" w:space="0" w:color="auto"/>
            </w:tcBorders>
            <w:shd w:val="clear" w:color="auto" w:fill="FFFF99"/>
            <w:hideMark/>
          </w:tcPr>
          <w:p w14:paraId="44816DFE" w14:textId="77777777" w:rsidR="00EE5B43" w:rsidRPr="00A35B00" w:rsidRDefault="00EE5B43">
            <w:pPr>
              <w:spacing w:line="276" w:lineRule="auto"/>
              <w:jc w:val="center"/>
              <w:rPr>
                <w:b/>
                <w:szCs w:val="16"/>
              </w:rPr>
            </w:pPr>
            <w:r w:rsidRPr="00A35B00">
              <w:rPr>
                <w:b/>
                <w:szCs w:val="16"/>
              </w:rPr>
              <w:t>Príležitosti:</w:t>
            </w:r>
          </w:p>
        </w:tc>
        <w:tc>
          <w:tcPr>
            <w:tcW w:w="2484" w:type="pct"/>
            <w:tcBorders>
              <w:top w:val="single" w:sz="6" w:space="0" w:color="auto"/>
              <w:left w:val="single" w:sz="6" w:space="0" w:color="auto"/>
              <w:bottom w:val="single" w:sz="6" w:space="0" w:color="auto"/>
              <w:right w:val="single" w:sz="12" w:space="0" w:color="auto"/>
            </w:tcBorders>
            <w:shd w:val="clear" w:color="auto" w:fill="FFFF99"/>
            <w:hideMark/>
          </w:tcPr>
          <w:p w14:paraId="3465825D" w14:textId="77777777" w:rsidR="00EE5B43" w:rsidRPr="00A35B00" w:rsidRDefault="00EE5B43">
            <w:pPr>
              <w:spacing w:line="276" w:lineRule="auto"/>
              <w:jc w:val="center"/>
              <w:rPr>
                <w:b/>
                <w:szCs w:val="16"/>
              </w:rPr>
            </w:pPr>
            <w:r w:rsidRPr="00A35B00">
              <w:rPr>
                <w:b/>
                <w:szCs w:val="16"/>
              </w:rPr>
              <w:t>Riziká:</w:t>
            </w:r>
          </w:p>
        </w:tc>
      </w:tr>
      <w:tr w:rsidR="00EE5B43" w:rsidRPr="00A35B00" w14:paraId="26CC9AB0" w14:textId="77777777" w:rsidTr="001204A7">
        <w:trPr>
          <w:trHeight w:val="283"/>
          <w:jc w:val="center"/>
        </w:trPr>
        <w:tc>
          <w:tcPr>
            <w:tcW w:w="2516" w:type="pct"/>
            <w:tcBorders>
              <w:top w:val="single" w:sz="6" w:space="0" w:color="auto"/>
              <w:left w:val="single" w:sz="12" w:space="0" w:color="auto"/>
              <w:bottom w:val="single" w:sz="6" w:space="0" w:color="auto"/>
              <w:right w:val="single" w:sz="6" w:space="0" w:color="auto"/>
            </w:tcBorders>
            <w:hideMark/>
          </w:tcPr>
          <w:p w14:paraId="0037C4BE" w14:textId="77777777" w:rsidR="00EE5B43" w:rsidRPr="00A35B00" w:rsidRDefault="00EC4154">
            <w:pPr>
              <w:spacing w:line="276" w:lineRule="auto"/>
              <w:jc w:val="both"/>
              <w:rPr>
                <w:szCs w:val="16"/>
              </w:rPr>
            </w:pPr>
            <w:r w:rsidRPr="00A35B00">
              <w:rPr>
                <w:szCs w:val="16"/>
              </w:rPr>
              <w:t>Celoživotné vzdelávanie pedagógov a ich potenciál kreativity</w:t>
            </w:r>
          </w:p>
        </w:tc>
        <w:tc>
          <w:tcPr>
            <w:tcW w:w="2484" w:type="pct"/>
            <w:tcBorders>
              <w:top w:val="single" w:sz="6" w:space="0" w:color="auto"/>
              <w:left w:val="single" w:sz="6" w:space="0" w:color="auto"/>
              <w:bottom w:val="single" w:sz="6" w:space="0" w:color="auto"/>
              <w:right w:val="single" w:sz="12" w:space="0" w:color="auto"/>
            </w:tcBorders>
            <w:hideMark/>
          </w:tcPr>
          <w:p w14:paraId="76835123" w14:textId="77777777" w:rsidR="00EE5B43" w:rsidRPr="00A35B00" w:rsidRDefault="00EC4154">
            <w:pPr>
              <w:spacing w:line="276" w:lineRule="auto"/>
              <w:jc w:val="both"/>
              <w:rPr>
                <w:szCs w:val="16"/>
              </w:rPr>
            </w:pPr>
            <w:r w:rsidRPr="00A35B00">
              <w:rPr>
                <w:szCs w:val="16"/>
              </w:rPr>
              <w:t xml:space="preserve">Devastácia areálu ako aj samotnej budovy okolím </w:t>
            </w:r>
          </w:p>
        </w:tc>
      </w:tr>
      <w:tr w:rsidR="00EE5B43" w:rsidRPr="00A35B00" w14:paraId="61B2F573" w14:textId="77777777" w:rsidTr="001204A7">
        <w:trPr>
          <w:trHeight w:val="283"/>
          <w:jc w:val="center"/>
        </w:trPr>
        <w:tc>
          <w:tcPr>
            <w:tcW w:w="2516" w:type="pct"/>
            <w:tcBorders>
              <w:top w:val="single" w:sz="6" w:space="0" w:color="auto"/>
              <w:left w:val="single" w:sz="12" w:space="0" w:color="auto"/>
              <w:bottom w:val="single" w:sz="6" w:space="0" w:color="auto"/>
              <w:right w:val="single" w:sz="6" w:space="0" w:color="auto"/>
            </w:tcBorders>
            <w:hideMark/>
          </w:tcPr>
          <w:p w14:paraId="12571441" w14:textId="77777777" w:rsidR="00EE5B43" w:rsidRPr="00A35B00" w:rsidRDefault="00EC4154">
            <w:pPr>
              <w:spacing w:line="276" w:lineRule="auto"/>
              <w:jc w:val="both"/>
              <w:rPr>
                <w:szCs w:val="16"/>
              </w:rPr>
            </w:pPr>
            <w:r w:rsidRPr="00A35B00">
              <w:rPr>
                <w:szCs w:val="16"/>
              </w:rPr>
              <w:t>Veľkorysé možnosti využívania interiéru ako aj exteriéru pre život detí</w:t>
            </w:r>
          </w:p>
        </w:tc>
        <w:tc>
          <w:tcPr>
            <w:tcW w:w="2484" w:type="pct"/>
            <w:tcBorders>
              <w:top w:val="single" w:sz="6" w:space="0" w:color="auto"/>
              <w:left w:val="single" w:sz="6" w:space="0" w:color="auto"/>
              <w:bottom w:val="single" w:sz="6" w:space="0" w:color="auto"/>
              <w:right w:val="single" w:sz="12" w:space="0" w:color="auto"/>
            </w:tcBorders>
            <w:hideMark/>
          </w:tcPr>
          <w:p w14:paraId="31B0AB93" w14:textId="77777777" w:rsidR="00EE5B43" w:rsidRPr="00A35B00" w:rsidRDefault="001B1E30">
            <w:pPr>
              <w:spacing w:line="276" w:lineRule="auto"/>
              <w:jc w:val="both"/>
              <w:rPr>
                <w:szCs w:val="16"/>
              </w:rPr>
            </w:pPr>
            <w:r w:rsidRPr="00A35B00">
              <w:rPr>
                <w:szCs w:val="16"/>
              </w:rPr>
              <w:t>Častá novelizácia školskej legislatívy</w:t>
            </w:r>
          </w:p>
        </w:tc>
      </w:tr>
      <w:tr w:rsidR="00EE5B43" w:rsidRPr="00A35B00" w14:paraId="57098F9D" w14:textId="77777777" w:rsidTr="001204A7">
        <w:trPr>
          <w:trHeight w:val="283"/>
          <w:jc w:val="center"/>
        </w:trPr>
        <w:tc>
          <w:tcPr>
            <w:tcW w:w="2516" w:type="pct"/>
            <w:tcBorders>
              <w:top w:val="single" w:sz="6" w:space="0" w:color="auto"/>
              <w:left w:val="single" w:sz="12" w:space="0" w:color="auto"/>
              <w:bottom w:val="single" w:sz="6" w:space="0" w:color="auto"/>
              <w:right w:val="single" w:sz="6" w:space="0" w:color="auto"/>
            </w:tcBorders>
            <w:hideMark/>
          </w:tcPr>
          <w:p w14:paraId="297F2ED2" w14:textId="77777777" w:rsidR="00EE5B43" w:rsidRPr="00A35B00" w:rsidRDefault="00EC4154" w:rsidP="00DC2558">
            <w:pPr>
              <w:spacing w:line="276" w:lineRule="auto"/>
              <w:jc w:val="both"/>
              <w:rPr>
                <w:szCs w:val="16"/>
              </w:rPr>
            </w:pPr>
            <w:r w:rsidRPr="00A35B00">
              <w:rPr>
                <w:szCs w:val="16"/>
              </w:rPr>
              <w:t>Spolupráca s kultúrno-spoločenskými a športovými inštitúciami pri realizácii a obohacovaní ŠkVP</w:t>
            </w:r>
          </w:p>
        </w:tc>
        <w:tc>
          <w:tcPr>
            <w:tcW w:w="2484" w:type="pct"/>
            <w:tcBorders>
              <w:top w:val="single" w:sz="6" w:space="0" w:color="auto"/>
              <w:left w:val="single" w:sz="6" w:space="0" w:color="auto"/>
              <w:bottom w:val="single" w:sz="6" w:space="0" w:color="auto"/>
              <w:right w:val="single" w:sz="12" w:space="0" w:color="auto"/>
            </w:tcBorders>
            <w:hideMark/>
          </w:tcPr>
          <w:p w14:paraId="0F33F34D" w14:textId="77777777" w:rsidR="00EE5B43" w:rsidRPr="00A35B00" w:rsidRDefault="001501F4">
            <w:pPr>
              <w:spacing w:line="276" w:lineRule="auto"/>
              <w:jc w:val="both"/>
              <w:rPr>
                <w:szCs w:val="16"/>
              </w:rPr>
            </w:pPr>
            <w:r w:rsidRPr="00A35B00">
              <w:rPr>
                <w:szCs w:val="16"/>
              </w:rPr>
              <w:t xml:space="preserve"> Výchova a vzdelávanie nemá</w:t>
            </w:r>
            <w:r w:rsidR="001B1E30" w:rsidRPr="00A35B00">
              <w:rPr>
                <w:szCs w:val="16"/>
              </w:rPr>
              <w:t xml:space="preserve"> prioritné postavenie ako rozhodujúci činiteľ v sociálno – ekonomickom rozvoji krajiny</w:t>
            </w:r>
          </w:p>
        </w:tc>
      </w:tr>
      <w:tr w:rsidR="00EC4154" w:rsidRPr="00A35B00" w14:paraId="730A580E" w14:textId="77777777" w:rsidTr="001204A7">
        <w:trPr>
          <w:trHeight w:val="283"/>
          <w:jc w:val="center"/>
        </w:trPr>
        <w:tc>
          <w:tcPr>
            <w:tcW w:w="2516" w:type="pct"/>
            <w:tcBorders>
              <w:top w:val="single" w:sz="6" w:space="0" w:color="auto"/>
              <w:left w:val="single" w:sz="12" w:space="0" w:color="auto"/>
              <w:bottom w:val="single" w:sz="6" w:space="0" w:color="auto"/>
              <w:right w:val="single" w:sz="6" w:space="0" w:color="auto"/>
            </w:tcBorders>
          </w:tcPr>
          <w:p w14:paraId="24D74E2E" w14:textId="61F0ADED" w:rsidR="00EC4154" w:rsidRPr="00A35B00" w:rsidRDefault="00EC4154" w:rsidP="00DC2558">
            <w:pPr>
              <w:spacing w:line="276" w:lineRule="auto"/>
              <w:jc w:val="both"/>
              <w:rPr>
                <w:szCs w:val="16"/>
              </w:rPr>
            </w:pPr>
            <w:r w:rsidRPr="00A35B00">
              <w:rPr>
                <w:szCs w:val="16"/>
              </w:rPr>
              <w:t>Ďalšie možnosti sponzorstva nielen v oblasti materiálnej, ale i</w:t>
            </w:r>
            <w:r w:rsidR="00F35440">
              <w:rPr>
                <w:szCs w:val="16"/>
              </w:rPr>
              <w:t> </w:t>
            </w:r>
            <w:r w:rsidRPr="00A35B00">
              <w:rPr>
                <w:szCs w:val="16"/>
              </w:rPr>
              <w:t>edukačnej</w:t>
            </w:r>
          </w:p>
        </w:tc>
        <w:tc>
          <w:tcPr>
            <w:tcW w:w="2484" w:type="pct"/>
            <w:tcBorders>
              <w:top w:val="single" w:sz="6" w:space="0" w:color="auto"/>
              <w:left w:val="single" w:sz="6" w:space="0" w:color="auto"/>
              <w:bottom w:val="single" w:sz="6" w:space="0" w:color="auto"/>
              <w:right w:val="single" w:sz="12" w:space="0" w:color="auto"/>
            </w:tcBorders>
          </w:tcPr>
          <w:p w14:paraId="72DF13DF" w14:textId="1EB4FB6F" w:rsidR="00EC4154" w:rsidRPr="00B70163" w:rsidRDefault="005D0784">
            <w:pPr>
              <w:spacing w:line="276" w:lineRule="auto"/>
              <w:jc w:val="both"/>
              <w:rPr>
                <w:iCs/>
                <w:szCs w:val="16"/>
              </w:rPr>
            </w:pPr>
            <w:r>
              <w:rPr>
                <w:iCs/>
                <w:szCs w:val="16"/>
              </w:rPr>
              <w:t>Dlhodobo podhodnotené a zhoršujúce sa p</w:t>
            </w:r>
            <w:r w:rsidR="00B70163">
              <w:rPr>
                <w:iCs/>
                <w:szCs w:val="16"/>
              </w:rPr>
              <w:t xml:space="preserve">ostavenie učiteľa </w:t>
            </w:r>
            <w:r>
              <w:rPr>
                <w:iCs/>
                <w:szCs w:val="16"/>
              </w:rPr>
              <w:t>v spoločnosti</w:t>
            </w:r>
          </w:p>
        </w:tc>
      </w:tr>
      <w:tr w:rsidR="00F35440" w:rsidRPr="00A35B00" w14:paraId="0E0480DE" w14:textId="77777777" w:rsidTr="001204A7">
        <w:trPr>
          <w:trHeight w:val="283"/>
          <w:jc w:val="center"/>
        </w:trPr>
        <w:tc>
          <w:tcPr>
            <w:tcW w:w="2516" w:type="pct"/>
            <w:tcBorders>
              <w:top w:val="single" w:sz="6" w:space="0" w:color="auto"/>
              <w:left w:val="single" w:sz="12" w:space="0" w:color="auto"/>
              <w:bottom w:val="single" w:sz="6" w:space="0" w:color="auto"/>
              <w:right w:val="single" w:sz="6" w:space="0" w:color="auto"/>
            </w:tcBorders>
          </w:tcPr>
          <w:p w14:paraId="588F3ED0" w14:textId="5A1B9605" w:rsidR="00F35440" w:rsidRPr="00A35B00" w:rsidRDefault="00F35440" w:rsidP="00DC2558">
            <w:pPr>
              <w:spacing w:line="276" w:lineRule="auto"/>
              <w:jc w:val="both"/>
              <w:rPr>
                <w:szCs w:val="16"/>
              </w:rPr>
            </w:pPr>
            <w:r>
              <w:rPr>
                <w:szCs w:val="16"/>
              </w:rPr>
              <w:t>Špecializačné vzdelávanie pedagogických zamestnancov v oblastiach chýbajúcich v MŠ</w:t>
            </w:r>
          </w:p>
        </w:tc>
        <w:tc>
          <w:tcPr>
            <w:tcW w:w="2484" w:type="pct"/>
            <w:tcBorders>
              <w:top w:val="single" w:sz="6" w:space="0" w:color="auto"/>
              <w:left w:val="single" w:sz="6" w:space="0" w:color="auto"/>
              <w:bottom w:val="single" w:sz="6" w:space="0" w:color="auto"/>
              <w:right w:val="single" w:sz="12" w:space="0" w:color="auto"/>
            </w:tcBorders>
          </w:tcPr>
          <w:p w14:paraId="0A698AF5" w14:textId="5C419420" w:rsidR="00F35440" w:rsidRPr="00F35440" w:rsidRDefault="00F35440">
            <w:pPr>
              <w:spacing w:line="276" w:lineRule="auto"/>
              <w:jc w:val="both"/>
              <w:rPr>
                <w:iCs/>
                <w:szCs w:val="16"/>
              </w:rPr>
            </w:pPr>
            <w:r>
              <w:rPr>
                <w:iCs/>
                <w:szCs w:val="16"/>
              </w:rPr>
              <w:t>Nedostatočné finančné ohodnotenie pedagogických zamestnancov</w:t>
            </w:r>
          </w:p>
        </w:tc>
      </w:tr>
      <w:tr w:rsidR="00CA1354" w:rsidRPr="00A35B00" w14:paraId="069D9CBA" w14:textId="77777777" w:rsidTr="001204A7">
        <w:trPr>
          <w:trHeight w:val="283"/>
          <w:jc w:val="center"/>
        </w:trPr>
        <w:tc>
          <w:tcPr>
            <w:tcW w:w="2516" w:type="pct"/>
            <w:tcBorders>
              <w:top w:val="single" w:sz="6" w:space="0" w:color="auto"/>
              <w:left w:val="single" w:sz="12" w:space="0" w:color="auto"/>
              <w:bottom w:val="single" w:sz="6" w:space="0" w:color="auto"/>
              <w:right w:val="single" w:sz="6" w:space="0" w:color="auto"/>
            </w:tcBorders>
          </w:tcPr>
          <w:p w14:paraId="06E64F3B" w14:textId="77777777" w:rsidR="00CA1354" w:rsidRDefault="00CA1354" w:rsidP="00DC2558">
            <w:pPr>
              <w:spacing w:line="276" w:lineRule="auto"/>
              <w:jc w:val="both"/>
              <w:rPr>
                <w:szCs w:val="16"/>
              </w:rPr>
            </w:pPr>
          </w:p>
        </w:tc>
        <w:tc>
          <w:tcPr>
            <w:tcW w:w="2484" w:type="pct"/>
            <w:tcBorders>
              <w:top w:val="single" w:sz="6" w:space="0" w:color="auto"/>
              <w:left w:val="single" w:sz="6" w:space="0" w:color="auto"/>
              <w:bottom w:val="single" w:sz="6" w:space="0" w:color="auto"/>
              <w:right w:val="single" w:sz="12" w:space="0" w:color="auto"/>
            </w:tcBorders>
          </w:tcPr>
          <w:p w14:paraId="4C7A3059" w14:textId="18642776" w:rsidR="00CA1354" w:rsidRDefault="00CA1354">
            <w:pPr>
              <w:spacing w:line="276" w:lineRule="auto"/>
              <w:jc w:val="both"/>
              <w:rPr>
                <w:iCs/>
                <w:szCs w:val="16"/>
              </w:rPr>
            </w:pPr>
            <w:r>
              <w:rPr>
                <w:iCs/>
                <w:szCs w:val="16"/>
              </w:rPr>
              <w:t xml:space="preserve">Demografický vývoj </w:t>
            </w:r>
          </w:p>
        </w:tc>
      </w:tr>
    </w:tbl>
    <w:p w14:paraId="6C7A8853" w14:textId="77777777" w:rsidR="001501F4" w:rsidRPr="00A35B00" w:rsidRDefault="001501F4" w:rsidP="00EE5B43">
      <w:pPr>
        <w:jc w:val="both"/>
        <w:rPr>
          <w:b/>
        </w:rPr>
      </w:pPr>
    </w:p>
    <w:p w14:paraId="35DE953B" w14:textId="77777777" w:rsidR="00EE5B43" w:rsidRPr="00A35B00" w:rsidRDefault="0084675B" w:rsidP="00EE5B43">
      <w:pPr>
        <w:jc w:val="both"/>
        <w:outlineLvl w:val="0"/>
        <w:rPr>
          <w:b/>
          <w:i/>
        </w:rPr>
      </w:pPr>
      <w:r w:rsidRPr="00A35B00">
        <w:rPr>
          <w:b/>
          <w:i/>
        </w:rPr>
        <w:lastRenderedPageBreak/>
        <w:t>K) 3.</w:t>
      </w:r>
      <w:r w:rsidR="006D0894" w:rsidRPr="00A35B00">
        <w:rPr>
          <w:b/>
          <w:i/>
        </w:rPr>
        <w:t xml:space="preserve"> </w:t>
      </w:r>
      <w:r w:rsidRPr="00A35B00">
        <w:rPr>
          <w:b/>
          <w:i/>
        </w:rPr>
        <w:t>NÁVRH  OPATRENIA NA ZLEPŠENIE ÚROVNE VÝCH</w:t>
      </w:r>
      <w:r w:rsidR="004A61F1" w:rsidRPr="00A35B00">
        <w:rPr>
          <w:b/>
          <w:i/>
        </w:rPr>
        <w:t>O</w:t>
      </w:r>
      <w:r w:rsidRPr="00A35B00">
        <w:rPr>
          <w:b/>
          <w:i/>
        </w:rPr>
        <w:t>VY A  VZDELÁVANIA</w:t>
      </w:r>
      <w:r w:rsidR="00EE5B43" w:rsidRPr="00A35B00">
        <w:rPr>
          <w:b/>
          <w:i/>
        </w:rPr>
        <w:t xml:space="preserve">: </w:t>
      </w:r>
    </w:p>
    <w:p w14:paraId="370FC17D" w14:textId="77777777" w:rsidR="00EE5B43" w:rsidRPr="00A35B00" w:rsidRDefault="00EE5B43" w:rsidP="00EE5B43">
      <w:pPr>
        <w:jc w:val="both"/>
        <w:outlineLvl w:val="0"/>
        <w:rPr>
          <w:b/>
        </w:rPr>
      </w:pPr>
    </w:p>
    <w:p w14:paraId="727EB611" w14:textId="6C1CD8A9" w:rsidR="00EE5B43" w:rsidRDefault="00F806F5" w:rsidP="00F806F5">
      <w:pPr>
        <w:pStyle w:val="Odsekzoznamu"/>
        <w:numPr>
          <w:ilvl w:val="0"/>
          <w:numId w:val="41"/>
        </w:numPr>
        <w:jc w:val="both"/>
        <w:rPr>
          <w:iCs/>
        </w:rPr>
      </w:pPr>
      <w:r>
        <w:rPr>
          <w:iCs/>
        </w:rPr>
        <w:t>Pedagogická práca a inovácie</w:t>
      </w:r>
    </w:p>
    <w:p w14:paraId="2BE47D07" w14:textId="681AFE5C" w:rsidR="00F806F5" w:rsidRDefault="00F806F5" w:rsidP="00F806F5">
      <w:pPr>
        <w:pStyle w:val="Odsekzoznamu"/>
        <w:ind w:left="720"/>
        <w:jc w:val="both"/>
        <w:rPr>
          <w:iCs/>
        </w:rPr>
      </w:pPr>
      <w:r>
        <w:rPr>
          <w:iCs/>
        </w:rPr>
        <w:t>posilňovať vzdelávanie v jednotlivých oblastiach, najmä prosociálnej, pričom dbať na merateľnosť cieľov a odporúčania vyplývajúce z depistáží a odbornej spolupráce s CPP</w:t>
      </w:r>
    </w:p>
    <w:p w14:paraId="47BEF115" w14:textId="6B392DEB" w:rsidR="00F806F5" w:rsidRDefault="00F806F5" w:rsidP="00F806F5">
      <w:pPr>
        <w:pStyle w:val="Odsekzoznamu"/>
        <w:numPr>
          <w:ilvl w:val="0"/>
          <w:numId w:val="41"/>
        </w:numPr>
        <w:jc w:val="both"/>
        <w:rPr>
          <w:iCs/>
        </w:rPr>
      </w:pPr>
      <w:r>
        <w:rPr>
          <w:iCs/>
        </w:rPr>
        <w:t>Práca s deťmi a individuálizácia</w:t>
      </w:r>
    </w:p>
    <w:p w14:paraId="59BC314B" w14:textId="7356B1DA" w:rsidR="00F806F5" w:rsidRDefault="00F806F5" w:rsidP="00F806F5">
      <w:pPr>
        <w:pStyle w:val="Odsekzoznamu"/>
        <w:ind w:left="720"/>
        <w:jc w:val="both"/>
        <w:rPr>
          <w:iCs/>
        </w:rPr>
      </w:pPr>
      <w:r>
        <w:rPr>
          <w:iCs/>
        </w:rPr>
        <w:t>sledovať oslabenia / talenty, intenzívnejšie využívať pedagogickú diagnostiku a podľa toho plánovať VVČ</w:t>
      </w:r>
    </w:p>
    <w:p w14:paraId="5F07477E" w14:textId="7031F1EC" w:rsidR="00F806F5" w:rsidRDefault="00F806F5" w:rsidP="00F806F5">
      <w:pPr>
        <w:pStyle w:val="Odsekzoznamu"/>
        <w:numPr>
          <w:ilvl w:val="0"/>
          <w:numId w:val="41"/>
        </w:numPr>
        <w:jc w:val="both"/>
        <w:rPr>
          <w:iCs/>
        </w:rPr>
      </w:pPr>
      <w:r>
        <w:rPr>
          <w:iCs/>
        </w:rPr>
        <w:t>Spolupráca s rodičmi a komunitou</w:t>
      </w:r>
    </w:p>
    <w:p w14:paraId="471F77E9" w14:textId="1A2D540C" w:rsidR="00F806F5" w:rsidRDefault="00F806F5" w:rsidP="00F806F5">
      <w:pPr>
        <w:pStyle w:val="Odsekzoznamu"/>
        <w:ind w:left="720"/>
        <w:jc w:val="both"/>
        <w:rPr>
          <w:iCs/>
        </w:rPr>
      </w:pPr>
      <w:r>
        <w:rPr>
          <w:iCs/>
        </w:rPr>
        <w:t>Organizovať otvorené hodiny a dielne pre rodičov, pričom ich oboznámiť s metódami práce a zapojiť do procesu</w:t>
      </w:r>
    </w:p>
    <w:p w14:paraId="46BDBC39" w14:textId="0F48F814" w:rsidR="00F806F5" w:rsidRDefault="00F806F5" w:rsidP="00F806F5">
      <w:pPr>
        <w:pStyle w:val="Odsekzoznamu"/>
        <w:ind w:left="720"/>
        <w:jc w:val="both"/>
        <w:rPr>
          <w:iCs/>
        </w:rPr>
      </w:pPr>
      <w:r>
        <w:rPr>
          <w:iCs/>
        </w:rPr>
        <w:t>Spolupráca s miestnymi inštitúciami</w:t>
      </w:r>
    </w:p>
    <w:p w14:paraId="4FCF97F8" w14:textId="06CA3D4F" w:rsidR="00F806F5" w:rsidRDefault="00F806F5" w:rsidP="00F806F5">
      <w:pPr>
        <w:pStyle w:val="Odsekzoznamu"/>
        <w:numPr>
          <w:ilvl w:val="0"/>
          <w:numId w:val="41"/>
        </w:numPr>
        <w:jc w:val="both"/>
        <w:rPr>
          <w:iCs/>
        </w:rPr>
      </w:pPr>
      <w:r>
        <w:rPr>
          <w:iCs/>
        </w:rPr>
        <w:t xml:space="preserve">Profesijný rozvoj pedagogických zamestnancov </w:t>
      </w:r>
    </w:p>
    <w:p w14:paraId="40DED967" w14:textId="2BB68564" w:rsidR="00F806F5" w:rsidRDefault="00F477E4" w:rsidP="00F806F5">
      <w:pPr>
        <w:pStyle w:val="Odsekzoznamu"/>
        <w:ind w:left="720"/>
        <w:jc w:val="both"/>
        <w:rPr>
          <w:iCs/>
        </w:rPr>
      </w:pPr>
      <w:r>
        <w:rPr>
          <w:iCs/>
        </w:rPr>
        <w:t>Plánovať zmysluplne vzdelávanie pedagógov tak, aby reflektovali potreby školy, detí, učiteľov, aktuálnej situácie</w:t>
      </w:r>
    </w:p>
    <w:p w14:paraId="5E578922" w14:textId="1F8DD513" w:rsidR="00F477E4" w:rsidRDefault="00F477E4" w:rsidP="00F806F5">
      <w:pPr>
        <w:pStyle w:val="Odsekzoznamu"/>
        <w:ind w:left="720"/>
        <w:jc w:val="both"/>
        <w:rPr>
          <w:iCs/>
        </w:rPr>
      </w:pPr>
      <w:r>
        <w:rPr>
          <w:iCs/>
        </w:rPr>
        <w:t>Kolegiálne hospitácie, otvorené hodiny</w:t>
      </w:r>
    </w:p>
    <w:p w14:paraId="2873B966" w14:textId="0C6990C4" w:rsidR="00F477E4" w:rsidRDefault="00F477E4" w:rsidP="00F477E4">
      <w:pPr>
        <w:pStyle w:val="Odsekzoznamu"/>
        <w:numPr>
          <w:ilvl w:val="0"/>
          <w:numId w:val="41"/>
        </w:numPr>
        <w:jc w:val="both"/>
        <w:rPr>
          <w:iCs/>
        </w:rPr>
      </w:pPr>
      <w:r>
        <w:rPr>
          <w:iCs/>
        </w:rPr>
        <w:t>Revitalizácia vonkajších aj vnútorných priestorov</w:t>
      </w:r>
    </w:p>
    <w:p w14:paraId="5750333E" w14:textId="2DF7D3E8" w:rsidR="00F477E4" w:rsidRDefault="00F477E4" w:rsidP="00F477E4">
      <w:pPr>
        <w:pStyle w:val="Odsekzoznamu"/>
        <w:numPr>
          <w:ilvl w:val="0"/>
          <w:numId w:val="41"/>
        </w:numPr>
        <w:jc w:val="both"/>
        <w:rPr>
          <w:iCs/>
        </w:rPr>
      </w:pPr>
      <w:r>
        <w:rPr>
          <w:iCs/>
        </w:rPr>
        <w:t>Hodnotenie a spätná väzba</w:t>
      </w:r>
    </w:p>
    <w:p w14:paraId="084A46A5" w14:textId="7C86E60E" w:rsidR="00F477E4" w:rsidRPr="00F806F5" w:rsidRDefault="00F477E4" w:rsidP="00F477E4">
      <w:pPr>
        <w:pStyle w:val="Odsekzoznamu"/>
        <w:ind w:left="720"/>
        <w:jc w:val="both"/>
        <w:rPr>
          <w:iCs/>
        </w:rPr>
      </w:pPr>
      <w:r>
        <w:rPr>
          <w:iCs/>
        </w:rPr>
        <w:t>Priebežné hodnotenie kvality výchovno-vzdelávacieho procesu</w:t>
      </w:r>
    </w:p>
    <w:p w14:paraId="4502DD37" w14:textId="32ED89FB" w:rsidR="00F35440" w:rsidRPr="00A35B00" w:rsidRDefault="00F35440" w:rsidP="00EE5B43">
      <w:pPr>
        <w:jc w:val="both"/>
        <w:rPr>
          <w:i/>
        </w:rPr>
      </w:pPr>
    </w:p>
    <w:p w14:paraId="021BAC55" w14:textId="77777777" w:rsidR="006D0894" w:rsidRPr="00A35B00" w:rsidRDefault="006D0894" w:rsidP="00EE5B43">
      <w:pPr>
        <w:jc w:val="both"/>
        <w:rPr>
          <w:i/>
        </w:rPr>
      </w:pPr>
    </w:p>
    <w:p w14:paraId="3BCCFDBC" w14:textId="77777777" w:rsidR="00EE5B43" w:rsidRPr="00A35B00" w:rsidRDefault="006D0894" w:rsidP="00EE5B43">
      <w:pPr>
        <w:outlineLvl w:val="0"/>
        <w:rPr>
          <w:b/>
          <w:bCs/>
          <w:i/>
          <w:caps/>
          <w:sz w:val="20"/>
          <w:szCs w:val="20"/>
        </w:rPr>
      </w:pPr>
      <w:r w:rsidRPr="00A35B00">
        <w:rPr>
          <w:b/>
          <w:bCs/>
          <w:i/>
          <w:caps/>
        </w:rPr>
        <w:t xml:space="preserve">K) 4. </w:t>
      </w:r>
      <w:r w:rsidR="00EE5B43" w:rsidRPr="00A35B00">
        <w:rPr>
          <w:b/>
          <w:bCs/>
          <w:i/>
          <w:caps/>
        </w:rPr>
        <w:t xml:space="preserve"> </w:t>
      </w:r>
      <w:r w:rsidR="00EE5B43" w:rsidRPr="00A35B00">
        <w:rPr>
          <w:b/>
          <w:bCs/>
          <w:i/>
          <w:caps/>
          <w:sz w:val="20"/>
          <w:szCs w:val="20"/>
        </w:rPr>
        <w:t>Údaje o voľnočasových aktivitách školy</w:t>
      </w:r>
    </w:p>
    <w:p w14:paraId="422EF6DB" w14:textId="77777777" w:rsidR="005A65D0" w:rsidRPr="00A35B00" w:rsidRDefault="005A65D0" w:rsidP="00EE5B43">
      <w:pPr>
        <w:outlineLvl w:val="0"/>
        <w:rPr>
          <w:bCs/>
          <w:i/>
          <w:caps/>
          <w:sz w:val="20"/>
          <w:szCs w:val="20"/>
        </w:rPr>
      </w:pPr>
    </w:p>
    <w:p w14:paraId="1EC0F612" w14:textId="77777777" w:rsidR="00DC2558" w:rsidRPr="00A35B00" w:rsidRDefault="00DC2558" w:rsidP="00EE5B43">
      <w:pPr>
        <w:jc w:val="both"/>
        <w:outlineLvl w:val="0"/>
        <w:rPr>
          <w:b/>
          <w:bCs/>
          <w:u w:val="single"/>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912"/>
        <w:gridCol w:w="1526"/>
        <w:gridCol w:w="3604"/>
      </w:tblGrid>
      <w:tr w:rsidR="00EE5B43" w:rsidRPr="00A35B00" w14:paraId="59838C9D" w14:textId="77777777" w:rsidTr="001204A7">
        <w:trPr>
          <w:cantSplit/>
          <w:trHeight w:val="289"/>
        </w:trPr>
        <w:tc>
          <w:tcPr>
            <w:tcW w:w="2163" w:type="pct"/>
            <w:tcBorders>
              <w:top w:val="single" w:sz="12" w:space="0" w:color="auto"/>
              <w:left w:val="single" w:sz="12" w:space="0" w:color="auto"/>
              <w:bottom w:val="single" w:sz="6" w:space="0" w:color="auto"/>
              <w:right w:val="single" w:sz="6" w:space="0" w:color="auto"/>
            </w:tcBorders>
            <w:shd w:val="clear" w:color="auto" w:fill="FFFF99"/>
            <w:vAlign w:val="center"/>
            <w:hideMark/>
          </w:tcPr>
          <w:p w14:paraId="6BACC117" w14:textId="77777777" w:rsidR="00EE5B43" w:rsidRPr="00A35B00" w:rsidRDefault="00EE5B43">
            <w:pPr>
              <w:spacing w:line="276" w:lineRule="auto"/>
              <w:jc w:val="center"/>
              <w:rPr>
                <w:b/>
                <w:szCs w:val="20"/>
              </w:rPr>
            </w:pPr>
            <w:r w:rsidRPr="00A35B00">
              <w:rPr>
                <w:b/>
                <w:szCs w:val="20"/>
              </w:rPr>
              <w:t>Názov krúžku</w:t>
            </w:r>
          </w:p>
        </w:tc>
        <w:tc>
          <w:tcPr>
            <w:tcW w:w="844" w:type="pct"/>
            <w:tcBorders>
              <w:top w:val="single" w:sz="12" w:space="0" w:color="auto"/>
              <w:left w:val="single" w:sz="6" w:space="0" w:color="auto"/>
              <w:bottom w:val="single" w:sz="6" w:space="0" w:color="auto"/>
              <w:right w:val="single" w:sz="6" w:space="0" w:color="auto"/>
            </w:tcBorders>
            <w:shd w:val="clear" w:color="auto" w:fill="FFFF99"/>
            <w:vAlign w:val="center"/>
            <w:hideMark/>
          </w:tcPr>
          <w:p w14:paraId="5D78842B" w14:textId="77777777" w:rsidR="00EE5B43" w:rsidRPr="00A35B00" w:rsidRDefault="00EE5B43">
            <w:pPr>
              <w:spacing w:line="276" w:lineRule="auto"/>
              <w:jc w:val="center"/>
              <w:rPr>
                <w:b/>
                <w:bCs/>
                <w:szCs w:val="20"/>
              </w:rPr>
            </w:pPr>
            <w:r w:rsidRPr="00A35B00">
              <w:rPr>
                <w:b/>
                <w:bCs/>
                <w:szCs w:val="20"/>
              </w:rPr>
              <w:t>Počet žiakov</w:t>
            </w:r>
          </w:p>
        </w:tc>
        <w:tc>
          <w:tcPr>
            <w:tcW w:w="1993" w:type="pct"/>
            <w:tcBorders>
              <w:top w:val="single" w:sz="12" w:space="0" w:color="auto"/>
              <w:left w:val="single" w:sz="6" w:space="0" w:color="auto"/>
              <w:bottom w:val="single" w:sz="6" w:space="0" w:color="auto"/>
              <w:right w:val="single" w:sz="12" w:space="0" w:color="auto"/>
            </w:tcBorders>
            <w:shd w:val="clear" w:color="auto" w:fill="FFFF99"/>
            <w:vAlign w:val="center"/>
            <w:hideMark/>
          </w:tcPr>
          <w:p w14:paraId="7373465A" w14:textId="77777777" w:rsidR="00EE5B43" w:rsidRPr="00A35B00" w:rsidRDefault="00EE5B43">
            <w:pPr>
              <w:spacing w:line="276" w:lineRule="auto"/>
              <w:jc w:val="center"/>
              <w:rPr>
                <w:b/>
                <w:bCs/>
                <w:szCs w:val="20"/>
              </w:rPr>
            </w:pPr>
            <w:r w:rsidRPr="00A35B00">
              <w:rPr>
                <w:b/>
                <w:bCs/>
                <w:szCs w:val="20"/>
              </w:rPr>
              <w:t>Vedúci krúžku</w:t>
            </w:r>
          </w:p>
          <w:p w14:paraId="285ED7A5" w14:textId="77777777" w:rsidR="00EE5B43" w:rsidRPr="00A35B00" w:rsidRDefault="00EE5B43">
            <w:pPr>
              <w:spacing w:line="276" w:lineRule="auto"/>
              <w:jc w:val="center"/>
              <w:rPr>
                <w:b/>
                <w:bCs/>
                <w:szCs w:val="20"/>
              </w:rPr>
            </w:pPr>
            <w:r w:rsidRPr="00A35B00">
              <w:rPr>
                <w:b/>
                <w:bCs/>
                <w:szCs w:val="20"/>
              </w:rPr>
              <w:t>(meno a priezvisko)</w:t>
            </w:r>
          </w:p>
        </w:tc>
      </w:tr>
      <w:tr w:rsidR="00EE5B43" w:rsidRPr="00A35B00" w14:paraId="5EA8D7B7" w14:textId="77777777" w:rsidTr="001204A7">
        <w:trPr>
          <w:trHeight w:val="289"/>
        </w:trPr>
        <w:tc>
          <w:tcPr>
            <w:tcW w:w="2163" w:type="pct"/>
            <w:tcBorders>
              <w:top w:val="single" w:sz="6" w:space="0" w:color="auto"/>
              <w:left w:val="single" w:sz="12" w:space="0" w:color="auto"/>
              <w:bottom w:val="single" w:sz="6" w:space="0" w:color="auto"/>
              <w:right w:val="single" w:sz="6" w:space="0" w:color="auto"/>
            </w:tcBorders>
            <w:hideMark/>
          </w:tcPr>
          <w:p w14:paraId="26B63B4D" w14:textId="77777777" w:rsidR="00EE5B43" w:rsidRPr="00A35B00" w:rsidRDefault="004A61F1">
            <w:pPr>
              <w:spacing w:line="276" w:lineRule="auto"/>
              <w:rPr>
                <w:szCs w:val="20"/>
              </w:rPr>
            </w:pPr>
            <w:r w:rsidRPr="00A35B00">
              <w:rPr>
                <w:szCs w:val="20"/>
              </w:rPr>
              <w:t>Tvorivý experiment</w:t>
            </w:r>
          </w:p>
        </w:tc>
        <w:tc>
          <w:tcPr>
            <w:tcW w:w="844" w:type="pct"/>
            <w:tcBorders>
              <w:top w:val="single" w:sz="6" w:space="0" w:color="auto"/>
              <w:left w:val="single" w:sz="6" w:space="0" w:color="auto"/>
              <w:bottom w:val="single" w:sz="6" w:space="0" w:color="auto"/>
              <w:right w:val="single" w:sz="6" w:space="0" w:color="auto"/>
            </w:tcBorders>
            <w:hideMark/>
          </w:tcPr>
          <w:p w14:paraId="380DD1C3" w14:textId="79138C37" w:rsidR="00EE5B43" w:rsidRPr="00A35B00" w:rsidRDefault="004A506B" w:rsidP="00DC2558">
            <w:pPr>
              <w:spacing w:line="276" w:lineRule="auto"/>
              <w:jc w:val="both"/>
            </w:pPr>
            <w:r w:rsidRPr="00A35B00">
              <w:t>1</w:t>
            </w:r>
            <w:r w:rsidR="009A54B8">
              <w:t>5</w:t>
            </w:r>
          </w:p>
        </w:tc>
        <w:tc>
          <w:tcPr>
            <w:tcW w:w="1993" w:type="pct"/>
            <w:tcBorders>
              <w:top w:val="single" w:sz="6" w:space="0" w:color="auto"/>
              <w:left w:val="single" w:sz="6" w:space="0" w:color="auto"/>
              <w:bottom w:val="single" w:sz="6" w:space="0" w:color="auto"/>
              <w:right w:val="single" w:sz="12" w:space="0" w:color="auto"/>
            </w:tcBorders>
            <w:hideMark/>
          </w:tcPr>
          <w:p w14:paraId="0535090C" w14:textId="77777777" w:rsidR="00EE5B43" w:rsidRPr="00A35B00" w:rsidRDefault="004A61F1">
            <w:pPr>
              <w:spacing w:line="276" w:lineRule="auto"/>
              <w:jc w:val="both"/>
              <w:rPr>
                <w:szCs w:val="20"/>
              </w:rPr>
            </w:pPr>
            <w:r w:rsidRPr="00A35B00">
              <w:rPr>
                <w:szCs w:val="20"/>
              </w:rPr>
              <w:t>S. Ohurniaková</w:t>
            </w:r>
          </w:p>
        </w:tc>
      </w:tr>
      <w:tr w:rsidR="00EE5B43" w:rsidRPr="00A35B00" w14:paraId="6B631C65" w14:textId="77777777" w:rsidTr="001204A7">
        <w:trPr>
          <w:trHeight w:val="289"/>
        </w:trPr>
        <w:tc>
          <w:tcPr>
            <w:tcW w:w="2163" w:type="pct"/>
            <w:tcBorders>
              <w:top w:val="single" w:sz="6" w:space="0" w:color="auto"/>
              <w:left w:val="single" w:sz="12" w:space="0" w:color="auto"/>
              <w:bottom w:val="single" w:sz="6" w:space="0" w:color="auto"/>
              <w:right w:val="single" w:sz="6" w:space="0" w:color="auto"/>
            </w:tcBorders>
            <w:hideMark/>
          </w:tcPr>
          <w:p w14:paraId="0E6876D4" w14:textId="77777777" w:rsidR="00EE5B43" w:rsidRPr="00A35B00" w:rsidRDefault="001B1E30">
            <w:pPr>
              <w:spacing w:line="276" w:lineRule="auto"/>
              <w:rPr>
                <w:szCs w:val="20"/>
              </w:rPr>
            </w:pPr>
            <w:r w:rsidRPr="00A35B00">
              <w:rPr>
                <w:szCs w:val="20"/>
              </w:rPr>
              <w:t>Tanečno – pohybový krúžok</w:t>
            </w:r>
          </w:p>
        </w:tc>
        <w:tc>
          <w:tcPr>
            <w:tcW w:w="844" w:type="pct"/>
            <w:tcBorders>
              <w:top w:val="single" w:sz="6" w:space="0" w:color="auto"/>
              <w:left w:val="single" w:sz="6" w:space="0" w:color="auto"/>
              <w:bottom w:val="single" w:sz="6" w:space="0" w:color="auto"/>
              <w:right w:val="single" w:sz="6" w:space="0" w:color="auto"/>
            </w:tcBorders>
            <w:hideMark/>
          </w:tcPr>
          <w:p w14:paraId="58A35358" w14:textId="6CCF3812" w:rsidR="00EE5B43" w:rsidRPr="00A35B00" w:rsidRDefault="009A54B8" w:rsidP="00DC2558">
            <w:pPr>
              <w:spacing w:line="276" w:lineRule="auto"/>
              <w:jc w:val="both"/>
            </w:pPr>
            <w:r>
              <w:t>1</w:t>
            </w:r>
            <w:r w:rsidR="006D5D33">
              <w:t>4</w:t>
            </w:r>
          </w:p>
        </w:tc>
        <w:tc>
          <w:tcPr>
            <w:tcW w:w="1993" w:type="pct"/>
            <w:tcBorders>
              <w:top w:val="single" w:sz="6" w:space="0" w:color="auto"/>
              <w:left w:val="single" w:sz="6" w:space="0" w:color="auto"/>
              <w:bottom w:val="single" w:sz="6" w:space="0" w:color="auto"/>
              <w:right w:val="single" w:sz="12" w:space="0" w:color="auto"/>
            </w:tcBorders>
            <w:hideMark/>
          </w:tcPr>
          <w:p w14:paraId="0CC136E1" w14:textId="77777777" w:rsidR="00EE5B43" w:rsidRPr="00A35B00" w:rsidRDefault="005A65D0">
            <w:pPr>
              <w:spacing w:line="276" w:lineRule="auto"/>
              <w:jc w:val="both"/>
              <w:rPr>
                <w:szCs w:val="20"/>
              </w:rPr>
            </w:pPr>
            <w:r w:rsidRPr="00A35B00">
              <w:rPr>
                <w:szCs w:val="20"/>
              </w:rPr>
              <w:t xml:space="preserve">Mgr. L. Bondová </w:t>
            </w:r>
          </w:p>
        </w:tc>
      </w:tr>
      <w:tr w:rsidR="00EE5B43" w:rsidRPr="00A35B00" w14:paraId="0CA827FF" w14:textId="77777777" w:rsidTr="001204A7">
        <w:trPr>
          <w:trHeight w:val="289"/>
        </w:trPr>
        <w:tc>
          <w:tcPr>
            <w:tcW w:w="2163" w:type="pct"/>
            <w:tcBorders>
              <w:top w:val="single" w:sz="6" w:space="0" w:color="auto"/>
              <w:left w:val="single" w:sz="12" w:space="0" w:color="auto"/>
              <w:bottom w:val="single" w:sz="6" w:space="0" w:color="auto"/>
              <w:right w:val="single" w:sz="6" w:space="0" w:color="auto"/>
            </w:tcBorders>
            <w:hideMark/>
          </w:tcPr>
          <w:p w14:paraId="5445338B" w14:textId="77777777" w:rsidR="00EE5B43" w:rsidRPr="00A35B00" w:rsidRDefault="001B1E30">
            <w:pPr>
              <w:spacing w:line="276" w:lineRule="auto"/>
              <w:rPr>
                <w:szCs w:val="20"/>
              </w:rPr>
            </w:pPr>
            <w:r w:rsidRPr="00A35B00">
              <w:rPr>
                <w:szCs w:val="20"/>
              </w:rPr>
              <w:t>Výtvarný krúžok</w:t>
            </w:r>
          </w:p>
        </w:tc>
        <w:tc>
          <w:tcPr>
            <w:tcW w:w="844" w:type="pct"/>
            <w:tcBorders>
              <w:top w:val="single" w:sz="6" w:space="0" w:color="auto"/>
              <w:left w:val="single" w:sz="6" w:space="0" w:color="auto"/>
              <w:bottom w:val="single" w:sz="6" w:space="0" w:color="auto"/>
              <w:right w:val="single" w:sz="6" w:space="0" w:color="auto"/>
            </w:tcBorders>
            <w:hideMark/>
          </w:tcPr>
          <w:p w14:paraId="7DD74837" w14:textId="4A46DA13" w:rsidR="00EE5B43" w:rsidRPr="00A35B00" w:rsidRDefault="002833B5" w:rsidP="00DC2558">
            <w:pPr>
              <w:spacing w:line="276" w:lineRule="auto"/>
              <w:jc w:val="both"/>
            </w:pPr>
            <w:r>
              <w:t>6</w:t>
            </w:r>
          </w:p>
        </w:tc>
        <w:tc>
          <w:tcPr>
            <w:tcW w:w="1993" w:type="pct"/>
            <w:tcBorders>
              <w:top w:val="single" w:sz="6" w:space="0" w:color="auto"/>
              <w:left w:val="single" w:sz="6" w:space="0" w:color="auto"/>
              <w:bottom w:val="single" w:sz="6" w:space="0" w:color="auto"/>
              <w:right w:val="single" w:sz="12" w:space="0" w:color="auto"/>
            </w:tcBorders>
            <w:hideMark/>
          </w:tcPr>
          <w:p w14:paraId="46FA5553" w14:textId="77777777" w:rsidR="00EE5B43" w:rsidRPr="00A35B00" w:rsidRDefault="004A61F1">
            <w:pPr>
              <w:spacing w:line="276" w:lineRule="auto"/>
              <w:jc w:val="both"/>
              <w:rPr>
                <w:szCs w:val="20"/>
              </w:rPr>
            </w:pPr>
            <w:r w:rsidRPr="00A35B00">
              <w:rPr>
                <w:szCs w:val="20"/>
              </w:rPr>
              <w:t xml:space="preserve"> I. Rumpeľová</w:t>
            </w:r>
          </w:p>
        </w:tc>
      </w:tr>
      <w:tr w:rsidR="005F73A8" w:rsidRPr="00A35B00" w14:paraId="4489F34E" w14:textId="77777777" w:rsidTr="001204A7">
        <w:trPr>
          <w:trHeight w:val="289"/>
        </w:trPr>
        <w:tc>
          <w:tcPr>
            <w:tcW w:w="2163" w:type="pct"/>
            <w:tcBorders>
              <w:top w:val="single" w:sz="6" w:space="0" w:color="auto"/>
              <w:left w:val="single" w:sz="12" w:space="0" w:color="auto"/>
              <w:bottom w:val="single" w:sz="6" w:space="0" w:color="auto"/>
              <w:right w:val="single" w:sz="6" w:space="0" w:color="auto"/>
            </w:tcBorders>
          </w:tcPr>
          <w:p w14:paraId="2A13291F" w14:textId="77777777" w:rsidR="005F73A8" w:rsidRPr="00A35B00" w:rsidRDefault="005F73A8">
            <w:pPr>
              <w:spacing w:line="276" w:lineRule="auto"/>
              <w:rPr>
                <w:szCs w:val="20"/>
              </w:rPr>
            </w:pPr>
            <w:r w:rsidRPr="00A35B00">
              <w:rPr>
                <w:szCs w:val="20"/>
              </w:rPr>
              <w:t xml:space="preserve">Hravá angličtina </w:t>
            </w:r>
          </w:p>
        </w:tc>
        <w:tc>
          <w:tcPr>
            <w:tcW w:w="844" w:type="pct"/>
            <w:tcBorders>
              <w:top w:val="single" w:sz="6" w:space="0" w:color="auto"/>
              <w:left w:val="single" w:sz="6" w:space="0" w:color="auto"/>
              <w:bottom w:val="single" w:sz="6" w:space="0" w:color="auto"/>
              <w:right w:val="single" w:sz="6" w:space="0" w:color="auto"/>
            </w:tcBorders>
          </w:tcPr>
          <w:p w14:paraId="3C1D48AD" w14:textId="06E6CA88" w:rsidR="005F73A8" w:rsidRPr="00A35B00" w:rsidRDefault="005F73A8" w:rsidP="00DC2558">
            <w:pPr>
              <w:spacing w:line="276" w:lineRule="auto"/>
              <w:jc w:val="both"/>
            </w:pPr>
            <w:r w:rsidRPr="00A35B00">
              <w:t>1</w:t>
            </w:r>
            <w:r w:rsidR="00CA1354">
              <w:t>5</w:t>
            </w:r>
          </w:p>
        </w:tc>
        <w:tc>
          <w:tcPr>
            <w:tcW w:w="1993" w:type="pct"/>
            <w:tcBorders>
              <w:top w:val="single" w:sz="6" w:space="0" w:color="auto"/>
              <w:left w:val="single" w:sz="6" w:space="0" w:color="auto"/>
              <w:bottom w:val="single" w:sz="6" w:space="0" w:color="auto"/>
              <w:right w:val="single" w:sz="12" w:space="0" w:color="auto"/>
            </w:tcBorders>
          </w:tcPr>
          <w:p w14:paraId="4A79FA73" w14:textId="6F7BF320" w:rsidR="005F73A8" w:rsidRPr="00A35B00" w:rsidRDefault="005F73A8">
            <w:pPr>
              <w:spacing w:line="276" w:lineRule="auto"/>
              <w:jc w:val="both"/>
              <w:rPr>
                <w:szCs w:val="20"/>
              </w:rPr>
            </w:pPr>
            <w:r w:rsidRPr="00A35B00">
              <w:rPr>
                <w:szCs w:val="20"/>
              </w:rPr>
              <w:t xml:space="preserve"> S. </w:t>
            </w:r>
            <w:r w:rsidR="00AA04DA" w:rsidRPr="00A35B00">
              <w:rPr>
                <w:szCs w:val="20"/>
              </w:rPr>
              <w:t>Boďová</w:t>
            </w:r>
          </w:p>
        </w:tc>
      </w:tr>
    </w:tbl>
    <w:p w14:paraId="7B47D5E4" w14:textId="77777777" w:rsidR="00EE5B43" w:rsidRPr="00A35B00" w:rsidRDefault="00EE5B43" w:rsidP="00EE5B43">
      <w:pPr>
        <w:jc w:val="both"/>
        <w:rPr>
          <w:sz w:val="20"/>
          <w:szCs w:val="20"/>
        </w:rPr>
      </w:pPr>
    </w:p>
    <w:p w14:paraId="2DE11620" w14:textId="77777777" w:rsidR="000C2C58" w:rsidRPr="00A35B00" w:rsidRDefault="000C2C58" w:rsidP="00EE5B43">
      <w:pPr>
        <w:jc w:val="both"/>
        <w:rPr>
          <w:sz w:val="18"/>
          <w:szCs w:val="18"/>
        </w:rPr>
      </w:pPr>
    </w:p>
    <w:p w14:paraId="2F1A9993" w14:textId="77777777" w:rsidR="003E7720" w:rsidRPr="00A35B00" w:rsidRDefault="003E7720" w:rsidP="003E7720">
      <w:pPr>
        <w:jc w:val="both"/>
      </w:pPr>
      <w:r w:rsidRPr="00A35B00">
        <w:t>- prehľad umiestnenia prác detí v regionálnych, krajských, celoslovenských  kolách súťaží:</w:t>
      </w:r>
    </w:p>
    <w:p w14:paraId="2A826EFA" w14:textId="77777777" w:rsidR="000C2C58" w:rsidRPr="00A35B00" w:rsidRDefault="000C2C58" w:rsidP="003E7720">
      <w:pPr>
        <w:jc w:val="both"/>
      </w:pPr>
    </w:p>
    <w:p w14:paraId="68E826BD" w14:textId="77777777" w:rsidR="003E7720" w:rsidRPr="00A35B00" w:rsidRDefault="003E7720" w:rsidP="003E7720">
      <w:pPr>
        <w:jc w:val="both"/>
      </w:pPr>
      <w:r w:rsidRPr="00A35B00">
        <w:t xml:space="preserve"> </w:t>
      </w:r>
    </w:p>
    <w:tbl>
      <w:tblPr>
        <w:tblW w:w="92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10"/>
        <w:gridCol w:w="3640"/>
        <w:gridCol w:w="2406"/>
        <w:gridCol w:w="1855"/>
      </w:tblGrid>
      <w:tr w:rsidR="003E7720" w:rsidRPr="00A35B00" w14:paraId="35307CF4" w14:textId="77777777" w:rsidTr="00D6795C">
        <w:trPr>
          <w:cantSplit/>
          <w:trHeight w:val="293"/>
          <w:jc w:val="center"/>
        </w:trPr>
        <w:tc>
          <w:tcPr>
            <w:tcW w:w="1310" w:type="dxa"/>
            <w:tcBorders>
              <w:top w:val="single" w:sz="12" w:space="0" w:color="auto"/>
              <w:bottom w:val="single" w:sz="6" w:space="0" w:color="auto"/>
              <w:right w:val="single" w:sz="4" w:space="0" w:color="auto"/>
            </w:tcBorders>
            <w:shd w:val="clear" w:color="auto" w:fill="FFFF99"/>
            <w:vAlign w:val="center"/>
          </w:tcPr>
          <w:p w14:paraId="2D230A29" w14:textId="77777777" w:rsidR="003E7720" w:rsidRPr="00A35B00" w:rsidRDefault="003E7720" w:rsidP="0092691D">
            <w:pPr>
              <w:jc w:val="center"/>
              <w:rPr>
                <w:b/>
              </w:rPr>
            </w:pPr>
            <w:r w:rsidRPr="00A35B00">
              <w:rPr>
                <w:b/>
              </w:rPr>
              <w:t>Úroveň</w:t>
            </w:r>
          </w:p>
        </w:tc>
        <w:tc>
          <w:tcPr>
            <w:tcW w:w="3640" w:type="dxa"/>
            <w:tcBorders>
              <w:top w:val="single" w:sz="12" w:space="0" w:color="auto"/>
              <w:left w:val="single" w:sz="4" w:space="0" w:color="auto"/>
              <w:bottom w:val="single" w:sz="6" w:space="0" w:color="auto"/>
            </w:tcBorders>
            <w:shd w:val="clear" w:color="auto" w:fill="FFFF99"/>
            <w:vAlign w:val="center"/>
          </w:tcPr>
          <w:p w14:paraId="34499725" w14:textId="77777777" w:rsidR="003E7720" w:rsidRPr="00A35B00" w:rsidRDefault="000C2C58" w:rsidP="0092691D">
            <w:pPr>
              <w:jc w:val="center"/>
              <w:rPr>
                <w:b/>
              </w:rPr>
            </w:pPr>
            <w:r w:rsidRPr="00A35B00">
              <w:rPr>
                <w:b/>
              </w:rPr>
              <w:t>Výtvarné s</w:t>
            </w:r>
            <w:r w:rsidR="003E7720" w:rsidRPr="00A35B00">
              <w:rPr>
                <w:b/>
              </w:rPr>
              <w:t>úťaž</w:t>
            </w:r>
            <w:r w:rsidRPr="00A35B00">
              <w:rPr>
                <w:b/>
              </w:rPr>
              <w:t>e</w:t>
            </w:r>
          </w:p>
        </w:tc>
        <w:tc>
          <w:tcPr>
            <w:tcW w:w="2406" w:type="dxa"/>
            <w:tcBorders>
              <w:top w:val="single" w:sz="12" w:space="0" w:color="auto"/>
              <w:right w:val="single" w:sz="4" w:space="0" w:color="auto"/>
            </w:tcBorders>
            <w:shd w:val="clear" w:color="auto" w:fill="FFFF99"/>
            <w:vAlign w:val="center"/>
          </w:tcPr>
          <w:p w14:paraId="06382E87" w14:textId="77777777" w:rsidR="003E7720" w:rsidRPr="00A35B00" w:rsidRDefault="003E7720" w:rsidP="0092691D">
            <w:pPr>
              <w:jc w:val="center"/>
              <w:rPr>
                <w:b/>
                <w:bCs/>
              </w:rPr>
            </w:pPr>
            <w:r w:rsidRPr="00A35B00">
              <w:rPr>
                <w:b/>
                <w:bCs/>
              </w:rPr>
              <w:t xml:space="preserve">Meno dieťaťa </w:t>
            </w:r>
          </w:p>
          <w:p w14:paraId="345D9A7B" w14:textId="77777777" w:rsidR="003E7720" w:rsidRPr="00A35B00" w:rsidRDefault="003E7720" w:rsidP="0092691D">
            <w:pPr>
              <w:jc w:val="center"/>
              <w:rPr>
                <w:b/>
                <w:bCs/>
              </w:rPr>
            </w:pPr>
            <w:r w:rsidRPr="00A35B00">
              <w:rPr>
                <w:b/>
                <w:bCs/>
              </w:rPr>
              <w:t>(družstvo chlapci/dievčatá)</w:t>
            </w:r>
          </w:p>
        </w:tc>
        <w:tc>
          <w:tcPr>
            <w:tcW w:w="1855" w:type="dxa"/>
            <w:tcBorders>
              <w:top w:val="single" w:sz="12" w:space="0" w:color="auto"/>
              <w:left w:val="single" w:sz="4" w:space="0" w:color="auto"/>
            </w:tcBorders>
            <w:shd w:val="clear" w:color="auto" w:fill="FFFF99"/>
            <w:vAlign w:val="center"/>
          </w:tcPr>
          <w:p w14:paraId="05FC2552" w14:textId="77777777" w:rsidR="003E7720" w:rsidRPr="00A35B00" w:rsidRDefault="003E7720" w:rsidP="0092691D">
            <w:pPr>
              <w:jc w:val="center"/>
              <w:rPr>
                <w:b/>
                <w:bCs/>
              </w:rPr>
            </w:pPr>
            <w:r w:rsidRPr="00A35B00">
              <w:rPr>
                <w:b/>
                <w:bCs/>
              </w:rPr>
              <w:t>Umiestnenie</w:t>
            </w:r>
          </w:p>
        </w:tc>
      </w:tr>
      <w:tr w:rsidR="003E7720" w:rsidRPr="00A35B00" w14:paraId="50AF339F" w14:textId="77777777" w:rsidTr="00F477E4">
        <w:trPr>
          <w:trHeight w:val="293"/>
          <w:jc w:val="center"/>
        </w:trPr>
        <w:tc>
          <w:tcPr>
            <w:tcW w:w="1310" w:type="dxa"/>
            <w:vMerge w:val="restart"/>
            <w:tcBorders>
              <w:top w:val="single" w:sz="6" w:space="0" w:color="auto"/>
              <w:right w:val="single" w:sz="4" w:space="0" w:color="auto"/>
            </w:tcBorders>
            <w:shd w:val="clear" w:color="auto" w:fill="FFFF99"/>
            <w:vAlign w:val="center"/>
          </w:tcPr>
          <w:p w14:paraId="20365F08" w14:textId="77777777" w:rsidR="003E7720" w:rsidRPr="00A35B00" w:rsidRDefault="003E7720" w:rsidP="0092691D">
            <w:r w:rsidRPr="00A35B00">
              <w:t>Regionálne kolo</w:t>
            </w:r>
          </w:p>
        </w:tc>
        <w:tc>
          <w:tcPr>
            <w:tcW w:w="3640" w:type="dxa"/>
            <w:tcBorders>
              <w:top w:val="single" w:sz="6" w:space="0" w:color="auto"/>
              <w:left w:val="single" w:sz="4" w:space="0" w:color="auto"/>
            </w:tcBorders>
          </w:tcPr>
          <w:p w14:paraId="60E866D5" w14:textId="54B7849C" w:rsidR="003E7720" w:rsidRPr="00A35B00" w:rsidRDefault="00F477E4" w:rsidP="0092691D">
            <w:r>
              <w:t>Vesmír očami detí</w:t>
            </w:r>
          </w:p>
        </w:tc>
        <w:tc>
          <w:tcPr>
            <w:tcW w:w="2406" w:type="dxa"/>
            <w:tcBorders>
              <w:top w:val="single" w:sz="6" w:space="0" w:color="auto"/>
              <w:left w:val="single" w:sz="4" w:space="0" w:color="auto"/>
              <w:right w:val="single" w:sz="4" w:space="0" w:color="auto"/>
            </w:tcBorders>
          </w:tcPr>
          <w:p w14:paraId="4EBDEAAB" w14:textId="4C5190B1" w:rsidR="00A421CC" w:rsidRPr="00A35B00" w:rsidRDefault="00F477E4" w:rsidP="0092691D">
            <w:pPr>
              <w:jc w:val="both"/>
              <w:rPr>
                <w:b/>
              </w:rPr>
            </w:pPr>
            <w:r w:rsidRPr="00A35B00">
              <w:rPr>
                <w:b/>
              </w:rPr>
              <w:t>Lujza Hvizdáková</w:t>
            </w:r>
          </w:p>
        </w:tc>
        <w:tc>
          <w:tcPr>
            <w:tcW w:w="1855" w:type="dxa"/>
            <w:tcBorders>
              <w:top w:val="single" w:sz="6" w:space="0" w:color="auto"/>
              <w:left w:val="single" w:sz="4" w:space="0" w:color="auto"/>
            </w:tcBorders>
            <w:vAlign w:val="center"/>
          </w:tcPr>
          <w:p w14:paraId="66E09489" w14:textId="71388FBF" w:rsidR="003E7720" w:rsidRPr="00F477E4" w:rsidRDefault="00F477E4" w:rsidP="00F477E4">
            <w:pPr>
              <w:rPr>
                <w:b/>
              </w:rPr>
            </w:pPr>
            <w:r>
              <w:rPr>
                <w:b/>
              </w:rPr>
              <w:t xml:space="preserve">1. </w:t>
            </w:r>
            <w:r w:rsidRPr="00F477E4">
              <w:rPr>
                <w:b/>
              </w:rPr>
              <w:t>miesto</w:t>
            </w:r>
          </w:p>
        </w:tc>
      </w:tr>
      <w:tr w:rsidR="003E7720" w:rsidRPr="00A35B00" w14:paraId="62C8ADC3" w14:textId="77777777" w:rsidTr="00D6795C">
        <w:trPr>
          <w:trHeight w:val="293"/>
          <w:jc w:val="center"/>
        </w:trPr>
        <w:tc>
          <w:tcPr>
            <w:tcW w:w="1310" w:type="dxa"/>
            <w:vMerge/>
            <w:tcBorders>
              <w:right w:val="single" w:sz="4" w:space="0" w:color="auto"/>
            </w:tcBorders>
            <w:shd w:val="clear" w:color="auto" w:fill="FFFF99"/>
            <w:vAlign w:val="center"/>
          </w:tcPr>
          <w:p w14:paraId="6C5C2B28" w14:textId="77777777" w:rsidR="003E7720" w:rsidRPr="00A35B00" w:rsidRDefault="003E7720" w:rsidP="0092691D">
            <w:pPr>
              <w:rPr>
                <w:b/>
              </w:rPr>
            </w:pPr>
          </w:p>
        </w:tc>
        <w:tc>
          <w:tcPr>
            <w:tcW w:w="3640" w:type="dxa"/>
            <w:tcBorders>
              <w:left w:val="single" w:sz="4" w:space="0" w:color="auto"/>
            </w:tcBorders>
          </w:tcPr>
          <w:p w14:paraId="26F099EA" w14:textId="4E3D0830" w:rsidR="003E7720" w:rsidRPr="00A35B00" w:rsidRDefault="003E2FB9" w:rsidP="0092691D">
            <w:r w:rsidRPr="00A35B00">
              <w:t>Aj zvieratá potrebujú hasičov</w:t>
            </w:r>
            <w:r w:rsidR="00D6795C" w:rsidRPr="00A35B00">
              <w:t xml:space="preserve"> – </w:t>
            </w:r>
            <w:r w:rsidR="00F477E4">
              <w:t>22. ročník celoslovenskej súťaže detí vo výtvarnom prejave</w:t>
            </w:r>
          </w:p>
        </w:tc>
        <w:tc>
          <w:tcPr>
            <w:tcW w:w="2406" w:type="dxa"/>
            <w:tcBorders>
              <w:left w:val="single" w:sz="4" w:space="0" w:color="auto"/>
              <w:right w:val="single" w:sz="4" w:space="0" w:color="auto"/>
            </w:tcBorders>
          </w:tcPr>
          <w:p w14:paraId="3DDB3615" w14:textId="637CA049" w:rsidR="00D6795C" w:rsidRPr="00A35B00" w:rsidRDefault="003E2FB9" w:rsidP="0092691D">
            <w:pPr>
              <w:jc w:val="both"/>
              <w:rPr>
                <w:b/>
              </w:rPr>
            </w:pPr>
            <w:r w:rsidRPr="00A35B00">
              <w:rPr>
                <w:b/>
              </w:rPr>
              <w:t>Lujza Hvizdáková</w:t>
            </w:r>
          </w:p>
        </w:tc>
        <w:tc>
          <w:tcPr>
            <w:tcW w:w="1855" w:type="dxa"/>
            <w:tcBorders>
              <w:left w:val="single" w:sz="4" w:space="0" w:color="auto"/>
            </w:tcBorders>
          </w:tcPr>
          <w:p w14:paraId="7FEC6B79" w14:textId="56B7AF02" w:rsidR="00DC420D" w:rsidRPr="00A35B00" w:rsidRDefault="00F477E4" w:rsidP="003E2FB9">
            <w:pPr>
              <w:jc w:val="both"/>
              <w:rPr>
                <w:b/>
              </w:rPr>
            </w:pPr>
            <w:r>
              <w:rPr>
                <w:b/>
              </w:rPr>
              <w:t>2</w:t>
            </w:r>
            <w:r w:rsidR="003E2FB9" w:rsidRPr="00A35B00">
              <w:rPr>
                <w:b/>
              </w:rPr>
              <w:t>. miesto</w:t>
            </w:r>
          </w:p>
          <w:p w14:paraId="2BE3F206" w14:textId="77777777" w:rsidR="000C2C58" w:rsidRPr="00A35B00" w:rsidRDefault="000C2C58" w:rsidP="0092691D">
            <w:pPr>
              <w:jc w:val="both"/>
              <w:rPr>
                <w:b/>
              </w:rPr>
            </w:pPr>
          </w:p>
        </w:tc>
      </w:tr>
      <w:tr w:rsidR="003E7720" w:rsidRPr="00A35B00" w14:paraId="5693CB76" w14:textId="77777777" w:rsidTr="00D6795C">
        <w:trPr>
          <w:trHeight w:val="293"/>
          <w:jc w:val="center"/>
        </w:trPr>
        <w:tc>
          <w:tcPr>
            <w:tcW w:w="1310" w:type="dxa"/>
            <w:vMerge/>
            <w:tcBorders>
              <w:right w:val="single" w:sz="4" w:space="0" w:color="auto"/>
            </w:tcBorders>
            <w:shd w:val="clear" w:color="auto" w:fill="FFFF99"/>
            <w:vAlign w:val="center"/>
          </w:tcPr>
          <w:p w14:paraId="47BF0D06" w14:textId="77777777" w:rsidR="003E7720" w:rsidRPr="00A35B00" w:rsidRDefault="003E7720" w:rsidP="0092691D"/>
        </w:tc>
        <w:tc>
          <w:tcPr>
            <w:tcW w:w="3640" w:type="dxa"/>
            <w:tcBorders>
              <w:left w:val="single" w:sz="4" w:space="0" w:color="auto"/>
            </w:tcBorders>
          </w:tcPr>
          <w:p w14:paraId="07636A56" w14:textId="6FE4C5FC" w:rsidR="003E7720" w:rsidRPr="00A35B00" w:rsidRDefault="003E7720" w:rsidP="0092691D"/>
        </w:tc>
        <w:tc>
          <w:tcPr>
            <w:tcW w:w="2406" w:type="dxa"/>
            <w:tcBorders>
              <w:left w:val="single" w:sz="4" w:space="0" w:color="auto"/>
              <w:right w:val="single" w:sz="4" w:space="0" w:color="auto"/>
            </w:tcBorders>
          </w:tcPr>
          <w:p w14:paraId="265C18F5" w14:textId="5776493E" w:rsidR="00D6795C" w:rsidRPr="00A35B00" w:rsidRDefault="00D6795C" w:rsidP="0092691D">
            <w:pPr>
              <w:jc w:val="both"/>
              <w:rPr>
                <w:b/>
              </w:rPr>
            </w:pPr>
          </w:p>
        </w:tc>
        <w:tc>
          <w:tcPr>
            <w:tcW w:w="1855" w:type="dxa"/>
            <w:tcBorders>
              <w:left w:val="single" w:sz="4" w:space="0" w:color="auto"/>
            </w:tcBorders>
          </w:tcPr>
          <w:p w14:paraId="596D70F8" w14:textId="7028BFB9" w:rsidR="000C2C58" w:rsidRPr="00A35B00" w:rsidRDefault="000C2C58" w:rsidP="0092691D">
            <w:pPr>
              <w:jc w:val="both"/>
              <w:rPr>
                <w:b/>
              </w:rPr>
            </w:pPr>
          </w:p>
        </w:tc>
      </w:tr>
      <w:tr w:rsidR="003E7720" w:rsidRPr="00A35B00" w14:paraId="336387EE" w14:textId="77777777" w:rsidTr="00D6795C">
        <w:trPr>
          <w:trHeight w:val="293"/>
          <w:jc w:val="center"/>
        </w:trPr>
        <w:tc>
          <w:tcPr>
            <w:tcW w:w="1310" w:type="dxa"/>
            <w:vMerge/>
            <w:tcBorders>
              <w:right w:val="single" w:sz="4" w:space="0" w:color="auto"/>
            </w:tcBorders>
            <w:shd w:val="clear" w:color="auto" w:fill="FFFF99"/>
            <w:vAlign w:val="center"/>
          </w:tcPr>
          <w:p w14:paraId="7EF140E2" w14:textId="77777777" w:rsidR="003E7720" w:rsidRPr="00A35B00" w:rsidRDefault="003E7720" w:rsidP="0092691D"/>
        </w:tc>
        <w:tc>
          <w:tcPr>
            <w:tcW w:w="3640" w:type="dxa"/>
            <w:tcBorders>
              <w:left w:val="single" w:sz="4" w:space="0" w:color="auto"/>
            </w:tcBorders>
          </w:tcPr>
          <w:p w14:paraId="08532833" w14:textId="5C47B638" w:rsidR="003E7720" w:rsidRPr="00A35B00" w:rsidRDefault="003E7720" w:rsidP="0092691D"/>
        </w:tc>
        <w:tc>
          <w:tcPr>
            <w:tcW w:w="2406" w:type="dxa"/>
            <w:tcBorders>
              <w:left w:val="single" w:sz="4" w:space="0" w:color="auto"/>
              <w:right w:val="single" w:sz="4" w:space="0" w:color="auto"/>
            </w:tcBorders>
          </w:tcPr>
          <w:p w14:paraId="7939D702" w14:textId="27E3768D" w:rsidR="00DC420D" w:rsidRPr="00A35B00" w:rsidRDefault="00DC420D" w:rsidP="0092691D">
            <w:pPr>
              <w:jc w:val="both"/>
              <w:rPr>
                <w:b/>
              </w:rPr>
            </w:pPr>
          </w:p>
        </w:tc>
        <w:tc>
          <w:tcPr>
            <w:tcW w:w="1855" w:type="dxa"/>
            <w:tcBorders>
              <w:left w:val="single" w:sz="4" w:space="0" w:color="auto"/>
            </w:tcBorders>
          </w:tcPr>
          <w:p w14:paraId="3AFA678E" w14:textId="66500BD9" w:rsidR="003E7720" w:rsidRPr="00A35B00" w:rsidRDefault="003E7720" w:rsidP="0092691D">
            <w:pPr>
              <w:jc w:val="both"/>
              <w:rPr>
                <w:b/>
              </w:rPr>
            </w:pPr>
          </w:p>
        </w:tc>
      </w:tr>
      <w:tr w:rsidR="003E7720" w:rsidRPr="00A35B00" w14:paraId="32C35388" w14:textId="77777777" w:rsidTr="00D6795C">
        <w:trPr>
          <w:trHeight w:val="293"/>
          <w:jc w:val="center"/>
        </w:trPr>
        <w:tc>
          <w:tcPr>
            <w:tcW w:w="1310" w:type="dxa"/>
            <w:vMerge/>
            <w:tcBorders>
              <w:right w:val="single" w:sz="4" w:space="0" w:color="auto"/>
            </w:tcBorders>
            <w:shd w:val="clear" w:color="auto" w:fill="FFFF99"/>
            <w:vAlign w:val="center"/>
          </w:tcPr>
          <w:p w14:paraId="0C628B08" w14:textId="77777777" w:rsidR="003E7720" w:rsidRPr="00A35B00" w:rsidRDefault="003E7720" w:rsidP="0092691D"/>
        </w:tc>
        <w:tc>
          <w:tcPr>
            <w:tcW w:w="3640" w:type="dxa"/>
            <w:tcBorders>
              <w:left w:val="single" w:sz="4" w:space="0" w:color="auto"/>
            </w:tcBorders>
          </w:tcPr>
          <w:p w14:paraId="3B7C7604" w14:textId="77777777" w:rsidR="003E7720" w:rsidRPr="00A35B00" w:rsidRDefault="003E7720" w:rsidP="0092691D"/>
        </w:tc>
        <w:tc>
          <w:tcPr>
            <w:tcW w:w="2406" w:type="dxa"/>
            <w:tcBorders>
              <w:right w:val="single" w:sz="4" w:space="0" w:color="auto"/>
            </w:tcBorders>
          </w:tcPr>
          <w:p w14:paraId="30C85590" w14:textId="77777777" w:rsidR="003E7720" w:rsidRPr="00A35B00" w:rsidRDefault="003E7720" w:rsidP="0092691D">
            <w:pPr>
              <w:jc w:val="both"/>
              <w:rPr>
                <w:b/>
              </w:rPr>
            </w:pPr>
          </w:p>
        </w:tc>
        <w:tc>
          <w:tcPr>
            <w:tcW w:w="1855" w:type="dxa"/>
            <w:tcBorders>
              <w:left w:val="single" w:sz="4" w:space="0" w:color="auto"/>
            </w:tcBorders>
          </w:tcPr>
          <w:p w14:paraId="1087548D" w14:textId="77777777" w:rsidR="003E7720" w:rsidRPr="00A35B00" w:rsidRDefault="003E7720" w:rsidP="0092691D">
            <w:pPr>
              <w:jc w:val="both"/>
              <w:rPr>
                <w:b/>
              </w:rPr>
            </w:pPr>
          </w:p>
        </w:tc>
      </w:tr>
    </w:tbl>
    <w:p w14:paraId="0A6845A0" w14:textId="77777777" w:rsidR="003E7720" w:rsidRPr="00A35B00" w:rsidRDefault="003E7720" w:rsidP="003E7720">
      <w:pPr>
        <w:jc w:val="both"/>
      </w:pPr>
    </w:p>
    <w:p w14:paraId="1905B160" w14:textId="77777777" w:rsidR="000C2C58" w:rsidRPr="00A35B00" w:rsidRDefault="000C2C58" w:rsidP="003E7720">
      <w:pPr>
        <w:jc w:val="both"/>
      </w:pPr>
    </w:p>
    <w:p w14:paraId="0A727E2E" w14:textId="77777777" w:rsidR="003E7720" w:rsidRPr="00A35B00" w:rsidRDefault="003E7720" w:rsidP="003E7720">
      <w:pPr>
        <w:jc w:val="both"/>
      </w:pPr>
      <w:r w:rsidRPr="00A35B00">
        <w:t xml:space="preserve">- prehľad umiestnenia detí v regionálnych, krajských, celoslovenských a medzinárodných kolách športových súťaží </w:t>
      </w:r>
    </w:p>
    <w:p w14:paraId="7ADDCF46" w14:textId="77777777" w:rsidR="000C2C58" w:rsidRPr="00A35B00" w:rsidRDefault="000C2C58" w:rsidP="003E7720">
      <w:pPr>
        <w:jc w:val="both"/>
      </w:pPr>
    </w:p>
    <w:p w14:paraId="2A6597D5" w14:textId="77777777" w:rsidR="003E7720" w:rsidRPr="00A35B00" w:rsidRDefault="003E7720" w:rsidP="003E7720">
      <w:pPr>
        <w:jc w:val="both"/>
      </w:pPr>
    </w:p>
    <w:tbl>
      <w:tblPr>
        <w:tblW w:w="97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06"/>
        <w:gridCol w:w="3587"/>
        <w:gridCol w:w="2430"/>
        <w:gridCol w:w="2158"/>
      </w:tblGrid>
      <w:tr w:rsidR="003E7720" w:rsidRPr="00A35B00" w14:paraId="279A74F1" w14:textId="77777777" w:rsidTr="00A97E5A">
        <w:trPr>
          <w:cantSplit/>
          <w:trHeight w:val="283"/>
          <w:jc w:val="center"/>
        </w:trPr>
        <w:tc>
          <w:tcPr>
            <w:tcW w:w="1606" w:type="dxa"/>
            <w:tcBorders>
              <w:top w:val="single" w:sz="12" w:space="0" w:color="auto"/>
              <w:bottom w:val="single" w:sz="6" w:space="0" w:color="auto"/>
              <w:right w:val="single" w:sz="4" w:space="0" w:color="auto"/>
            </w:tcBorders>
            <w:shd w:val="clear" w:color="auto" w:fill="FFFF99"/>
            <w:vAlign w:val="center"/>
          </w:tcPr>
          <w:p w14:paraId="167E9355" w14:textId="77777777" w:rsidR="003E7720" w:rsidRPr="00A35B00" w:rsidRDefault="003E7720" w:rsidP="0092691D">
            <w:pPr>
              <w:jc w:val="center"/>
              <w:rPr>
                <w:b/>
              </w:rPr>
            </w:pPr>
            <w:r w:rsidRPr="00A35B00">
              <w:rPr>
                <w:b/>
              </w:rPr>
              <w:t>Úroveň</w:t>
            </w:r>
          </w:p>
        </w:tc>
        <w:tc>
          <w:tcPr>
            <w:tcW w:w="3587" w:type="dxa"/>
            <w:tcBorders>
              <w:top w:val="single" w:sz="12" w:space="0" w:color="auto"/>
              <w:left w:val="single" w:sz="4" w:space="0" w:color="auto"/>
              <w:bottom w:val="single" w:sz="6" w:space="0" w:color="auto"/>
            </w:tcBorders>
            <w:shd w:val="clear" w:color="auto" w:fill="FFFF99"/>
            <w:vAlign w:val="center"/>
          </w:tcPr>
          <w:p w14:paraId="10E6EC43" w14:textId="77777777" w:rsidR="003E7720" w:rsidRPr="00A35B00" w:rsidRDefault="00A97E5A" w:rsidP="0092691D">
            <w:pPr>
              <w:jc w:val="center"/>
              <w:rPr>
                <w:b/>
              </w:rPr>
            </w:pPr>
            <w:r w:rsidRPr="00A35B00">
              <w:rPr>
                <w:b/>
              </w:rPr>
              <w:t>Športové s</w:t>
            </w:r>
            <w:r w:rsidR="003E7720" w:rsidRPr="00A35B00">
              <w:rPr>
                <w:b/>
              </w:rPr>
              <w:t>úťaž</w:t>
            </w:r>
            <w:r w:rsidRPr="00A35B00">
              <w:rPr>
                <w:b/>
              </w:rPr>
              <w:t>e</w:t>
            </w:r>
          </w:p>
        </w:tc>
        <w:tc>
          <w:tcPr>
            <w:tcW w:w="2430" w:type="dxa"/>
            <w:tcBorders>
              <w:top w:val="single" w:sz="12" w:space="0" w:color="auto"/>
              <w:right w:val="single" w:sz="4" w:space="0" w:color="auto"/>
            </w:tcBorders>
            <w:shd w:val="clear" w:color="auto" w:fill="FFFF99"/>
            <w:vAlign w:val="center"/>
          </w:tcPr>
          <w:p w14:paraId="06028BA7" w14:textId="77777777" w:rsidR="003E7720" w:rsidRPr="00A35B00" w:rsidRDefault="003E7720" w:rsidP="0092691D">
            <w:pPr>
              <w:jc w:val="center"/>
              <w:rPr>
                <w:b/>
                <w:bCs/>
              </w:rPr>
            </w:pPr>
            <w:r w:rsidRPr="00A35B00">
              <w:rPr>
                <w:b/>
                <w:bCs/>
              </w:rPr>
              <w:t xml:space="preserve">Meno žiaka </w:t>
            </w:r>
          </w:p>
          <w:p w14:paraId="2AB439D2" w14:textId="77777777" w:rsidR="003E7720" w:rsidRPr="00A35B00" w:rsidRDefault="003E7720" w:rsidP="0092691D">
            <w:pPr>
              <w:jc w:val="center"/>
              <w:rPr>
                <w:b/>
                <w:bCs/>
              </w:rPr>
            </w:pPr>
            <w:r w:rsidRPr="00A35B00">
              <w:rPr>
                <w:b/>
                <w:bCs/>
              </w:rPr>
              <w:t>(družstvo chlapci/dievčatá)</w:t>
            </w:r>
          </w:p>
        </w:tc>
        <w:tc>
          <w:tcPr>
            <w:tcW w:w="2158" w:type="dxa"/>
            <w:tcBorders>
              <w:top w:val="single" w:sz="12" w:space="0" w:color="auto"/>
              <w:left w:val="single" w:sz="4" w:space="0" w:color="auto"/>
            </w:tcBorders>
            <w:shd w:val="clear" w:color="auto" w:fill="FFFF99"/>
            <w:vAlign w:val="center"/>
          </w:tcPr>
          <w:p w14:paraId="5F1AF0F3" w14:textId="77777777" w:rsidR="003E7720" w:rsidRPr="00A35B00" w:rsidRDefault="003E7720" w:rsidP="0092691D">
            <w:pPr>
              <w:jc w:val="center"/>
              <w:rPr>
                <w:b/>
                <w:bCs/>
              </w:rPr>
            </w:pPr>
            <w:r w:rsidRPr="00A35B00">
              <w:rPr>
                <w:b/>
                <w:bCs/>
              </w:rPr>
              <w:t>Umiestnenie</w:t>
            </w:r>
          </w:p>
        </w:tc>
      </w:tr>
      <w:tr w:rsidR="003E7720" w:rsidRPr="00A35B00" w14:paraId="3E427DCF" w14:textId="77777777" w:rsidTr="00A421CC">
        <w:trPr>
          <w:trHeight w:val="1695"/>
          <w:jc w:val="center"/>
        </w:trPr>
        <w:tc>
          <w:tcPr>
            <w:tcW w:w="1606" w:type="dxa"/>
            <w:tcBorders>
              <w:top w:val="single" w:sz="6" w:space="0" w:color="auto"/>
              <w:bottom w:val="single" w:sz="6" w:space="0" w:color="auto"/>
              <w:right w:val="single" w:sz="4" w:space="0" w:color="auto"/>
            </w:tcBorders>
            <w:shd w:val="clear" w:color="auto" w:fill="FFFF99"/>
            <w:vAlign w:val="center"/>
          </w:tcPr>
          <w:p w14:paraId="6B851325" w14:textId="77777777" w:rsidR="003E7720" w:rsidRPr="00A35B00" w:rsidRDefault="003E7720" w:rsidP="0092691D">
            <w:r w:rsidRPr="00A35B00">
              <w:t>Mestské kolo</w:t>
            </w:r>
          </w:p>
        </w:tc>
        <w:tc>
          <w:tcPr>
            <w:tcW w:w="3587" w:type="dxa"/>
            <w:tcBorders>
              <w:top w:val="single" w:sz="6" w:space="0" w:color="auto"/>
              <w:left w:val="single" w:sz="4" w:space="0" w:color="auto"/>
              <w:bottom w:val="single" w:sz="6" w:space="0" w:color="auto"/>
            </w:tcBorders>
          </w:tcPr>
          <w:p w14:paraId="6B3C6B39" w14:textId="77777777" w:rsidR="003E7720" w:rsidRPr="00A35B00" w:rsidRDefault="003E7720" w:rsidP="0092691D">
            <w:r w:rsidRPr="00A35B00">
              <w:t>Martinské olympijské hviezdičky</w:t>
            </w:r>
            <w:r w:rsidR="00B03689" w:rsidRPr="00A35B00">
              <w:t xml:space="preserve"> – Mesto Martin</w:t>
            </w:r>
          </w:p>
        </w:tc>
        <w:tc>
          <w:tcPr>
            <w:tcW w:w="2430" w:type="dxa"/>
            <w:tcBorders>
              <w:top w:val="single" w:sz="6" w:space="0" w:color="auto"/>
              <w:left w:val="single" w:sz="4" w:space="0" w:color="auto"/>
              <w:bottom w:val="single" w:sz="6" w:space="0" w:color="auto"/>
              <w:right w:val="single" w:sz="4" w:space="0" w:color="auto"/>
            </w:tcBorders>
          </w:tcPr>
          <w:p w14:paraId="7C016AC3" w14:textId="377C8C69" w:rsidR="00B03689" w:rsidRPr="00A35B00" w:rsidRDefault="003E2FB9" w:rsidP="0092691D">
            <w:pPr>
              <w:jc w:val="both"/>
              <w:rPr>
                <w:b/>
              </w:rPr>
            </w:pPr>
            <w:r w:rsidRPr="00A35B00">
              <w:rPr>
                <w:b/>
              </w:rPr>
              <w:t>Vargončíková Lucia</w:t>
            </w:r>
          </w:p>
          <w:p w14:paraId="70195C79" w14:textId="5BDE84F7" w:rsidR="003E2FB9" w:rsidRPr="00A35B00" w:rsidRDefault="003E2FB9" w:rsidP="0092691D">
            <w:pPr>
              <w:jc w:val="both"/>
              <w:rPr>
                <w:b/>
              </w:rPr>
            </w:pPr>
            <w:r w:rsidRPr="00A35B00">
              <w:rPr>
                <w:b/>
              </w:rPr>
              <w:t>Demáček Martin</w:t>
            </w:r>
          </w:p>
          <w:p w14:paraId="54BF6C01" w14:textId="77777777" w:rsidR="003E2FB9" w:rsidRPr="00A35B00" w:rsidRDefault="003E2FB9" w:rsidP="0092691D">
            <w:pPr>
              <w:jc w:val="both"/>
              <w:rPr>
                <w:b/>
              </w:rPr>
            </w:pPr>
            <w:r w:rsidRPr="00A35B00">
              <w:rPr>
                <w:b/>
              </w:rPr>
              <w:t>Olosová Kristína</w:t>
            </w:r>
          </w:p>
          <w:p w14:paraId="76802D8A" w14:textId="77777777" w:rsidR="003E2FB9" w:rsidRPr="00A35B00" w:rsidRDefault="003E2FB9" w:rsidP="0092691D">
            <w:pPr>
              <w:jc w:val="both"/>
              <w:rPr>
                <w:b/>
              </w:rPr>
            </w:pPr>
            <w:r w:rsidRPr="00A35B00">
              <w:rPr>
                <w:b/>
              </w:rPr>
              <w:t>Huraj Adam</w:t>
            </w:r>
          </w:p>
          <w:p w14:paraId="6A675263" w14:textId="77777777" w:rsidR="003E2FB9" w:rsidRPr="00A35B00" w:rsidRDefault="003E2FB9" w:rsidP="0092691D">
            <w:pPr>
              <w:jc w:val="both"/>
              <w:rPr>
                <w:b/>
              </w:rPr>
            </w:pPr>
            <w:r w:rsidRPr="00A35B00">
              <w:rPr>
                <w:b/>
              </w:rPr>
              <w:t>Kubík Juraj</w:t>
            </w:r>
          </w:p>
          <w:p w14:paraId="454EF85D" w14:textId="1C92EC09" w:rsidR="003E2FB9" w:rsidRPr="00A35B00" w:rsidRDefault="003E2FB9" w:rsidP="0092691D">
            <w:pPr>
              <w:jc w:val="both"/>
              <w:rPr>
                <w:b/>
              </w:rPr>
            </w:pPr>
            <w:r w:rsidRPr="00A35B00">
              <w:rPr>
                <w:b/>
              </w:rPr>
              <w:t>Galková Júlia</w:t>
            </w:r>
          </w:p>
        </w:tc>
        <w:tc>
          <w:tcPr>
            <w:tcW w:w="2158" w:type="dxa"/>
            <w:tcBorders>
              <w:top w:val="single" w:sz="6" w:space="0" w:color="auto"/>
              <w:left w:val="single" w:sz="4" w:space="0" w:color="auto"/>
              <w:bottom w:val="single" w:sz="6" w:space="0" w:color="auto"/>
            </w:tcBorders>
          </w:tcPr>
          <w:p w14:paraId="2D74D6FE" w14:textId="77777777" w:rsidR="00B70163" w:rsidRDefault="00B70163" w:rsidP="0092691D">
            <w:pPr>
              <w:jc w:val="both"/>
              <w:rPr>
                <w:b/>
              </w:rPr>
            </w:pPr>
          </w:p>
          <w:p w14:paraId="25C74C13" w14:textId="77777777" w:rsidR="00B70163" w:rsidRDefault="00B70163" w:rsidP="0092691D">
            <w:pPr>
              <w:jc w:val="both"/>
              <w:rPr>
                <w:b/>
              </w:rPr>
            </w:pPr>
          </w:p>
          <w:p w14:paraId="6375EE43" w14:textId="69BE3AA9" w:rsidR="00D6448F" w:rsidRPr="00A35B00" w:rsidRDefault="00B70163" w:rsidP="0092691D">
            <w:pPr>
              <w:jc w:val="both"/>
              <w:rPr>
                <w:b/>
              </w:rPr>
            </w:pPr>
            <w:r>
              <w:rPr>
                <w:b/>
              </w:rPr>
              <w:t>účasť</w:t>
            </w:r>
          </w:p>
        </w:tc>
      </w:tr>
      <w:tr w:rsidR="00A421CC" w:rsidRPr="00A35B00" w14:paraId="36E89317" w14:textId="77777777" w:rsidTr="00D6448F">
        <w:trPr>
          <w:trHeight w:val="1695"/>
          <w:jc w:val="center"/>
        </w:trPr>
        <w:tc>
          <w:tcPr>
            <w:tcW w:w="1606" w:type="dxa"/>
            <w:tcBorders>
              <w:top w:val="single" w:sz="6" w:space="0" w:color="auto"/>
              <w:right w:val="single" w:sz="4" w:space="0" w:color="auto"/>
            </w:tcBorders>
            <w:shd w:val="clear" w:color="auto" w:fill="FFFF99"/>
            <w:vAlign w:val="center"/>
          </w:tcPr>
          <w:p w14:paraId="17E13AEE" w14:textId="77777777" w:rsidR="00A421CC" w:rsidRPr="00A35B00" w:rsidRDefault="00A421CC" w:rsidP="0092691D">
            <w:r w:rsidRPr="00A35B00">
              <w:t>Mestské kolo</w:t>
            </w:r>
          </w:p>
        </w:tc>
        <w:tc>
          <w:tcPr>
            <w:tcW w:w="3587" w:type="dxa"/>
            <w:tcBorders>
              <w:top w:val="single" w:sz="6" w:space="0" w:color="auto"/>
              <w:left w:val="single" w:sz="4" w:space="0" w:color="auto"/>
            </w:tcBorders>
          </w:tcPr>
          <w:p w14:paraId="369E6FF0" w14:textId="77777777" w:rsidR="00A421CC" w:rsidRPr="00A35B00" w:rsidRDefault="00A421CC" w:rsidP="0092691D"/>
          <w:p w14:paraId="77391BDB" w14:textId="77777777" w:rsidR="00A421CC" w:rsidRPr="00A35B00" w:rsidRDefault="00A421CC" w:rsidP="0092691D"/>
          <w:p w14:paraId="64EEA04F" w14:textId="77777777" w:rsidR="00A421CC" w:rsidRPr="00A35B00" w:rsidRDefault="00B03689" w:rsidP="0092691D">
            <w:r w:rsidRPr="00A35B00">
              <w:t xml:space="preserve">  Minikinderiáda – CVČ Kamarát</w:t>
            </w:r>
          </w:p>
        </w:tc>
        <w:tc>
          <w:tcPr>
            <w:tcW w:w="2430" w:type="dxa"/>
            <w:tcBorders>
              <w:top w:val="single" w:sz="6" w:space="0" w:color="auto"/>
              <w:left w:val="single" w:sz="4" w:space="0" w:color="auto"/>
              <w:right w:val="single" w:sz="4" w:space="0" w:color="auto"/>
            </w:tcBorders>
          </w:tcPr>
          <w:p w14:paraId="02B8A407" w14:textId="77777777" w:rsidR="00F477E4" w:rsidRPr="00F477E4" w:rsidRDefault="00F477E4" w:rsidP="0092691D">
            <w:pPr>
              <w:jc w:val="both"/>
              <w:rPr>
                <w:b/>
                <w:u w:val="single"/>
              </w:rPr>
            </w:pPr>
            <w:r w:rsidRPr="00F477E4">
              <w:rPr>
                <w:b/>
                <w:u w:val="single"/>
              </w:rPr>
              <w:t>Družstvo 1:</w:t>
            </w:r>
          </w:p>
          <w:p w14:paraId="273B46F6" w14:textId="35B52E29" w:rsidR="00B03689" w:rsidRDefault="00F477E4" w:rsidP="0092691D">
            <w:pPr>
              <w:jc w:val="both"/>
              <w:rPr>
                <w:b/>
              </w:rPr>
            </w:pPr>
            <w:r>
              <w:rPr>
                <w:b/>
              </w:rPr>
              <w:t>Lucia Vargončíková</w:t>
            </w:r>
          </w:p>
          <w:p w14:paraId="2BE43620" w14:textId="1E08D0EF" w:rsidR="00F477E4" w:rsidRDefault="00F477E4" w:rsidP="0092691D">
            <w:pPr>
              <w:jc w:val="both"/>
              <w:rPr>
                <w:b/>
              </w:rPr>
            </w:pPr>
            <w:r>
              <w:rPr>
                <w:b/>
              </w:rPr>
              <w:t>Mia Potančoková</w:t>
            </w:r>
          </w:p>
          <w:p w14:paraId="7804C609" w14:textId="388E1321" w:rsidR="00F477E4" w:rsidRPr="00A35B00" w:rsidRDefault="00F477E4" w:rsidP="0092691D">
            <w:pPr>
              <w:jc w:val="both"/>
              <w:rPr>
                <w:b/>
              </w:rPr>
            </w:pPr>
            <w:r>
              <w:rPr>
                <w:b/>
              </w:rPr>
              <w:t>Martin Demáček</w:t>
            </w:r>
          </w:p>
          <w:p w14:paraId="281E2356" w14:textId="60AA200F" w:rsidR="00B03689" w:rsidRPr="00B70163" w:rsidRDefault="00F477E4" w:rsidP="0092691D">
            <w:pPr>
              <w:jc w:val="both"/>
              <w:rPr>
                <w:b/>
                <w:u w:val="single"/>
              </w:rPr>
            </w:pPr>
            <w:r w:rsidRPr="00B70163">
              <w:rPr>
                <w:b/>
                <w:u w:val="single"/>
              </w:rPr>
              <w:t>Družstvo 2:</w:t>
            </w:r>
          </w:p>
          <w:p w14:paraId="273E5729" w14:textId="52DF0241" w:rsidR="00B03689" w:rsidRDefault="00F477E4" w:rsidP="0092691D">
            <w:pPr>
              <w:jc w:val="both"/>
              <w:rPr>
                <w:b/>
              </w:rPr>
            </w:pPr>
            <w:r>
              <w:rPr>
                <w:b/>
              </w:rPr>
              <w:t>Sofia Pečnerová</w:t>
            </w:r>
          </w:p>
          <w:p w14:paraId="000D83CB" w14:textId="4984B6C2" w:rsidR="00F477E4" w:rsidRDefault="00F477E4" w:rsidP="0092691D">
            <w:pPr>
              <w:jc w:val="both"/>
              <w:rPr>
                <w:b/>
              </w:rPr>
            </w:pPr>
            <w:r>
              <w:rPr>
                <w:b/>
              </w:rPr>
              <w:t>Zuzana Holubová</w:t>
            </w:r>
          </w:p>
          <w:p w14:paraId="30BB8DCA" w14:textId="2DDDA622" w:rsidR="00F477E4" w:rsidRDefault="00F477E4" w:rsidP="0092691D">
            <w:pPr>
              <w:jc w:val="both"/>
              <w:rPr>
                <w:b/>
              </w:rPr>
            </w:pPr>
            <w:r>
              <w:rPr>
                <w:b/>
              </w:rPr>
              <w:t>Kristína Olosová</w:t>
            </w:r>
          </w:p>
          <w:p w14:paraId="1338FE6D" w14:textId="77777777" w:rsidR="00B03689" w:rsidRPr="00B70163" w:rsidRDefault="00F477E4" w:rsidP="00F477E4">
            <w:pPr>
              <w:jc w:val="both"/>
              <w:rPr>
                <w:b/>
                <w:u w:val="single"/>
              </w:rPr>
            </w:pPr>
            <w:r w:rsidRPr="00B70163">
              <w:rPr>
                <w:b/>
                <w:u w:val="single"/>
              </w:rPr>
              <w:t>Družstvo 3:</w:t>
            </w:r>
          </w:p>
          <w:p w14:paraId="050A417E" w14:textId="77777777" w:rsidR="00F477E4" w:rsidRDefault="00B70163" w:rsidP="00F477E4">
            <w:pPr>
              <w:jc w:val="both"/>
              <w:rPr>
                <w:b/>
              </w:rPr>
            </w:pPr>
            <w:r>
              <w:rPr>
                <w:b/>
              </w:rPr>
              <w:t xml:space="preserve">Adam Huraj </w:t>
            </w:r>
          </w:p>
          <w:p w14:paraId="77FA487C" w14:textId="77777777" w:rsidR="00B70163" w:rsidRDefault="00B70163" w:rsidP="00F477E4">
            <w:pPr>
              <w:jc w:val="both"/>
              <w:rPr>
                <w:b/>
              </w:rPr>
            </w:pPr>
            <w:r>
              <w:rPr>
                <w:b/>
              </w:rPr>
              <w:t>Marko Božik</w:t>
            </w:r>
          </w:p>
          <w:p w14:paraId="0130D883" w14:textId="77777777" w:rsidR="00B70163" w:rsidRDefault="00B70163" w:rsidP="00F477E4">
            <w:pPr>
              <w:jc w:val="both"/>
              <w:rPr>
                <w:b/>
              </w:rPr>
            </w:pPr>
            <w:r>
              <w:rPr>
                <w:b/>
              </w:rPr>
              <w:t>Juraj Kubík</w:t>
            </w:r>
          </w:p>
          <w:p w14:paraId="72088C11" w14:textId="396D214C" w:rsidR="00B70163" w:rsidRPr="00B70163" w:rsidRDefault="00B70163" w:rsidP="00F477E4">
            <w:pPr>
              <w:jc w:val="both"/>
              <w:rPr>
                <w:b/>
                <w:u w:val="single"/>
              </w:rPr>
            </w:pPr>
            <w:r w:rsidRPr="00B70163">
              <w:rPr>
                <w:b/>
                <w:u w:val="single"/>
              </w:rPr>
              <w:t>Družstvo 4:</w:t>
            </w:r>
          </w:p>
          <w:p w14:paraId="720D3693" w14:textId="77777777" w:rsidR="00B70163" w:rsidRDefault="00B70163" w:rsidP="00F477E4">
            <w:pPr>
              <w:jc w:val="both"/>
              <w:rPr>
                <w:b/>
              </w:rPr>
            </w:pPr>
            <w:r>
              <w:rPr>
                <w:b/>
              </w:rPr>
              <w:t>Júlia Galková</w:t>
            </w:r>
          </w:p>
          <w:p w14:paraId="2D418BEC" w14:textId="77777777" w:rsidR="00B70163" w:rsidRDefault="00B70163" w:rsidP="00F477E4">
            <w:pPr>
              <w:jc w:val="both"/>
              <w:rPr>
                <w:b/>
              </w:rPr>
            </w:pPr>
            <w:r>
              <w:rPr>
                <w:b/>
              </w:rPr>
              <w:t>Emily Chládeková</w:t>
            </w:r>
          </w:p>
          <w:p w14:paraId="00108892" w14:textId="07B07F71" w:rsidR="00B70163" w:rsidRPr="00A35B00" w:rsidRDefault="00B70163" w:rsidP="00F477E4">
            <w:pPr>
              <w:jc w:val="both"/>
              <w:rPr>
                <w:b/>
              </w:rPr>
            </w:pPr>
            <w:r>
              <w:rPr>
                <w:b/>
              </w:rPr>
              <w:t>Eleanor Gregová</w:t>
            </w:r>
          </w:p>
        </w:tc>
        <w:tc>
          <w:tcPr>
            <w:tcW w:w="2158" w:type="dxa"/>
            <w:tcBorders>
              <w:top w:val="single" w:sz="6" w:space="0" w:color="auto"/>
              <w:left w:val="single" w:sz="4" w:space="0" w:color="auto"/>
            </w:tcBorders>
          </w:tcPr>
          <w:p w14:paraId="51F22BDD" w14:textId="77777777" w:rsidR="00A421CC" w:rsidRDefault="00F477E4" w:rsidP="0092691D">
            <w:pPr>
              <w:jc w:val="both"/>
              <w:rPr>
                <w:b/>
              </w:rPr>
            </w:pPr>
            <w:r>
              <w:rPr>
                <w:b/>
              </w:rPr>
              <w:t>3. miesto</w:t>
            </w:r>
          </w:p>
          <w:p w14:paraId="05322462" w14:textId="77777777" w:rsidR="00B70163" w:rsidRDefault="00B70163" w:rsidP="0092691D">
            <w:pPr>
              <w:jc w:val="both"/>
              <w:rPr>
                <w:b/>
              </w:rPr>
            </w:pPr>
          </w:p>
          <w:p w14:paraId="7C366E73" w14:textId="77777777" w:rsidR="00B70163" w:rsidRDefault="00B70163" w:rsidP="0092691D">
            <w:pPr>
              <w:jc w:val="both"/>
              <w:rPr>
                <w:b/>
              </w:rPr>
            </w:pPr>
          </w:p>
          <w:p w14:paraId="37025D0A" w14:textId="77777777" w:rsidR="00B70163" w:rsidRDefault="00B70163" w:rsidP="0092691D">
            <w:pPr>
              <w:jc w:val="both"/>
              <w:rPr>
                <w:b/>
              </w:rPr>
            </w:pPr>
          </w:p>
          <w:p w14:paraId="649BB353" w14:textId="77777777" w:rsidR="00B70163" w:rsidRDefault="00B70163" w:rsidP="0092691D">
            <w:pPr>
              <w:jc w:val="both"/>
              <w:rPr>
                <w:b/>
              </w:rPr>
            </w:pPr>
            <w:r>
              <w:rPr>
                <w:b/>
              </w:rPr>
              <w:t>účasť</w:t>
            </w:r>
          </w:p>
          <w:p w14:paraId="37C096D8" w14:textId="77777777" w:rsidR="00B70163" w:rsidRDefault="00B70163" w:rsidP="0092691D">
            <w:pPr>
              <w:jc w:val="both"/>
              <w:rPr>
                <w:b/>
              </w:rPr>
            </w:pPr>
          </w:p>
          <w:p w14:paraId="0F316D3B" w14:textId="77777777" w:rsidR="00B70163" w:rsidRDefault="00B70163" w:rsidP="0092691D">
            <w:pPr>
              <w:jc w:val="both"/>
              <w:rPr>
                <w:b/>
              </w:rPr>
            </w:pPr>
          </w:p>
          <w:p w14:paraId="60F4C844" w14:textId="77777777" w:rsidR="00B70163" w:rsidRDefault="00B70163" w:rsidP="0092691D">
            <w:pPr>
              <w:jc w:val="both"/>
              <w:rPr>
                <w:b/>
              </w:rPr>
            </w:pPr>
          </w:p>
          <w:p w14:paraId="52741524" w14:textId="77777777" w:rsidR="00B70163" w:rsidRDefault="00B70163" w:rsidP="00B70163">
            <w:pPr>
              <w:jc w:val="both"/>
              <w:rPr>
                <w:b/>
              </w:rPr>
            </w:pPr>
            <w:r>
              <w:rPr>
                <w:b/>
              </w:rPr>
              <w:t>účasť</w:t>
            </w:r>
          </w:p>
          <w:p w14:paraId="456A20D9" w14:textId="77777777" w:rsidR="00B70163" w:rsidRDefault="00B70163" w:rsidP="0092691D">
            <w:pPr>
              <w:jc w:val="both"/>
              <w:rPr>
                <w:b/>
              </w:rPr>
            </w:pPr>
          </w:p>
          <w:p w14:paraId="7129D6E9" w14:textId="77777777" w:rsidR="00B70163" w:rsidRDefault="00B70163" w:rsidP="0092691D">
            <w:pPr>
              <w:jc w:val="both"/>
              <w:rPr>
                <w:b/>
              </w:rPr>
            </w:pPr>
          </w:p>
          <w:p w14:paraId="7F002063" w14:textId="77777777" w:rsidR="00B70163" w:rsidRDefault="00B70163" w:rsidP="0092691D">
            <w:pPr>
              <w:jc w:val="both"/>
              <w:rPr>
                <w:b/>
              </w:rPr>
            </w:pPr>
          </w:p>
          <w:p w14:paraId="42E769BB" w14:textId="77777777" w:rsidR="00B70163" w:rsidRDefault="00B70163" w:rsidP="00B70163">
            <w:pPr>
              <w:jc w:val="both"/>
              <w:rPr>
                <w:b/>
              </w:rPr>
            </w:pPr>
            <w:r>
              <w:rPr>
                <w:b/>
              </w:rPr>
              <w:t>účasť</w:t>
            </w:r>
          </w:p>
          <w:p w14:paraId="20820438" w14:textId="2E3F5F04" w:rsidR="00B70163" w:rsidRPr="00A35B00" w:rsidRDefault="00B70163" w:rsidP="0092691D">
            <w:pPr>
              <w:jc w:val="both"/>
              <w:rPr>
                <w:b/>
              </w:rPr>
            </w:pPr>
          </w:p>
        </w:tc>
      </w:tr>
    </w:tbl>
    <w:p w14:paraId="135F9C6B" w14:textId="77777777" w:rsidR="00EE5B43" w:rsidRPr="00A35B00" w:rsidRDefault="00EE5B43" w:rsidP="00EE5B43">
      <w:pPr>
        <w:jc w:val="both"/>
        <w:rPr>
          <w:sz w:val="18"/>
          <w:szCs w:val="18"/>
        </w:rPr>
      </w:pPr>
    </w:p>
    <w:p w14:paraId="56007E26" w14:textId="77777777" w:rsidR="00EE5B43" w:rsidRPr="00A35B00" w:rsidRDefault="00EE5B43" w:rsidP="00EE5B43">
      <w:pPr>
        <w:jc w:val="both"/>
      </w:pPr>
    </w:p>
    <w:p w14:paraId="6BF46A5E" w14:textId="77777777" w:rsidR="00EE5B43" w:rsidRPr="00A35B00" w:rsidRDefault="00EE5B43" w:rsidP="00EE5B43">
      <w:pPr>
        <w:jc w:val="both"/>
      </w:pPr>
    </w:p>
    <w:p w14:paraId="1AA18DF0" w14:textId="77777777" w:rsidR="00EE5B43" w:rsidRPr="00A35B00" w:rsidRDefault="00EE5B43" w:rsidP="00EE5B43">
      <w:pPr>
        <w:jc w:val="both"/>
      </w:pPr>
    </w:p>
    <w:p w14:paraId="42CEF858" w14:textId="1E0CAB1C" w:rsidR="00EE5B43" w:rsidRPr="00A35B00" w:rsidRDefault="00EE5B43" w:rsidP="00EE5B43">
      <w:pPr>
        <w:jc w:val="both"/>
      </w:pPr>
      <w:r w:rsidRPr="00A35B00">
        <w:t xml:space="preserve">                                                                                             </w:t>
      </w:r>
    </w:p>
    <w:p w14:paraId="1A19F92D" w14:textId="34E28E32" w:rsidR="00790C9B" w:rsidRPr="00A35B00" w:rsidRDefault="00EE5B43" w:rsidP="00EE5B43">
      <w:pPr>
        <w:jc w:val="both"/>
      </w:pPr>
      <w:r w:rsidRPr="00A35B00">
        <w:t>Dátum :</w:t>
      </w:r>
      <w:r w:rsidR="00A97E5A" w:rsidRPr="00A35B00">
        <w:t xml:space="preserve"> 2</w:t>
      </w:r>
      <w:r w:rsidR="00B70163">
        <w:t>5</w:t>
      </w:r>
      <w:r w:rsidR="00A97E5A" w:rsidRPr="00A35B00">
        <w:t>.0</w:t>
      </w:r>
      <w:r w:rsidR="00B70163">
        <w:t>8</w:t>
      </w:r>
      <w:r w:rsidR="00A97E5A" w:rsidRPr="00A35B00">
        <w:t>.202</w:t>
      </w:r>
      <w:r w:rsidR="00B70163">
        <w:t>5</w:t>
      </w:r>
      <w:r w:rsidRPr="00A35B00">
        <w:t xml:space="preserve">   </w:t>
      </w:r>
      <w:r w:rsidR="00790C9B" w:rsidRPr="00A35B00">
        <w:tab/>
      </w:r>
      <w:r w:rsidR="00790C9B" w:rsidRPr="00A35B00">
        <w:tab/>
      </w:r>
      <w:r w:rsidR="00B70163">
        <w:t xml:space="preserve">                                                .................</w:t>
      </w:r>
      <w:r w:rsidR="00B70163" w:rsidRPr="00A35B00">
        <w:t>.............................</w:t>
      </w:r>
      <w:r w:rsidR="00B70163">
        <w:br/>
        <w:t xml:space="preserve">   </w:t>
      </w:r>
      <w:r w:rsidR="00270081" w:rsidRPr="00A35B00">
        <w:t xml:space="preserve">                                                                                                </w:t>
      </w:r>
      <w:r w:rsidR="00B70163">
        <w:t>Bc</w:t>
      </w:r>
      <w:r w:rsidR="00790C9B" w:rsidRPr="00A35B00">
        <w:t>.</w:t>
      </w:r>
      <w:r w:rsidR="00B70163">
        <w:t xml:space="preserve"> Barbora Albrechtová</w:t>
      </w:r>
    </w:p>
    <w:p w14:paraId="7178F5E2" w14:textId="36C6D29E" w:rsidR="00EE5B43" w:rsidRPr="00A35B00" w:rsidRDefault="00790C9B" w:rsidP="00EE5B43">
      <w:pPr>
        <w:jc w:val="both"/>
      </w:pPr>
      <w:r w:rsidRPr="00A35B00">
        <w:t xml:space="preserve">   </w:t>
      </w:r>
      <w:r w:rsidR="00B70163">
        <w:t xml:space="preserve">    </w:t>
      </w:r>
      <w:r w:rsidRPr="00A35B00">
        <w:t xml:space="preserve">                                                                                              </w:t>
      </w:r>
      <w:r w:rsidR="00270081" w:rsidRPr="00A35B00">
        <w:t xml:space="preserve">    </w:t>
      </w:r>
      <w:r w:rsidRPr="00A35B00">
        <w:t>riaditeľka</w:t>
      </w:r>
      <w:r w:rsidR="00EE5B43" w:rsidRPr="00A35B00">
        <w:t xml:space="preserve"> školy </w:t>
      </w:r>
    </w:p>
    <w:p w14:paraId="487DC454" w14:textId="77777777" w:rsidR="00EE5B43" w:rsidRPr="00A35B00" w:rsidRDefault="00EE5B43" w:rsidP="00EE5B43">
      <w:pPr>
        <w:jc w:val="both"/>
      </w:pPr>
    </w:p>
    <w:p w14:paraId="1BE1B3A4" w14:textId="77777777" w:rsidR="00EE5B43" w:rsidRPr="00A35B00" w:rsidRDefault="00EE5B43" w:rsidP="00EE5B43"/>
    <w:p w14:paraId="3CB56E59" w14:textId="77777777" w:rsidR="0092691D" w:rsidRPr="00A35B00" w:rsidRDefault="0092691D" w:rsidP="00EE5B43"/>
    <w:p w14:paraId="17572905" w14:textId="77777777" w:rsidR="0092691D" w:rsidRPr="00A35B00" w:rsidRDefault="0092691D" w:rsidP="00EE5B43"/>
    <w:p w14:paraId="05CD72BF" w14:textId="77777777" w:rsidR="0092691D" w:rsidRPr="00A35B00" w:rsidRDefault="0092691D" w:rsidP="00EE5B43"/>
    <w:p w14:paraId="35B7B944" w14:textId="77777777" w:rsidR="0092691D" w:rsidRPr="00A35B00" w:rsidRDefault="0092691D" w:rsidP="00EE5B43"/>
    <w:p w14:paraId="644B422A" w14:textId="77777777" w:rsidR="0092691D" w:rsidRPr="00A35B00" w:rsidRDefault="0092691D" w:rsidP="00EE5B43"/>
    <w:p w14:paraId="363624A4" w14:textId="77777777" w:rsidR="0092691D" w:rsidRPr="00A35B00" w:rsidRDefault="0092691D" w:rsidP="00EE5B43"/>
    <w:p w14:paraId="56288A2F" w14:textId="77777777" w:rsidR="0092691D" w:rsidRPr="00A35B00" w:rsidRDefault="0092691D" w:rsidP="00EE5B43"/>
    <w:p w14:paraId="6C4A0869" w14:textId="77777777" w:rsidR="0092691D" w:rsidRPr="00A35B00" w:rsidRDefault="0092691D" w:rsidP="00EE5B43"/>
    <w:p w14:paraId="6F318E17" w14:textId="77777777" w:rsidR="0092691D" w:rsidRPr="00A35B00" w:rsidRDefault="0092691D" w:rsidP="00EE5B43"/>
    <w:p w14:paraId="5B250290" w14:textId="77777777" w:rsidR="0092691D" w:rsidRPr="00A35B00" w:rsidRDefault="0092691D" w:rsidP="00EE5B43"/>
    <w:p w14:paraId="35E0320B" w14:textId="77777777" w:rsidR="0092691D" w:rsidRPr="00A35B00" w:rsidRDefault="0092691D" w:rsidP="00EE5B43"/>
    <w:p w14:paraId="74ECA0C4" w14:textId="77777777" w:rsidR="0092691D" w:rsidRPr="00A35B00" w:rsidRDefault="0092691D" w:rsidP="00EE5B43"/>
    <w:p w14:paraId="34E07810" w14:textId="77777777" w:rsidR="0092691D" w:rsidRPr="00A35B00" w:rsidRDefault="0092691D" w:rsidP="00EE5B43"/>
    <w:p w14:paraId="161256A6" w14:textId="77777777" w:rsidR="00F1371A" w:rsidRPr="00A35B00" w:rsidRDefault="00F1371A" w:rsidP="00F1371A">
      <w:pPr>
        <w:ind w:left="737"/>
        <w:jc w:val="center"/>
        <w:rPr>
          <w:b/>
          <w:sz w:val="6"/>
          <w:szCs w:val="6"/>
        </w:rPr>
      </w:pPr>
      <w:r w:rsidRPr="00A35B00">
        <w:rPr>
          <w:b/>
          <w:sz w:val="6"/>
          <w:szCs w:val="6"/>
        </w:rPr>
        <w:t>_</w:t>
      </w:r>
    </w:p>
    <w:p w14:paraId="130C7445" w14:textId="77777777" w:rsidR="00313A51" w:rsidRDefault="00313A51" w:rsidP="00313A51">
      <w:pPr>
        <w:pStyle w:val="Style4"/>
        <w:widowControl/>
        <w:spacing w:before="50"/>
        <w:jc w:val="center"/>
        <w:rPr>
          <w:rStyle w:val="FontStyle105"/>
          <w:sz w:val="36"/>
          <w:szCs w:val="36"/>
        </w:rPr>
      </w:pPr>
      <w:r>
        <w:rPr>
          <w:rStyle w:val="FontStyle105"/>
          <w:sz w:val="36"/>
          <w:szCs w:val="36"/>
        </w:rPr>
        <w:lastRenderedPageBreak/>
        <w:t>Správa o hospodárení a o plnení rozpočtu</w:t>
      </w:r>
    </w:p>
    <w:p w14:paraId="5FD52AA5" w14:textId="77777777" w:rsidR="00313A51" w:rsidRDefault="00313A51" w:rsidP="00313A51">
      <w:pPr>
        <w:pStyle w:val="Style5"/>
        <w:widowControl/>
        <w:jc w:val="center"/>
        <w:rPr>
          <w:rStyle w:val="FontStyle105"/>
          <w:sz w:val="36"/>
          <w:szCs w:val="36"/>
        </w:rPr>
      </w:pPr>
      <w:r>
        <w:rPr>
          <w:rStyle w:val="FontStyle105"/>
          <w:sz w:val="36"/>
          <w:szCs w:val="36"/>
        </w:rPr>
        <w:t>za rok 2024</w:t>
      </w:r>
    </w:p>
    <w:p w14:paraId="0FD1E2E5" w14:textId="77777777" w:rsidR="00313A51" w:rsidRDefault="00313A51" w:rsidP="00313A51">
      <w:pPr>
        <w:pStyle w:val="Style6"/>
        <w:widowControl/>
        <w:spacing w:before="111"/>
        <w:jc w:val="center"/>
        <w:rPr>
          <w:rStyle w:val="FontStyle111"/>
        </w:rPr>
      </w:pPr>
      <w:r>
        <w:rPr>
          <w:rStyle w:val="FontStyle111"/>
        </w:rPr>
        <w:t>od 1.1.2024 do 31.12.2024</w:t>
      </w:r>
    </w:p>
    <w:p w14:paraId="19986E59" w14:textId="77777777" w:rsidR="00313A51" w:rsidRDefault="00313A51" w:rsidP="00313A51">
      <w:pPr>
        <w:pStyle w:val="Style3"/>
        <w:widowControl/>
        <w:spacing w:before="51" w:line="240" w:lineRule="auto"/>
        <w:jc w:val="both"/>
        <w:rPr>
          <w:rStyle w:val="FontStyle111"/>
          <w:u w:val="single"/>
        </w:rPr>
      </w:pPr>
    </w:p>
    <w:p w14:paraId="1CE17DBB" w14:textId="2440477D" w:rsidR="00313A51" w:rsidRPr="00B10633" w:rsidRDefault="00313A51" w:rsidP="00313A51">
      <w:pPr>
        <w:pStyle w:val="Style3"/>
        <w:widowControl/>
        <w:spacing w:before="51" w:line="240" w:lineRule="auto"/>
        <w:jc w:val="both"/>
        <w:rPr>
          <w:rStyle w:val="FontStyle111"/>
          <w:u w:val="single"/>
        </w:rPr>
      </w:pPr>
      <w:r w:rsidRPr="00B10633">
        <w:rPr>
          <w:rStyle w:val="FontStyle111"/>
          <w:u w:val="single"/>
        </w:rPr>
        <w:t>l. Úvod</w:t>
      </w:r>
    </w:p>
    <w:p w14:paraId="11A12DF4" w14:textId="77777777" w:rsidR="00313A51" w:rsidRPr="00071747" w:rsidRDefault="00313A51" w:rsidP="00313A51">
      <w:pPr>
        <w:pStyle w:val="Nadpis1"/>
        <w:jc w:val="both"/>
        <w:rPr>
          <w:rStyle w:val="FontStyle109"/>
          <w:b/>
          <w:sz w:val="24"/>
        </w:rPr>
      </w:pPr>
      <w:r w:rsidRPr="00071747">
        <w:rPr>
          <w:rStyle w:val="FontStyle109"/>
          <w:b/>
          <w:sz w:val="24"/>
        </w:rPr>
        <w:t xml:space="preserve">Správa o hospodárení a čerpaní rozpočtu našej rozpočtovej organizácie je spracovávaná v súlade so zákonom č. 523/2004 Z.z. o rozpočtových pravidlách verejnej správy a o zmene, v zmysle zákona </w:t>
      </w:r>
      <w:r w:rsidRPr="00071747">
        <w:rPr>
          <w:rFonts w:ascii="Times New Roman" w:hAnsi="Times New Roman"/>
          <w:b/>
          <w:sz w:val="24"/>
        </w:rPr>
        <w:t xml:space="preserve">597/2003 Z.z. Zákon o financovaní základných škôl, stredných škôl a školských zariadení </w:t>
      </w:r>
      <w:r w:rsidRPr="00071747">
        <w:rPr>
          <w:rStyle w:val="FontStyle109"/>
          <w:b/>
          <w:sz w:val="24"/>
        </w:rPr>
        <w:t xml:space="preserve"> a doplnení niektorých zákonov v znení neskorších predpisov, opatrením MF SR č. MF/25189-311 z 17. decembra 2008, opatrením MF SR č. MF/27526-31 z 17.decembra 2008, </w:t>
      </w:r>
      <w:r>
        <w:rPr>
          <w:rStyle w:val="FontStyle109"/>
          <w:b/>
          <w:sz w:val="24"/>
        </w:rPr>
        <w:t xml:space="preserve">vyhláškou MŠVVaŠ SR zo dňa 16.12.2005 č. 9/2006 § 2 písmeno m </w:t>
      </w:r>
      <w:r w:rsidRPr="00071747">
        <w:rPr>
          <w:rStyle w:val="FontStyle109"/>
          <w:b/>
          <w:sz w:val="24"/>
        </w:rPr>
        <w:t xml:space="preserve"> a Zásadami hospodárenia s finančnými prostriedkami mesta Martin. Predkladaná správa hodnotí naše hospodárenie s rozpočtovými prostriedkami a plnenie rozpočtu za obdobie od 1.1.20</w:t>
      </w:r>
      <w:r>
        <w:rPr>
          <w:rStyle w:val="FontStyle109"/>
          <w:b/>
          <w:sz w:val="24"/>
        </w:rPr>
        <w:t>24</w:t>
      </w:r>
      <w:r w:rsidRPr="00071747">
        <w:rPr>
          <w:rStyle w:val="FontStyle109"/>
          <w:b/>
          <w:sz w:val="24"/>
        </w:rPr>
        <w:t xml:space="preserve"> do 3</w:t>
      </w:r>
      <w:r>
        <w:rPr>
          <w:rStyle w:val="FontStyle109"/>
          <w:b/>
          <w:sz w:val="24"/>
        </w:rPr>
        <w:t>1</w:t>
      </w:r>
      <w:r w:rsidRPr="00071747">
        <w:rPr>
          <w:rStyle w:val="FontStyle109"/>
          <w:b/>
          <w:sz w:val="24"/>
        </w:rPr>
        <w:t>.</w:t>
      </w:r>
      <w:r>
        <w:rPr>
          <w:rStyle w:val="FontStyle109"/>
          <w:b/>
          <w:sz w:val="24"/>
        </w:rPr>
        <w:t>12</w:t>
      </w:r>
      <w:r w:rsidRPr="00071747">
        <w:rPr>
          <w:rStyle w:val="FontStyle109"/>
          <w:b/>
          <w:sz w:val="24"/>
        </w:rPr>
        <w:t>.20</w:t>
      </w:r>
      <w:r>
        <w:rPr>
          <w:rStyle w:val="FontStyle109"/>
          <w:b/>
          <w:sz w:val="24"/>
        </w:rPr>
        <w:t>24</w:t>
      </w:r>
      <w:r w:rsidRPr="00071747">
        <w:rPr>
          <w:rStyle w:val="FontStyle109"/>
          <w:b/>
          <w:sz w:val="24"/>
        </w:rPr>
        <w:t>.</w:t>
      </w:r>
    </w:p>
    <w:p w14:paraId="6F6C93E6" w14:textId="77777777" w:rsidR="00313A51" w:rsidRPr="00B10633" w:rsidRDefault="00313A51" w:rsidP="00313A51">
      <w:pPr>
        <w:pStyle w:val="Style11"/>
        <w:widowControl/>
        <w:tabs>
          <w:tab w:val="left" w:pos="217"/>
        </w:tabs>
        <w:spacing w:before="120"/>
        <w:rPr>
          <w:rStyle w:val="FontStyle111"/>
          <w:u w:val="single"/>
        </w:rPr>
      </w:pPr>
      <w:r w:rsidRPr="00B10633">
        <w:rPr>
          <w:rStyle w:val="FontStyle111"/>
          <w:u w:val="single"/>
        </w:rPr>
        <w:t>2.</w:t>
      </w:r>
      <w:r w:rsidRPr="00B10633">
        <w:rPr>
          <w:rStyle w:val="FontStyle111"/>
          <w:u w:val="single"/>
        </w:rPr>
        <w:tab/>
        <w:t>Základná charakteristika rozpočtovej organizácie</w:t>
      </w:r>
    </w:p>
    <w:p w14:paraId="3372C97A" w14:textId="77777777" w:rsidR="00313A51" w:rsidRPr="00C4417A" w:rsidRDefault="00313A51" w:rsidP="00313A51">
      <w:pPr>
        <w:jc w:val="both"/>
        <w:rPr>
          <w:rStyle w:val="FontStyle109"/>
          <w:sz w:val="10"/>
          <w:szCs w:val="10"/>
        </w:rPr>
      </w:pPr>
    </w:p>
    <w:p w14:paraId="55A82EF3" w14:textId="77777777" w:rsidR="00313A51" w:rsidRPr="009960BE" w:rsidRDefault="00313A51" w:rsidP="00313A51">
      <w:pPr>
        <w:jc w:val="both"/>
        <w:rPr>
          <w:rStyle w:val="FontStyle109"/>
          <w:sz w:val="10"/>
          <w:szCs w:val="10"/>
        </w:rPr>
      </w:pPr>
    </w:p>
    <w:p w14:paraId="301E141E" w14:textId="77777777" w:rsidR="00313A51" w:rsidRPr="00B11874" w:rsidRDefault="00313A51" w:rsidP="00313A51">
      <w:pPr>
        <w:jc w:val="both"/>
        <w:rPr>
          <w:rStyle w:val="FontStyle109"/>
        </w:rPr>
      </w:pPr>
      <w:r w:rsidRPr="00B11874">
        <w:rPr>
          <w:rStyle w:val="FontStyle109"/>
        </w:rPr>
        <w:t xml:space="preserve">Materská škola, </w:t>
      </w:r>
      <w:r>
        <w:rPr>
          <w:rStyle w:val="FontStyle109"/>
        </w:rPr>
        <w:t>D</w:t>
      </w:r>
      <w:r w:rsidRPr="00B11874">
        <w:rPr>
          <w:rStyle w:val="FontStyle109"/>
        </w:rPr>
        <w:t>ružstevná 10 v Martine je zriadená ako samostatný právny subjekt -rozpočtová organizácia mesta Martin od 1.9.2005. Poskytuje vzdelávanie v zmysle zák. 245/2008 Z. z. o výchove a vzdelávaní a o zmene a doplnení niektorých zákonov. Súčasťou rozpočtovej organizácie je aj školská jedáleň. V školskom roku 20</w:t>
      </w:r>
      <w:r>
        <w:rPr>
          <w:rStyle w:val="FontStyle109"/>
        </w:rPr>
        <w:t>24/</w:t>
      </w:r>
      <w:r w:rsidRPr="00B11874">
        <w:rPr>
          <w:rStyle w:val="FontStyle109"/>
        </w:rPr>
        <w:t>20</w:t>
      </w:r>
      <w:r>
        <w:rPr>
          <w:rStyle w:val="FontStyle109"/>
        </w:rPr>
        <w:t>25</w:t>
      </w:r>
      <w:r w:rsidRPr="00B11874">
        <w:rPr>
          <w:rStyle w:val="FontStyle109"/>
        </w:rPr>
        <w:t xml:space="preserve"> je zameraná na výchovu a vzdelávanie detí od </w:t>
      </w:r>
      <w:r>
        <w:rPr>
          <w:rStyle w:val="FontStyle109"/>
        </w:rPr>
        <w:t xml:space="preserve">3 </w:t>
      </w:r>
      <w:r w:rsidRPr="00B11874">
        <w:rPr>
          <w:rStyle w:val="FontStyle109"/>
        </w:rPr>
        <w:t xml:space="preserve">rokov po vstup do základnej školy a detí s odloženou školskou dochádzkou. Výchovno - vzdelávacia činnosť sa realizuje </w:t>
      </w:r>
      <w:r>
        <w:rPr>
          <w:rStyle w:val="FontStyle109"/>
        </w:rPr>
        <w:t>jedna je heterogénna a tri  triedy sú h</w:t>
      </w:r>
      <w:r w:rsidRPr="00B11874">
        <w:rPr>
          <w:rStyle w:val="FontStyle109"/>
        </w:rPr>
        <w:t>omogénn</w:t>
      </w:r>
      <w:r>
        <w:rPr>
          <w:rStyle w:val="FontStyle109"/>
        </w:rPr>
        <w:t>e</w:t>
      </w:r>
      <w:r w:rsidRPr="00B11874">
        <w:rPr>
          <w:rStyle w:val="FontStyle109"/>
        </w:rPr>
        <w:t xml:space="preserve">. Počet detí </w:t>
      </w:r>
      <w:r>
        <w:rPr>
          <w:rStyle w:val="FontStyle109"/>
        </w:rPr>
        <w:t xml:space="preserve">v MŠ </w:t>
      </w:r>
      <w:r w:rsidRPr="00B11874">
        <w:rPr>
          <w:rStyle w:val="FontStyle109"/>
        </w:rPr>
        <w:t xml:space="preserve">je </w:t>
      </w:r>
      <w:r>
        <w:rPr>
          <w:rStyle w:val="FontStyle109"/>
        </w:rPr>
        <w:t>95</w:t>
      </w:r>
      <w:r w:rsidRPr="00B11874">
        <w:rPr>
          <w:rStyle w:val="FontStyle109"/>
        </w:rPr>
        <w:t xml:space="preserve"> a priemerný evidenčný počet zamestnancov vo fyzických osobách je </w:t>
      </w:r>
      <w:r>
        <w:rPr>
          <w:rStyle w:val="FontStyle109"/>
        </w:rPr>
        <w:t>17</w:t>
      </w:r>
      <w:r w:rsidRPr="00B11874">
        <w:rPr>
          <w:rStyle w:val="FontStyle109"/>
        </w:rPr>
        <w:t xml:space="preserve"> z toho je </w:t>
      </w:r>
      <w:r>
        <w:rPr>
          <w:rStyle w:val="FontStyle109"/>
        </w:rPr>
        <w:t>9</w:t>
      </w:r>
      <w:r w:rsidRPr="00B11874">
        <w:rPr>
          <w:rStyle w:val="FontStyle109"/>
        </w:rPr>
        <w:t xml:space="preserve"> pedagogických zamestnancov. Vzdelávanie detí v materskej škole je realizované v pedagogickej koncepcií Krok za krokom. V materskej škole sa rozvíja rôzn</w:t>
      </w:r>
      <w:r>
        <w:rPr>
          <w:rStyle w:val="FontStyle109"/>
        </w:rPr>
        <w:t>a</w:t>
      </w:r>
      <w:r w:rsidRPr="00B11874">
        <w:rPr>
          <w:rStyle w:val="FontStyle109"/>
        </w:rPr>
        <w:t xml:space="preserve"> krúžkov</w:t>
      </w:r>
      <w:r>
        <w:rPr>
          <w:rStyle w:val="FontStyle109"/>
        </w:rPr>
        <w:t>á</w:t>
      </w:r>
      <w:r w:rsidRPr="00B11874">
        <w:rPr>
          <w:rStyle w:val="FontStyle109"/>
        </w:rPr>
        <w:t xml:space="preserve"> činnos</w:t>
      </w:r>
      <w:r>
        <w:rPr>
          <w:rStyle w:val="FontStyle109"/>
        </w:rPr>
        <w:t>ť</w:t>
      </w:r>
      <w:r w:rsidRPr="00B11874">
        <w:rPr>
          <w:rStyle w:val="FontStyle109"/>
        </w:rPr>
        <w:t xml:space="preserve"> (napr. výtvarný krúžok či tanečno — pohybový krúžok).</w:t>
      </w:r>
      <w:r>
        <w:rPr>
          <w:rStyle w:val="FontStyle109"/>
        </w:rPr>
        <w:t xml:space="preserve"> Od septembra 2011 materská škola a Nadácia Volkswagen Slovakia otvorili v priestoroch školy spoločne bilingválnu nemecko slovenskú triedu.</w:t>
      </w:r>
    </w:p>
    <w:p w14:paraId="0CF695B3" w14:textId="77777777" w:rsidR="00313A51" w:rsidRPr="00297D9C" w:rsidRDefault="00313A51" w:rsidP="00313A51">
      <w:pPr>
        <w:pStyle w:val="Style11"/>
        <w:widowControl/>
        <w:tabs>
          <w:tab w:val="left" w:pos="217"/>
        </w:tabs>
        <w:spacing w:before="120"/>
        <w:rPr>
          <w:rStyle w:val="FontStyle111"/>
          <w:color w:val="FF0000"/>
          <w:u w:val="single"/>
        </w:rPr>
      </w:pPr>
      <w:r w:rsidRPr="00B10633">
        <w:rPr>
          <w:rStyle w:val="FontStyle111"/>
          <w:u w:val="single"/>
        </w:rPr>
        <w:t>3.</w:t>
      </w:r>
      <w:r w:rsidRPr="00B10633">
        <w:rPr>
          <w:rStyle w:val="FontStyle111"/>
          <w:u w:val="single"/>
        </w:rPr>
        <w:tab/>
        <w:t xml:space="preserve">Ukazovatele rozpočtu a jeho plnenie  </w:t>
      </w:r>
    </w:p>
    <w:p w14:paraId="6AD99C7D" w14:textId="77777777" w:rsidR="00313A51" w:rsidRPr="002E0BF5" w:rsidRDefault="00313A51" w:rsidP="00313A51">
      <w:pPr>
        <w:jc w:val="both"/>
        <w:rPr>
          <w:rStyle w:val="FontStyle109"/>
          <w:sz w:val="4"/>
          <w:szCs w:val="4"/>
        </w:rPr>
      </w:pPr>
    </w:p>
    <w:p w14:paraId="3955448C" w14:textId="77777777" w:rsidR="00313A51" w:rsidRPr="00B30928" w:rsidRDefault="00313A51" w:rsidP="00313A51">
      <w:pPr>
        <w:jc w:val="both"/>
        <w:rPr>
          <w:rStyle w:val="FontStyle109"/>
          <w:sz w:val="4"/>
          <w:szCs w:val="4"/>
        </w:rPr>
      </w:pPr>
    </w:p>
    <w:p w14:paraId="1733804F" w14:textId="77777777" w:rsidR="00313A51" w:rsidRPr="009960BE" w:rsidRDefault="00313A51" w:rsidP="00313A51">
      <w:pPr>
        <w:jc w:val="both"/>
        <w:rPr>
          <w:rStyle w:val="FontStyle109"/>
          <w:sz w:val="10"/>
          <w:szCs w:val="10"/>
        </w:rPr>
      </w:pPr>
    </w:p>
    <w:p w14:paraId="2DCE1B2F" w14:textId="77777777" w:rsidR="00313A51" w:rsidRDefault="00313A51" w:rsidP="00313A51">
      <w:pPr>
        <w:jc w:val="both"/>
        <w:rPr>
          <w:rStyle w:val="FontStyle109"/>
        </w:rPr>
      </w:pPr>
      <w:r w:rsidRPr="00B11874">
        <w:rPr>
          <w:rStyle w:val="FontStyle109"/>
        </w:rPr>
        <w:t>Rozpočtová organizácia v hodnotenom období hospodárila s rozpočtovými prostriedkami pridelenými zriaďovateľom z jednotlivých zdrojov financovania (bežný transfer zo štátneho rozpočtu, bežný transfer od zriaďovateľa, kapitálový transfer od zriaďovateľa</w:t>
      </w:r>
      <w:r>
        <w:rPr>
          <w:rStyle w:val="FontStyle109"/>
        </w:rPr>
        <w:t>,</w:t>
      </w:r>
      <w:r w:rsidRPr="00B11874">
        <w:rPr>
          <w:rStyle w:val="FontStyle109"/>
        </w:rPr>
        <w:t xml:space="preserve"> bežný transfer od zriaďovateľa- vlastné zdroje z činnosti rozpočtovej organizácie</w:t>
      </w:r>
      <w:r>
        <w:rPr>
          <w:rStyle w:val="FontStyle109"/>
        </w:rPr>
        <w:t xml:space="preserve"> a bežný transfer - cudzie (darovacie)</w:t>
      </w:r>
      <w:r w:rsidRPr="00B11874">
        <w:rPr>
          <w:rStyle w:val="FontStyle109"/>
        </w:rPr>
        <w:t xml:space="preserve">. </w:t>
      </w:r>
      <w:r>
        <w:rPr>
          <w:rStyle w:val="FontStyle109"/>
        </w:rPr>
        <w:t xml:space="preserve"> </w:t>
      </w:r>
    </w:p>
    <w:p w14:paraId="56F5B4A9" w14:textId="77777777" w:rsidR="00313A51" w:rsidRPr="00F35F96" w:rsidRDefault="00313A51" w:rsidP="00313A51">
      <w:pPr>
        <w:jc w:val="both"/>
        <w:rPr>
          <w:rStyle w:val="FontStyle109"/>
        </w:rPr>
      </w:pPr>
      <w:r w:rsidRPr="00F35F96">
        <w:rPr>
          <w:rStyle w:val="FontStyle109"/>
        </w:rPr>
        <w:t>Rozpočet príjmov a výdavkov na rok 202</w:t>
      </w:r>
      <w:r>
        <w:rPr>
          <w:rStyle w:val="FontStyle109"/>
        </w:rPr>
        <w:t>4</w:t>
      </w:r>
      <w:r w:rsidRPr="00F35F96">
        <w:rPr>
          <w:rStyle w:val="FontStyle109"/>
        </w:rPr>
        <w:t xml:space="preserve"> bol určený zriaďovateľom záväznými ukazovateľmi. Skladba ukazovateľov a plnenie rozpočtu je uvedené v samostatnej tabuľke.  </w:t>
      </w:r>
    </w:p>
    <w:p w14:paraId="2B20A863" w14:textId="77777777" w:rsidR="00313A51" w:rsidRPr="00B11874" w:rsidRDefault="00313A51" w:rsidP="00313A51">
      <w:pPr>
        <w:jc w:val="both"/>
        <w:rPr>
          <w:rStyle w:val="FontStyle109"/>
        </w:rPr>
      </w:pPr>
      <w:r w:rsidRPr="00F35F96">
        <w:rPr>
          <w:rStyle w:val="FontStyle109"/>
        </w:rPr>
        <w:t xml:space="preserve">Schválený rozpočet bežných príjmov z vlastných zdrojov bol </w:t>
      </w:r>
      <w:r>
        <w:rPr>
          <w:rStyle w:val="FontStyle109"/>
          <w:i/>
          <w:iCs/>
        </w:rPr>
        <w:t>78400</w:t>
      </w:r>
      <w:r w:rsidRPr="00F35F96">
        <w:rPr>
          <w:rStyle w:val="FontStyle109"/>
          <w:i/>
          <w:iCs/>
        </w:rPr>
        <w:t xml:space="preserve"> €</w:t>
      </w:r>
      <w:r w:rsidRPr="00F35F96">
        <w:rPr>
          <w:rStyle w:val="FontStyle109"/>
        </w:rPr>
        <w:t xml:space="preserve">. Pôvodný rozpočet bežných výdavkov bol určený vo výške </w:t>
      </w:r>
      <w:r>
        <w:rPr>
          <w:rStyle w:val="FontStyle109"/>
          <w:i/>
          <w:iCs/>
        </w:rPr>
        <w:t>355000</w:t>
      </w:r>
      <w:r w:rsidRPr="00F35F96">
        <w:rPr>
          <w:rStyle w:val="FontStyle109"/>
          <w:i/>
          <w:iCs/>
        </w:rPr>
        <w:t xml:space="preserve"> €</w:t>
      </w:r>
      <w:r w:rsidRPr="00F35F96">
        <w:rPr>
          <w:rStyle w:val="FontStyle109"/>
        </w:rPr>
        <w:t>, z pridelených bežných výdavkov nám v rozpočte boli pridelené výdavky na reprezentačné účely vo výške 150 €,</w:t>
      </w:r>
      <w:r>
        <w:rPr>
          <w:rStyle w:val="FontStyle109"/>
        </w:rPr>
        <w:t xml:space="preserve"> </w:t>
      </w:r>
      <w:r w:rsidRPr="00F35F96">
        <w:rPr>
          <w:rStyle w:val="FontStyle109"/>
        </w:rPr>
        <w:t>ktoré sme povinní použiť v súlade s Výnosom MF SR č. 11251/2004-42 zo dňa 8.12.2004. Pridelené sme mali</w:t>
      </w:r>
      <w:r w:rsidRPr="00B11874">
        <w:rPr>
          <w:rStyle w:val="FontStyle109"/>
        </w:rPr>
        <w:t xml:space="preserve"> výdavky zo štátneho rozpočtu  na predškolákov vo výške </w:t>
      </w:r>
      <w:r>
        <w:rPr>
          <w:rStyle w:val="FontStyle109"/>
          <w:i/>
        </w:rPr>
        <w:t>28300</w:t>
      </w:r>
      <w:r w:rsidRPr="00B11874">
        <w:rPr>
          <w:rStyle w:val="FontStyle109"/>
          <w:i/>
        </w:rPr>
        <w:t xml:space="preserve"> €</w:t>
      </w:r>
      <w:r>
        <w:rPr>
          <w:rStyle w:val="FontStyle109"/>
          <w:i/>
        </w:rPr>
        <w:t xml:space="preserve"> </w:t>
      </w:r>
      <w:r>
        <w:rPr>
          <w:rStyle w:val="FontStyle109"/>
        </w:rPr>
        <w:t xml:space="preserve">a na hmotné núdze a podporu stravovacích návykov vo výške </w:t>
      </w:r>
      <w:r>
        <w:rPr>
          <w:rStyle w:val="FontStyle109"/>
          <w:i/>
        </w:rPr>
        <w:t xml:space="preserve">25000 € </w:t>
      </w:r>
      <w:r w:rsidRPr="00B11874">
        <w:rPr>
          <w:rStyle w:val="FontStyle109"/>
        </w:rPr>
        <w:t>.</w:t>
      </w:r>
      <w:r>
        <w:rPr>
          <w:rStyle w:val="FontStyle109"/>
        </w:rPr>
        <w:t xml:space="preserve"> </w:t>
      </w:r>
      <w:r w:rsidRPr="00B11874">
        <w:rPr>
          <w:rStyle w:val="FontStyle109"/>
        </w:rPr>
        <w:t xml:space="preserve">  </w:t>
      </w:r>
    </w:p>
    <w:p w14:paraId="1EE8B482" w14:textId="77777777" w:rsidR="00313A51" w:rsidRPr="0060058B" w:rsidRDefault="00313A51" w:rsidP="00313A51">
      <w:pPr>
        <w:jc w:val="both"/>
        <w:rPr>
          <w:rStyle w:val="FontStyle109"/>
          <w:b/>
          <w:sz w:val="10"/>
          <w:szCs w:val="10"/>
          <w:u w:val="single"/>
        </w:rPr>
      </w:pPr>
    </w:p>
    <w:p w14:paraId="6061B132" w14:textId="77777777" w:rsidR="00313A51" w:rsidRPr="00B11874" w:rsidRDefault="00313A51" w:rsidP="00313A51">
      <w:pPr>
        <w:jc w:val="both"/>
        <w:rPr>
          <w:rStyle w:val="FontStyle111"/>
        </w:rPr>
      </w:pPr>
      <w:r w:rsidRPr="00BE4370">
        <w:rPr>
          <w:rStyle w:val="FontStyle109"/>
          <w:b/>
          <w:u w:val="single"/>
        </w:rPr>
        <w:t>Celkový rozpočet na rok 202</w:t>
      </w:r>
      <w:r>
        <w:rPr>
          <w:rStyle w:val="FontStyle109"/>
          <w:b/>
          <w:u w:val="single"/>
        </w:rPr>
        <w:t>4</w:t>
      </w:r>
      <w:r w:rsidRPr="00BE4370">
        <w:rPr>
          <w:rStyle w:val="FontStyle109"/>
          <w:u w:val="single"/>
        </w:rPr>
        <w:t xml:space="preserve"> nám bol pridelený vo výške </w:t>
      </w:r>
      <w:r>
        <w:rPr>
          <w:rStyle w:val="FontStyle109"/>
          <w:b/>
          <w:u w:val="single"/>
        </w:rPr>
        <w:t>486700</w:t>
      </w:r>
      <w:r w:rsidRPr="00BE4370">
        <w:rPr>
          <w:rStyle w:val="FontStyle109"/>
          <w:b/>
          <w:u w:val="single"/>
        </w:rPr>
        <w:t xml:space="preserve"> €</w:t>
      </w:r>
      <w:r w:rsidRPr="00BE4370">
        <w:rPr>
          <w:rStyle w:val="FontStyle109"/>
          <w:u w:val="single"/>
        </w:rPr>
        <w:t xml:space="preserve">. </w:t>
      </w:r>
      <w:r w:rsidRPr="00B11874">
        <w:rPr>
          <w:rStyle w:val="FontStyle109"/>
        </w:rPr>
        <w:t>Na základe školského zákona č. 245/2008 Z.z. o výchove a vzdelávaní s účinnosťou od 1.9.2008 deti, ktoré sú rok pred nástupom ZŠ, v materskej škole ne</w:t>
      </w:r>
      <w:r>
        <w:rPr>
          <w:rStyle w:val="FontStyle109"/>
        </w:rPr>
        <w:t>platia</w:t>
      </w:r>
      <w:r w:rsidRPr="00B11874">
        <w:rPr>
          <w:rStyle w:val="FontStyle109"/>
        </w:rPr>
        <w:t xml:space="preserve"> poplatok za školné.</w:t>
      </w:r>
      <w:r>
        <w:rPr>
          <w:rStyle w:val="FontStyle109"/>
        </w:rPr>
        <w:t xml:space="preserve"> </w:t>
      </w:r>
    </w:p>
    <w:p w14:paraId="1ED7C06E" w14:textId="77777777" w:rsidR="00313A51" w:rsidRPr="00524D2D" w:rsidRDefault="00313A51" w:rsidP="00313A51">
      <w:pPr>
        <w:jc w:val="both"/>
        <w:rPr>
          <w:rStyle w:val="FontStyle109"/>
          <w:sz w:val="10"/>
          <w:szCs w:val="10"/>
        </w:rPr>
      </w:pPr>
    </w:p>
    <w:p w14:paraId="55FDF9B3" w14:textId="77777777" w:rsidR="00313A51" w:rsidRPr="00524D2D" w:rsidRDefault="00313A51" w:rsidP="00313A51">
      <w:pPr>
        <w:jc w:val="both"/>
        <w:rPr>
          <w:rStyle w:val="FontStyle109"/>
          <w:sz w:val="10"/>
          <w:szCs w:val="10"/>
        </w:rPr>
      </w:pPr>
    </w:p>
    <w:p w14:paraId="0B613BA5" w14:textId="77777777" w:rsidR="00313A51" w:rsidRDefault="00313A51" w:rsidP="00313A51">
      <w:pPr>
        <w:jc w:val="both"/>
        <w:rPr>
          <w:rStyle w:val="FontStyle109"/>
        </w:rPr>
      </w:pPr>
      <w:r w:rsidRPr="00B11874">
        <w:rPr>
          <w:rStyle w:val="FontStyle109"/>
        </w:rPr>
        <w:t xml:space="preserve">Dňa </w:t>
      </w:r>
      <w:r>
        <w:rPr>
          <w:rStyle w:val="FontStyle109"/>
        </w:rPr>
        <w:t>22.01.</w:t>
      </w:r>
      <w:r w:rsidRPr="00B11874">
        <w:rPr>
          <w:rStyle w:val="FontStyle109"/>
        </w:rPr>
        <w:t>20</w:t>
      </w:r>
      <w:r>
        <w:rPr>
          <w:rStyle w:val="FontStyle109"/>
        </w:rPr>
        <w:t>24</w:t>
      </w:r>
      <w:r w:rsidRPr="00B11874">
        <w:rPr>
          <w:rStyle w:val="FontStyle109"/>
        </w:rPr>
        <w:t xml:space="preserve"> nám bola poskytnutá zmena rozpočtu </w:t>
      </w:r>
      <w:r>
        <w:rPr>
          <w:rStyle w:val="FontStyle109"/>
        </w:rPr>
        <w:t xml:space="preserve">v zmysle §-u 21 ods.1) zák. 523/2004 Z. z. v znení neskorších predpisov a zák. 583/2004 Z. z. v znení neskorších predpisov. Zmena rozpočtu bola realizovaná na základe zostatkov stravného prijatého od stravovaných osôb, ktoré k 31.12.2023 zostali nepoužité na zakúpenie potravín. Ide o (bežné výdavky – stravné prijaté od stravovaných osôb na zakúpenie potravín – kód zdroja 72f) vo výške </w:t>
      </w:r>
      <w:r w:rsidRPr="005B7330">
        <w:rPr>
          <w:rStyle w:val="FontStyle109"/>
          <w:i/>
        </w:rPr>
        <w:t xml:space="preserve"> </w:t>
      </w:r>
      <w:r>
        <w:rPr>
          <w:rStyle w:val="FontStyle109"/>
          <w:i/>
        </w:rPr>
        <w:t>2764</w:t>
      </w:r>
      <w:r w:rsidRPr="005B7330">
        <w:rPr>
          <w:rStyle w:val="FontStyle109"/>
          <w:i/>
        </w:rPr>
        <w:t xml:space="preserve"> €</w:t>
      </w:r>
      <w:r>
        <w:rPr>
          <w:rStyle w:val="FontStyle109"/>
        </w:rPr>
        <w:t xml:space="preserve"> .</w:t>
      </w:r>
    </w:p>
    <w:p w14:paraId="2C39E6D5" w14:textId="77777777" w:rsidR="00313A51" w:rsidRDefault="00313A51" w:rsidP="00313A51">
      <w:pPr>
        <w:jc w:val="both"/>
        <w:rPr>
          <w:rStyle w:val="FontStyle109"/>
          <w:i/>
        </w:rPr>
      </w:pPr>
      <w:bookmarkStart w:id="0" w:name="_Hlk187581649"/>
      <w:r w:rsidRPr="00B11874">
        <w:rPr>
          <w:rStyle w:val="FontStyle109"/>
        </w:rPr>
        <w:t xml:space="preserve">Dňa </w:t>
      </w:r>
      <w:r>
        <w:rPr>
          <w:rStyle w:val="FontStyle109"/>
        </w:rPr>
        <w:t>13.02.</w:t>
      </w:r>
      <w:r w:rsidRPr="00B11874">
        <w:rPr>
          <w:rStyle w:val="FontStyle109"/>
        </w:rPr>
        <w:t>20</w:t>
      </w:r>
      <w:r>
        <w:rPr>
          <w:rStyle w:val="FontStyle109"/>
        </w:rPr>
        <w:t>24</w:t>
      </w:r>
      <w:r w:rsidRPr="00B11874">
        <w:rPr>
          <w:rStyle w:val="FontStyle109"/>
        </w:rPr>
        <w:t xml:space="preserve"> nám bola poskytnutá zmena rozpočtu </w:t>
      </w:r>
      <w:r>
        <w:rPr>
          <w:rStyle w:val="FontStyle109"/>
        </w:rPr>
        <w:t xml:space="preserve">v zmysle § 21 a 22 zák. 523/2004 Z.z. a §-u 6b zák.597/2003 Z.z. v znení neskorších predpisov. Zmena rozpočtu sa týkala príspevku na výchovu a vzdelávanie detí materských škôl. Ide o (bežné výdavky zo zdrojov štátneho rozpočtu na predškolákov  – kód zdroja 111 vo výške </w:t>
      </w:r>
      <w:r w:rsidRPr="005B7330">
        <w:rPr>
          <w:rStyle w:val="FontStyle109"/>
          <w:i/>
        </w:rPr>
        <w:t xml:space="preserve"> </w:t>
      </w:r>
      <w:r>
        <w:rPr>
          <w:rStyle w:val="FontStyle109"/>
          <w:i/>
        </w:rPr>
        <w:t>-14</w:t>
      </w:r>
      <w:r w:rsidRPr="005B7330">
        <w:rPr>
          <w:rStyle w:val="FontStyle109"/>
          <w:i/>
        </w:rPr>
        <w:t xml:space="preserve"> €</w:t>
      </w:r>
    </w:p>
    <w:bookmarkEnd w:id="0"/>
    <w:p w14:paraId="44595491" w14:textId="77777777" w:rsidR="00313A51" w:rsidRDefault="00313A51" w:rsidP="00313A51">
      <w:pPr>
        <w:jc w:val="both"/>
        <w:rPr>
          <w:rStyle w:val="FontStyle109"/>
        </w:rPr>
      </w:pPr>
    </w:p>
    <w:p w14:paraId="320E1AB0" w14:textId="77777777" w:rsidR="00313A51" w:rsidRPr="00567AA2" w:rsidRDefault="00313A51" w:rsidP="00313A51">
      <w:pPr>
        <w:jc w:val="both"/>
        <w:rPr>
          <w:rStyle w:val="FontStyle109"/>
        </w:rPr>
      </w:pPr>
      <w:r>
        <w:rPr>
          <w:rStyle w:val="FontStyle109"/>
        </w:rPr>
        <w:t xml:space="preserve">Dňa 24.04.2024 nám bola poskytnutá zmena rozpočtu v zmysle § -u21 ods.1) zák.523/2004 Z.z. v znení neskorších predpisov. Zmena rozpočtu bola poskytnutá účelová dotácia na bežné výdavky na akciu : „Vypracovanie projektovej dokumentácie na elektroinštaláciu“ – kód zdroja 41 S1+2=04 vo výške </w:t>
      </w:r>
      <w:r w:rsidRPr="0042532D">
        <w:rPr>
          <w:rStyle w:val="FontStyle109"/>
          <w:i/>
        </w:rPr>
        <w:t>+1776 €</w:t>
      </w:r>
    </w:p>
    <w:p w14:paraId="6222ADDF" w14:textId="77777777" w:rsidR="00313A51" w:rsidRDefault="00313A51" w:rsidP="00313A51">
      <w:pPr>
        <w:jc w:val="both"/>
        <w:rPr>
          <w:rStyle w:val="FontStyle109"/>
        </w:rPr>
      </w:pPr>
    </w:p>
    <w:p w14:paraId="67753F57" w14:textId="77777777" w:rsidR="00313A51" w:rsidRDefault="00313A51" w:rsidP="00313A51">
      <w:pPr>
        <w:jc w:val="both"/>
        <w:rPr>
          <w:rStyle w:val="FontStyle109"/>
        </w:rPr>
      </w:pPr>
      <w:r>
        <w:rPr>
          <w:rStyle w:val="FontStyle109"/>
        </w:rPr>
        <w:t xml:space="preserve">Dňa 06.06.2024 nám bola poskytnutá zmena v zmysle § 21 ods.1) zák.523/2004 Z. z. v znení neskorších zmien a §  16 zák.583/2004 Z. z. nám bol upravený  rozpočet v roku 2024. Mestské zastupiteľstvo v Martine na svojom rokovaní dňa 30.05.2024 schválilo záverečný účet za rok 2023. Súčasťou schváleného záverečného účtu mesta sú aj zostatky vlastných zdrojov z činnosti rozpočtových organizácií z roku 2023. Ide o (bežné výdavky- vlastné zdroje RO(kód zdroja 46  S1+2=07)vo výške </w:t>
      </w:r>
      <w:r w:rsidRPr="003E2CFE">
        <w:rPr>
          <w:rStyle w:val="FontStyle109"/>
          <w:i/>
        </w:rPr>
        <w:t>+</w:t>
      </w:r>
      <w:r>
        <w:rPr>
          <w:rStyle w:val="FontStyle109"/>
          <w:i/>
        </w:rPr>
        <w:t>3434</w:t>
      </w:r>
      <w:r w:rsidRPr="003E2CFE">
        <w:rPr>
          <w:rStyle w:val="FontStyle109"/>
          <w:i/>
        </w:rPr>
        <w:t xml:space="preserve"> €</w:t>
      </w:r>
      <w:r>
        <w:rPr>
          <w:rStyle w:val="FontStyle109"/>
        </w:rPr>
        <w:t xml:space="preserve">  </w:t>
      </w:r>
    </w:p>
    <w:p w14:paraId="180BEC10" w14:textId="77777777" w:rsidR="00313A51" w:rsidRPr="002E7652" w:rsidRDefault="00313A51" w:rsidP="00313A51">
      <w:pPr>
        <w:jc w:val="both"/>
        <w:rPr>
          <w:rStyle w:val="FontStyle109"/>
          <w:color w:val="FF0000"/>
        </w:rPr>
      </w:pPr>
    </w:p>
    <w:p w14:paraId="1C6BD42B" w14:textId="77777777" w:rsidR="00313A51" w:rsidRPr="00E752D6" w:rsidRDefault="00313A51" w:rsidP="00313A51">
      <w:pPr>
        <w:jc w:val="both"/>
        <w:rPr>
          <w:rStyle w:val="FontStyle109"/>
          <w:i/>
        </w:rPr>
      </w:pPr>
      <w:r>
        <w:rPr>
          <w:rStyle w:val="FontStyle109"/>
        </w:rPr>
        <w:t xml:space="preserve">Dňa 18.07.2024 nám bola poskytnutá zmena v zmysle § 21 ods.1) zák.523/2004 Z. z. v znení neskorších zmien a zák.597/2003 Z. z. zo zdrojov štátneho rozpočtu nám bol pridelený paušálny príspevok na podporné opatrenia na školský podporný tím na obdobie september-december 2024 na úväzok 0,250. Ide o (bežné výdavky na financovanie podporných opatrení zdroj ŠR- kód zdroja 111) vo výške </w:t>
      </w:r>
      <w:r w:rsidRPr="00E752D6">
        <w:rPr>
          <w:rStyle w:val="FontStyle109"/>
          <w:i/>
        </w:rPr>
        <w:t>+2161 €</w:t>
      </w:r>
    </w:p>
    <w:p w14:paraId="6FB72B7E" w14:textId="77777777" w:rsidR="00313A51" w:rsidRPr="00E752D6" w:rsidRDefault="00313A51" w:rsidP="00313A51">
      <w:pPr>
        <w:jc w:val="both"/>
        <w:rPr>
          <w:rStyle w:val="FontStyle109"/>
        </w:rPr>
      </w:pPr>
    </w:p>
    <w:p w14:paraId="610C719D" w14:textId="77777777" w:rsidR="00313A51" w:rsidRPr="00E752D6" w:rsidRDefault="00313A51" w:rsidP="00313A51">
      <w:pPr>
        <w:jc w:val="both"/>
        <w:rPr>
          <w:rStyle w:val="FontStyle109"/>
          <w:i/>
        </w:rPr>
      </w:pPr>
      <w:r>
        <w:rPr>
          <w:rStyle w:val="FontStyle109"/>
        </w:rPr>
        <w:t xml:space="preserve">Dňa 09.08.2024 nám bola poskytnutá zmena v zmysle § 21 ods.1) zák.523/2004 Z. z. v znení neskorších zmien a zák.597/2003 Z. z. Zo zdrojov štátneho rozpočtu nám bol pridelený paušálny príspevok na podporné opatrenia na pedagogických asistentov na obdobie  september-december 2024 na úväzok 0,500. Ide o (bežné výdavky na financovanie podporných opatrení zdroj ŠR- kód zdroja 111) vo výške </w:t>
      </w:r>
      <w:r w:rsidRPr="00E752D6">
        <w:rPr>
          <w:rStyle w:val="FontStyle109"/>
          <w:i/>
        </w:rPr>
        <w:t>+</w:t>
      </w:r>
      <w:r>
        <w:rPr>
          <w:rStyle w:val="FontStyle109"/>
          <w:i/>
        </w:rPr>
        <w:t>2854</w:t>
      </w:r>
      <w:r w:rsidRPr="00E752D6">
        <w:rPr>
          <w:rStyle w:val="FontStyle109"/>
          <w:i/>
        </w:rPr>
        <w:t xml:space="preserve"> €</w:t>
      </w:r>
    </w:p>
    <w:p w14:paraId="356F8328" w14:textId="77777777" w:rsidR="00313A51" w:rsidRPr="00713AF4" w:rsidRDefault="00313A51" w:rsidP="00313A51">
      <w:pPr>
        <w:jc w:val="both"/>
        <w:rPr>
          <w:rStyle w:val="FontStyle109"/>
          <w:b/>
          <w:i/>
          <w:sz w:val="16"/>
          <w:szCs w:val="16"/>
        </w:rPr>
      </w:pPr>
    </w:p>
    <w:p w14:paraId="12075752" w14:textId="77777777" w:rsidR="00313A51" w:rsidRPr="005E0D4C" w:rsidRDefault="00313A51" w:rsidP="00313A51">
      <w:pPr>
        <w:jc w:val="both"/>
        <w:rPr>
          <w:rStyle w:val="FontStyle109"/>
          <w:i/>
        </w:rPr>
      </w:pPr>
      <w:r>
        <w:rPr>
          <w:rStyle w:val="FontStyle109"/>
        </w:rPr>
        <w:t>Dňa 09.09.2024 nám bola poskytnutá zmena v zmysle §-u 21 ods.1) zák.523/2004 Z. z. v znení neskorších predpisov. Zo zdrojov štátneho rozpočtu nám boli pridelené finančné prostriedky v zmysle zák.544/2010 Z. z. v znení neskorších zmien na dotáciu pre deti v hmotnej núdzi a na podporu výchovy k stravovacím návykom dieťaťa. Ide o (bežné výdavky - dotácie na hmotné núdze a stravu zo štátneho rozpočtu - kód zdroja 111) vo výške  -</w:t>
      </w:r>
      <w:r w:rsidRPr="005E0D4C">
        <w:rPr>
          <w:rStyle w:val="FontStyle109"/>
          <w:i/>
        </w:rPr>
        <w:t>15431 €</w:t>
      </w:r>
    </w:p>
    <w:p w14:paraId="3EADAAB3" w14:textId="77777777" w:rsidR="00313A51" w:rsidRDefault="00313A51" w:rsidP="00313A51">
      <w:pPr>
        <w:jc w:val="both"/>
        <w:rPr>
          <w:rStyle w:val="FontStyle109"/>
        </w:rPr>
      </w:pPr>
    </w:p>
    <w:p w14:paraId="277A5A90" w14:textId="77777777" w:rsidR="00313A51" w:rsidRDefault="00313A51" w:rsidP="00313A51">
      <w:pPr>
        <w:jc w:val="both"/>
        <w:rPr>
          <w:rStyle w:val="FontStyle109"/>
        </w:rPr>
      </w:pPr>
      <w:r w:rsidRPr="00B11874">
        <w:rPr>
          <w:rStyle w:val="FontStyle109"/>
        </w:rPr>
        <w:t xml:space="preserve">Dňa </w:t>
      </w:r>
      <w:r>
        <w:rPr>
          <w:rStyle w:val="FontStyle109"/>
        </w:rPr>
        <w:t>22.10.2024</w:t>
      </w:r>
      <w:r w:rsidRPr="00B11874">
        <w:rPr>
          <w:rStyle w:val="FontStyle109"/>
        </w:rPr>
        <w:t xml:space="preserve"> nám bola poskytnutá zmena rozpočtu </w:t>
      </w:r>
      <w:r>
        <w:rPr>
          <w:rStyle w:val="FontStyle109"/>
        </w:rPr>
        <w:t xml:space="preserve">v zmysle §-u 14 ods.1) zák. 583/2004 Z. z. v znení neskorších predpisov a našej žiadosti č.j.2024/1221 zo dňa 18.10.2024.Zmena rozpočtu príjmov a výdavkov je realizovaná o skutočné prijatie účelové dary - od darcu : Volkswagen Slovakia, Ul. J. Jonáša, Bratislava </w:t>
      </w:r>
    </w:p>
    <w:p w14:paraId="1BF10F5F" w14:textId="77777777" w:rsidR="00313A51" w:rsidRDefault="00313A51" w:rsidP="00313A51">
      <w:pPr>
        <w:jc w:val="both"/>
        <w:rPr>
          <w:rStyle w:val="FontStyle109"/>
        </w:rPr>
      </w:pPr>
      <w:r w:rsidRPr="00080D2D">
        <w:rPr>
          <w:rStyle w:val="FontStyle109"/>
          <w:i/>
        </w:rPr>
        <w:t>+</w:t>
      </w:r>
      <w:r>
        <w:rPr>
          <w:rStyle w:val="FontStyle109"/>
          <w:i/>
        </w:rPr>
        <w:t>8199</w:t>
      </w:r>
      <w:r>
        <w:rPr>
          <w:rStyle w:val="FontStyle109"/>
        </w:rPr>
        <w:t xml:space="preserve"> </w:t>
      </w:r>
      <w:r>
        <w:rPr>
          <w:rStyle w:val="FontStyle109"/>
          <w:i/>
        </w:rPr>
        <w:t xml:space="preserve">€ </w:t>
      </w:r>
      <w:r>
        <w:rPr>
          <w:rStyle w:val="FontStyle109"/>
        </w:rPr>
        <w:t>(Bežné príjmy – darovacie prostriedky – kód zdroja 72a),</w:t>
      </w:r>
    </w:p>
    <w:p w14:paraId="09E766D0" w14:textId="77777777" w:rsidR="00313A51" w:rsidRDefault="00313A51" w:rsidP="00313A51">
      <w:pPr>
        <w:jc w:val="both"/>
        <w:rPr>
          <w:rStyle w:val="FontStyle109"/>
        </w:rPr>
      </w:pPr>
      <w:r w:rsidRPr="00080D2D">
        <w:rPr>
          <w:rStyle w:val="FontStyle109"/>
          <w:i/>
        </w:rPr>
        <w:t>+</w:t>
      </w:r>
      <w:r>
        <w:rPr>
          <w:rStyle w:val="FontStyle109"/>
          <w:i/>
        </w:rPr>
        <w:t xml:space="preserve">8199 € </w:t>
      </w:r>
      <w:r>
        <w:rPr>
          <w:rStyle w:val="FontStyle109"/>
        </w:rPr>
        <w:t>(Bežné výdavky – darovacie prostriedky – kód zdroja 72a S1+2=07).</w:t>
      </w:r>
    </w:p>
    <w:p w14:paraId="0D5FEEFD" w14:textId="77777777" w:rsidR="00313A51" w:rsidRDefault="00313A51" w:rsidP="00313A51">
      <w:pPr>
        <w:jc w:val="both"/>
        <w:rPr>
          <w:rStyle w:val="FontStyle109"/>
          <w:b/>
          <w:i/>
        </w:rPr>
      </w:pPr>
    </w:p>
    <w:p w14:paraId="346026F1" w14:textId="77777777" w:rsidR="00313A51" w:rsidRPr="00DA0FFF" w:rsidRDefault="00313A51" w:rsidP="00313A51">
      <w:pPr>
        <w:jc w:val="both"/>
        <w:rPr>
          <w:rStyle w:val="FontStyle109"/>
        </w:rPr>
      </w:pPr>
      <w:r w:rsidRPr="00B11874">
        <w:rPr>
          <w:rStyle w:val="FontStyle109"/>
        </w:rPr>
        <w:t xml:space="preserve">Dňa </w:t>
      </w:r>
      <w:r>
        <w:rPr>
          <w:rStyle w:val="FontStyle109"/>
        </w:rPr>
        <w:t>15.11.</w:t>
      </w:r>
      <w:r w:rsidRPr="00B11874">
        <w:rPr>
          <w:rStyle w:val="FontStyle109"/>
        </w:rPr>
        <w:t>20</w:t>
      </w:r>
      <w:r>
        <w:rPr>
          <w:rStyle w:val="FontStyle109"/>
        </w:rPr>
        <w:t>24</w:t>
      </w:r>
      <w:r w:rsidRPr="00B11874">
        <w:rPr>
          <w:rStyle w:val="FontStyle109"/>
        </w:rPr>
        <w:t xml:space="preserve"> nám bola poskytnutá zmena rozpočtu </w:t>
      </w:r>
      <w:r>
        <w:rPr>
          <w:rStyle w:val="FontStyle109"/>
        </w:rPr>
        <w:t xml:space="preserve">v zmysle §-u 6b zák.597/2003 Z. z. a §-u 21 ods.1) zák.523/2004 Z.z. v znení neskorších predpisov zo štátneho rozpočtu. Zmena rozpočtu bola realizovaná na príspevok na detí materských škôl, pre ktoré je predprimárne vzdelávanie povinné a na deti MŠ pochádzajúce z rodín v hmotnej núdzi. Ide o (bežné výdavky zo zdrojov štátneho rozpočtu na predškolákov  – kód zdroja 111 vo výške </w:t>
      </w:r>
      <w:r w:rsidRPr="005B7330">
        <w:rPr>
          <w:rStyle w:val="FontStyle109"/>
          <w:i/>
        </w:rPr>
        <w:t xml:space="preserve"> </w:t>
      </w:r>
      <w:r>
        <w:rPr>
          <w:rStyle w:val="FontStyle109"/>
          <w:i/>
        </w:rPr>
        <w:t>-421</w:t>
      </w:r>
      <w:r w:rsidRPr="005B7330">
        <w:rPr>
          <w:rStyle w:val="FontStyle109"/>
          <w:i/>
        </w:rPr>
        <w:t xml:space="preserve"> €</w:t>
      </w:r>
    </w:p>
    <w:p w14:paraId="67C2CCE1" w14:textId="77777777" w:rsidR="00313A51" w:rsidRDefault="00313A51" w:rsidP="00313A51">
      <w:pPr>
        <w:jc w:val="both"/>
        <w:rPr>
          <w:rStyle w:val="FontStyle109"/>
          <w:b/>
          <w:i/>
        </w:rPr>
      </w:pPr>
    </w:p>
    <w:p w14:paraId="373AD211" w14:textId="77777777" w:rsidR="00313A51" w:rsidRDefault="00313A51" w:rsidP="00313A51">
      <w:pPr>
        <w:jc w:val="both"/>
        <w:rPr>
          <w:rStyle w:val="FontStyle109"/>
          <w:i/>
        </w:rPr>
      </w:pPr>
      <w:r>
        <w:rPr>
          <w:rStyle w:val="FontStyle109"/>
        </w:rPr>
        <w:t xml:space="preserve">Dňa 17.12.2024 nám bola poskytnutá zmena v zmysle § 21 ods.1) zák.523/2004 Z. z. v znení neskorších zmien a zák.597/2003 Z. z. zo zdrojov štátneho rozpočtu, kde nám bol pridelený paušálny príspevok na podporné opatrenia na pedagogických asistentov na obdobie  september-december 2024 na úväzok 0,500. Zmena bola realizovaná, </w:t>
      </w:r>
      <w:bookmarkStart w:id="1" w:name="_Hlk187585100"/>
      <w:r>
        <w:rPr>
          <w:rStyle w:val="FontStyle109"/>
        </w:rPr>
        <w:t xml:space="preserve">na základe oznámenia o vrátené dotácie Ev.č.:2024/1086 zo dňa 17.09.2024, kde sme nevyčerpané prostriedky vrátili do štátneho rozpočtu. Ide o (bežné výdavky na financovanie podporných opatrení zdroj ŠR- kód zdroja 111) vo výške </w:t>
      </w:r>
      <w:r>
        <w:rPr>
          <w:rStyle w:val="FontStyle109"/>
          <w:i/>
        </w:rPr>
        <w:t>-2854</w:t>
      </w:r>
      <w:r w:rsidRPr="00E752D6">
        <w:rPr>
          <w:rStyle w:val="FontStyle109"/>
          <w:i/>
        </w:rPr>
        <w:t xml:space="preserve"> €</w:t>
      </w:r>
    </w:p>
    <w:p w14:paraId="6699B974" w14:textId="77777777" w:rsidR="00313A51" w:rsidRDefault="00313A51" w:rsidP="00313A51">
      <w:pPr>
        <w:jc w:val="both"/>
        <w:rPr>
          <w:rStyle w:val="FontStyle109"/>
          <w:i/>
        </w:rPr>
      </w:pPr>
    </w:p>
    <w:p w14:paraId="326C8AD5" w14:textId="77777777" w:rsidR="00313A51" w:rsidRPr="00E752D6" w:rsidRDefault="00313A51" w:rsidP="00313A51">
      <w:pPr>
        <w:jc w:val="both"/>
        <w:rPr>
          <w:rStyle w:val="FontStyle109"/>
          <w:i/>
        </w:rPr>
      </w:pPr>
      <w:r>
        <w:rPr>
          <w:rStyle w:val="FontStyle109"/>
        </w:rPr>
        <w:t xml:space="preserve">Dňa 18.12.2024 nám bola poskytnutá zmena v zmysle § 21 ods.1) zák.523/2004 Z. z. v znení neskorších zmien a zák.597/2003 Z. z. zo zdrojov štátneho rozpočtu, kde nám bol pridelený paušálny príspevok na podporné opatrenia na školský podporný tím na obdobie september-december 2024 na úväzok 0,250.Zmena bola realizovaná na základe oznámenia o vrátení dotácie Ev.č.:2024/1086 zo dňa 17.09.2024, kde sme nevyčerpané prostriedky vrátili do štátneho rozpočtu.  Ide o (bežné výdavky na financovanie podporných opatrení zdroj ŠR- kód zdroja 111) vo výške </w:t>
      </w:r>
      <w:r>
        <w:rPr>
          <w:rStyle w:val="FontStyle109"/>
          <w:i/>
        </w:rPr>
        <w:t>-</w:t>
      </w:r>
      <w:r w:rsidRPr="00E752D6">
        <w:rPr>
          <w:rStyle w:val="FontStyle109"/>
          <w:i/>
        </w:rPr>
        <w:t>2161 €</w:t>
      </w:r>
    </w:p>
    <w:p w14:paraId="0916D23E" w14:textId="77777777" w:rsidR="00313A51" w:rsidRPr="00E752D6" w:rsidRDefault="00313A51" w:rsidP="00313A51">
      <w:pPr>
        <w:jc w:val="both"/>
        <w:rPr>
          <w:rStyle w:val="FontStyle109"/>
          <w:i/>
        </w:rPr>
      </w:pPr>
    </w:p>
    <w:bookmarkEnd w:id="1"/>
    <w:p w14:paraId="4B8C453A" w14:textId="77777777" w:rsidR="00313A51" w:rsidRDefault="00313A51" w:rsidP="00313A51">
      <w:pPr>
        <w:jc w:val="both"/>
        <w:rPr>
          <w:rStyle w:val="FontStyle109"/>
          <w:b/>
          <w:i/>
        </w:rPr>
      </w:pPr>
    </w:p>
    <w:p w14:paraId="5F489E75" w14:textId="77777777" w:rsidR="00313A51" w:rsidRDefault="00313A51" w:rsidP="00313A51">
      <w:pPr>
        <w:jc w:val="both"/>
        <w:rPr>
          <w:rStyle w:val="FontStyle109"/>
          <w:b/>
          <w:i/>
        </w:rPr>
      </w:pPr>
      <w:r w:rsidRPr="000F6F87">
        <w:rPr>
          <w:rStyle w:val="FontStyle109"/>
          <w:b/>
          <w:i/>
        </w:rPr>
        <w:t>Rekapitulácia upraveného rozpočtu v</w:t>
      </w:r>
      <w:r>
        <w:rPr>
          <w:rStyle w:val="FontStyle109"/>
          <w:b/>
          <w:i/>
        </w:rPr>
        <w:t> </w:t>
      </w:r>
      <w:r w:rsidRPr="000F6F87">
        <w:rPr>
          <w:rStyle w:val="FontStyle109"/>
          <w:b/>
          <w:i/>
        </w:rPr>
        <w:t>roku 20</w:t>
      </w:r>
      <w:r>
        <w:rPr>
          <w:rStyle w:val="FontStyle109"/>
          <w:b/>
          <w:i/>
        </w:rPr>
        <w:t>24</w:t>
      </w:r>
      <w:r w:rsidRPr="000F6F87">
        <w:rPr>
          <w:rStyle w:val="FontStyle109"/>
          <w:b/>
          <w:i/>
        </w:rPr>
        <w:t xml:space="preserve"> :</w:t>
      </w:r>
      <w:r>
        <w:rPr>
          <w:rStyle w:val="FontStyle109"/>
          <w:b/>
          <w:i/>
        </w:rPr>
        <w:t xml:space="preserve"> </w:t>
      </w:r>
    </w:p>
    <w:p w14:paraId="7FF3C6EA" w14:textId="77777777" w:rsidR="00313A51" w:rsidRPr="00F8667F" w:rsidRDefault="00313A51" w:rsidP="00313A51">
      <w:pPr>
        <w:jc w:val="both"/>
        <w:rPr>
          <w:rStyle w:val="FontStyle109"/>
          <w:b/>
          <w:i/>
          <w:color w:val="FF0000"/>
          <w:sz w:val="6"/>
          <w:szCs w:val="6"/>
        </w:rPr>
      </w:pPr>
    </w:p>
    <w:p w14:paraId="46230C19" w14:textId="77777777" w:rsidR="00313A51" w:rsidRPr="00865D25" w:rsidRDefault="00313A51" w:rsidP="00313A51">
      <w:pPr>
        <w:jc w:val="both"/>
        <w:rPr>
          <w:rStyle w:val="FontStyle109"/>
          <w:b/>
          <w:i/>
          <w:sz w:val="6"/>
          <w:szCs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16"/>
        <w:gridCol w:w="1346"/>
      </w:tblGrid>
      <w:tr w:rsidR="00313A51" w:rsidRPr="00CD66C3" w14:paraId="00B26775" w14:textId="77777777" w:rsidTr="00701913">
        <w:tc>
          <w:tcPr>
            <w:tcW w:w="7931" w:type="dxa"/>
          </w:tcPr>
          <w:p w14:paraId="4993F61F" w14:textId="77777777" w:rsidR="00313A51" w:rsidRPr="00CD66C3" w:rsidRDefault="00313A51" w:rsidP="00701913">
            <w:pPr>
              <w:jc w:val="both"/>
              <w:rPr>
                <w:rStyle w:val="FontStyle109"/>
                <w:b/>
              </w:rPr>
            </w:pPr>
            <w:r w:rsidRPr="00CD66C3">
              <w:rPr>
                <w:rStyle w:val="FontStyle109"/>
                <w:b/>
              </w:rPr>
              <w:t>Rozpis</w:t>
            </w:r>
          </w:p>
          <w:p w14:paraId="4C55D156" w14:textId="77777777" w:rsidR="00313A51" w:rsidRPr="00CD66C3" w:rsidRDefault="00313A51" w:rsidP="00701913">
            <w:pPr>
              <w:jc w:val="both"/>
              <w:rPr>
                <w:rStyle w:val="FontStyle109"/>
                <w:b/>
                <w:sz w:val="10"/>
                <w:szCs w:val="10"/>
              </w:rPr>
            </w:pPr>
          </w:p>
        </w:tc>
        <w:tc>
          <w:tcPr>
            <w:tcW w:w="1356" w:type="dxa"/>
          </w:tcPr>
          <w:p w14:paraId="134CB46D" w14:textId="77777777" w:rsidR="00313A51" w:rsidRPr="00CD66C3" w:rsidRDefault="00313A51" w:rsidP="00701913">
            <w:pPr>
              <w:jc w:val="center"/>
              <w:rPr>
                <w:rStyle w:val="FontStyle109"/>
                <w:b/>
              </w:rPr>
            </w:pPr>
            <w:r w:rsidRPr="00CD66C3">
              <w:rPr>
                <w:rStyle w:val="FontStyle109"/>
                <w:b/>
              </w:rPr>
              <w:t>v celých €</w:t>
            </w:r>
          </w:p>
        </w:tc>
      </w:tr>
      <w:tr w:rsidR="00313A51" w:rsidRPr="00CD66C3" w14:paraId="005AB3C1" w14:textId="77777777" w:rsidTr="00701913">
        <w:tc>
          <w:tcPr>
            <w:tcW w:w="7931" w:type="dxa"/>
          </w:tcPr>
          <w:p w14:paraId="5737AD46" w14:textId="77777777" w:rsidR="00313A51" w:rsidRPr="00CD66C3" w:rsidRDefault="00313A51" w:rsidP="00701913">
            <w:pPr>
              <w:jc w:val="both"/>
              <w:rPr>
                <w:rStyle w:val="FontStyle109"/>
              </w:rPr>
            </w:pPr>
            <w:r w:rsidRPr="00CD66C3">
              <w:rPr>
                <w:rStyle w:val="FontStyle109"/>
              </w:rPr>
              <w:t xml:space="preserve">● výdavky zo štátneho rozpočtu </w:t>
            </w:r>
            <w:r>
              <w:rPr>
                <w:rStyle w:val="FontStyle109"/>
              </w:rPr>
              <w:t xml:space="preserve">na vzdelávanie </w:t>
            </w:r>
            <w:r w:rsidRPr="00CD66C3">
              <w:rPr>
                <w:rStyle w:val="FontStyle109"/>
              </w:rPr>
              <w:t xml:space="preserve"> </w:t>
            </w:r>
            <w:r>
              <w:rPr>
                <w:rStyle w:val="FontStyle109"/>
              </w:rPr>
              <w:t>(</w:t>
            </w:r>
            <w:r w:rsidRPr="00CD66C3">
              <w:rPr>
                <w:rStyle w:val="FontStyle109"/>
              </w:rPr>
              <w:t>predškoláci</w:t>
            </w:r>
            <w:r>
              <w:rPr>
                <w:rStyle w:val="FontStyle109"/>
              </w:rPr>
              <w:t>- kód zdroja 111</w:t>
            </w:r>
            <w:r w:rsidRPr="00CD66C3">
              <w:rPr>
                <w:rStyle w:val="FontStyle109"/>
              </w:rPr>
              <w:t xml:space="preserve">) :     </w:t>
            </w:r>
          </w:p>
          <w:p w14:paraId="0DFF31FF" w14:textId="77777777" w:rsidR="00313A51" w:rsidRPr="00FB0266" w:rsidRDefault="00313A51" w:rsidP="00701913">
            <w:pPr>
              <w:jc w:val="both"/>
              <w:rPr>
                <w:rStyle w:val="FontStyle109"/>
                <w:sz w:val="10"/>
                <w:szCs w:val="10"/>
              </w:rPr>
            </w:pPr>
            <w:r w:rsidRPr="00CD66C3">
              <w:rPr>
                <w:rStyle w:val="FontStyle109"/>
              </w:rPr>
              <w:t xml:space="preserve">   </w:t>
            </w:r>
          </w:p>
        </w:tc>
        <w:tc>
          <w:tcPr>
            <w:tcW w:w="1356" w:type="dxa"/>
          </w:tcPr>
          <w:p w14:paraId="122DC13B" w14:textId="77777777" w:rsidR="00313A51" w:rsidRPr="00CD66C3" w:rsidRDefault="00313A51" w:rsidP="00701913">
            <w:pPr>
              <w:jc w:val="right"/>
              <w:rPr>
                <w:rStyle w:val="FontStyle109"/>
                <w:b/>
              </w:rPr>
            </w:pPr>
            <w:r>
              <w:rPr>
                <w:rStyle w:val="FontStyle109"/>
                <w:b/>
              </w:rPr>
              <w:t>27865,00</w:t>
            </w:r>
          </w:p>
        </w:tc>
      </w:tr>
      <w:tr w:rsidR="00313A51" w:rsidRPr="00CD66C3" w14:paraId="46F2F68A" w14:textId="77777777" w:rsidTr="00701913">
        <w:tc>
          <w:tcPr>
            <w:tcW w:w="7931" w:type="dxa"/>
          </w:tcPr>
          <w:p w14:paraId="32AE92E2" w14:textId="77777777" w:rsidR="00313A51" w:rsidRPr="00CD66C3" w:rsidRDefault="00313A51" w:rsidP="00701913">
            <w:pPr>
              <w:jc w:val="both"/>
              <w:rPr>
                <w:rStyle w:val="FontStyle109"/>
              </w:rPr>
            </w:pPr>
            <w:r w:rsidRPr="00CD66C3">
              <w:rPr>
                <w:rStyle w:val="FontStyle109"/>
              </w:rPr>
              <w:t xml:space="preserve">● výdavky zo štátneho rozpočtu </w:t>
            </w:r>
            <w:r>
              <w:rPr>
                <w:rStyle w:val="FontStyle109"/>
              </w:rPr>
              <w:t>na hmotné núdze a podporu stravovacích návykov zdroj ŠR – kód zdroja 111</w:t>
            </w:r>
            <w:r w:rsidRPr="00CD66C3">
              <w:rPr>
                <w:rStyle w:val="FontStyle109"/>
              </w:rPr>
              <w:t xml:space="preserve">) :     </w:t>
            </w:r>
          </w:p>
          <w:p w14:paraId="6E45C28A" w14:textId="77777777" w:rsidR="00313A51" w:rsidRPr="00FB0266" w:rsidRDefault="00313A51" w:rsidP="00701913">
            <w:pPr>
              <w:jc w:val="both"/>
              <w:rPr>
                <w:rStyle w:val="FontStyle109"/>
                <w:sz w:val="10"/>
                <w:szCs w:val="10"/>
              </w:rPr>
            </w:pPr>
            <w:r w:rsidRPr="00CD66C3">
              <w:rPr>
                <w:rStyle w:val="FontStyle109"/>
              </w:rPr>
              <w:t xml:space="preserve">   </w:t>
            </w:r>
          </w:p>
        </w:tc>
        <w:tc>
          <w:tcPr>
            <w:tcW w:w="1356" w:type="dxa"/>
          </w:tcPr>
          <w:p w14:paraId="05451994" w14:textId="77777777" w:rsidR="00313A51" w:rsidRPr="00CD66C3" w:rsidRDefault="00313A51" w:rsidP="00701913">
            <w:pPr>
              <w:jc w:val="right"/>
              <w:rPr>
                <w:rStyle w:val="FontStyle109"/>
                <w:b/>
              </w:rPr>
            </w:pPr>
            <w:r>
              <w:rPr>
                <w:rStyle w:val="FontStyle109"/>
                <w:b/>
              </w:rPr>
              <w:t>9569,00</w:t>
            </w:r>
          </w:p>
        </w:tc>
      </w:tr>
      <w:tr w:rsidR="00313A51" w:rsidRPr="00CD66C3" w14:paraId="1F0886AA" w14:textId="77777777" w:rsidTr="00701913">
        <w:tc>
          <w:tcPr>
            <w:tcW w:w="7931" w:type="dxa"/>
          </w:tcPr>
          <w:p w14:paraId="71E8F9AD" w14:textId="77777777" w:rsidR="00313A51" w:rsidRPr="00CD66C3" w:rsidRDefault="00313A51" w:rsidP="00701913">
            <w:pPr>
              <w:jc w:val="both"/>
              <w:rPr>
                <w:rStyle w:val="FontStyle109"/>
              </w:rPr>
            </w:pPr>
            <w:r w:rsidRPr="00CD66C3">
              <w:rPr>
                <w:rStyle w:val="FontStyle109"/>
              </w:rPr>
              <w:t xml:space="preserve">● výdavky zo štátneho rozpočtu </w:t>
            </w:r>
            <w:r>
              <w:rPr>
                <w:rStyle w:val="FontStyle109"/>
              </w:rPr>
              <w:t>na podporné opatrenia na školský podporný tím na obdobie  september-december 24 na úväzok 0,25(zdroj ŠR – kód zdroja 111</w:t>
            </w:r>
            <w:r w:rsidRPr="00CD66C3">
              <w:rPr>
                <w:rStyle w:val="FontStyle109"/>
              </w:rPr>
              <w:t xml:space="preserve">) :     </w:t>
            </w:r>
          </w:p>
        </w:tc>
        <w:tc>
          <w:tcPr>
            <w:tcW w:w="1356" w:type="dxa"/>
          </w:tcPr>
          <w:p w14:paraId="11BF511F" w14:textId="77777777" w:rsidR="00313A51" w:rsidRDefault="00313A51" w:rsidP="00701913">
            <w:pPr>
              <w:jc w:val="right"/>
              <w:rPr>
                <w:rStyle w:val="FontStyle109"/>
                <w:b/>
              </w:rPr>
            </w:pPr>
            <w:r>
              <w:rPr>
                <w:rStyle w:val="FontStyle109"/>
                <w:b/>
              </w:rPr>
              <w:t>0</w:t>
            </w:r>
          </w:p>
          <w:p w14:paraId="7397BBB2" w14:textId="77777777" w:rsidR="00313A51" w:rsidRDefault="00313A51" w:rsidP="00701913">
            <w:pPr>
              <w:jc w:val="right"/>
              <w:rPr>
                <w:rStyle w:val="FontStyle109"/>
                <w:b/>
              </w:rPr>
            </w:pPr>
          </w:p>
        </w:tc>
      </w:tr>
      <w:tr w:rsidR="00313A51" w:rsidRPr="00CD66C3" w14:paraId="65BB0D8D" w14:textId="77777777" w:rsidTr="00701913">
        <w:tc>
          <w:tcPr>
            <w:tcW w:w="7931" w:type="dxa"/>
          </w:tcPr>
          <w:p w14:paraId="2522E9EC" w14:textId="77777777" w:rsidR="00313A51" w:rsidRPr="00CD66C3" w:rsidRDefault="00313A51" w:rsidP="00701913">
            <w:pPr>
              <w:jc w:val="both"/>
              <w:rPr>
                <w:rStyle w:val="FontStyle109"/>
              </w:rPr>
            </w:pPr>
            <w:r w:rsidRPr="00CD66C3">
              <w:rPr>
                <w:rStyle w:val="FontStyle109"/>
              </w:rPr>
              <w:lastRenderedPageBreak/>
              <w:t xml:space="preserve">● výdavky zo štátneho rozpočtu </w:t>
            </w:r>
            <w:r>
              <w:rPr>
                <w:rStyle w:val="FontStyle109"/>
              </w:rPr>
              <w:t>na podporné opatrenia na pedagogických asistentov na obdobie  september-december 24 na úväzok 0,50(zdroj ŠR – kód zdroja 111</w:t>
            </w:r>
            <w:r w:rsidRPr="00CD66C3">
              <w:rPr>
                <w:rStyle w:val="FontStyle109"/>
              </w:rPr>
              <w:t xml:space="preserve">) :     </w:t>
            </w:r>
          </w:p>
        </w:tc>
        <w:tc>
          <w:tcPr>
            <w:tcW w:w="1356" w:type="dxa"/>
          </w:tcPr>
          <w:p w14:paraId="4774C51F" w14:textId="77777777" w:rsidR="00313A51" w:rsidRDefault="00313A51" w:rsidP="00701913">
            <w:pPr>
              <w:jc w:val="right"/>
              <w:rPr>
                <w:rStyle w:val="FontStyle109"/>
                <w:b/>
              </w:rPr>
            </w:pPr>
            <w:r>
              <w:rPr>
                <w:rStyle w:val="FontStyle109"/>
                <w:b/>
              </w:rPr>
              <w:t>0</w:t>
            </w:r>
          </w:p>
        </w:tc>
      </w:tr>
      <w:tr w:rsidR="00313A51" w:rsidRPr="00CD66C3" w14:paraId="4D26B5F8" w14:textId="77777777" w:rsidTr="00701913">
        <w:tc>
          <w:tcPr>
            <w:tcW w:w="7931" w:type="dxa"/>
          </w:tcPr>
          <w:p w14:paraId="5403CB83" w14:textId="77777777" w:rsidR="00313A51" w:rsidRPr="00CD66C3" w:rsidRDefault="00313A51" w:rsidP="00701913">
            <w:pPr>
              <w:jc w:val="both"/>
              <w:rPr>
                <w:rStyle w:val="FontStyle109"/>
              </w:rPr>
            </w:pPr>
            <w:r w:rsidRPr="00CD66C3">
              <w:rPr>
                <w:rStyle w:val="FontStyle109"/>
              </w:rPr>
              <w:t>● výdavky zo zdrojov zriaďovateľa (originálne kompetencie )</w:t>
            </w:r>
          </w:p>
          <w:p w14:paraId="30A35302" w14:textId="77777777" w:rsidR="00313A51" w:rsidRPr="00865D25" w:rsidRDefault="00313A51" w:rsidP="00701913">
            <w:pPr>
              <w:jc w:val="both"/>
              <w:rPr>
                <w:rStyle w:val="FontStyle109"/>
                <w:sz w:val="6"/>
                <w:szCs w:val="6"/>
              </w:rPr>
            </w:pPr>
          </w:p>
          <w:p w14:paraId="04B43538" w14:textId="77777777" w:rsidR="00313A51" w:rsidRPr="00EE4B25" w:rsidRDefault="00313A51" w:rsidP="00701913">
            <w:pPr>
              <w:jc w:val="both"/>
              <w:rPr>
                <w:rStyle w:val="FontStyle109"/>
                <w:sz w:val="10"/>
                <w:szCs w:val="10"/>
              </w:rPr>
            </w:pPr>
            <w:r w:rsidRPr="00CD66C3">
              <w:rPr>
                <w:rStyle w:val="FontStyle109"/>
              </w:rPr>
              <w:t xml:space="preserve">   </w:t>
            </w:r>
          </w:p>
          <w:p w14:paraId="106A4F62" w14:textId="77777777" w:rsidR="00313A51" w:rsidRDefault="00313A51" w:rsidP="00313A51">
            <w:pPr>
              <w:widowControl w:val="0"/>
              <w:numPr>
                <w:ilvl w:val="0"/>
                <w:numId w:val="42"/>
              </w:numPr>
              <w:autoSpaceDE w:val="0"/>
              <w:autoSpaceDN w:val="0"/>
              <w:adjustRightInd w:val="0"/>
              <w:jc w:val="both"/>
              <w:rPr>
                <w:rStyle w:val="FontStyle109"/>
              </w:rPr>
            </w:pPr>
            <w:r w:rsidRPr="00CD66C3">
              <w:rPr>
                <w:rStyle w:val="FontStyle109"/>
              </w:rPr>
              <w:t xml:space="preserve">bežné výdavky zo zdrojov zriaďovateľa –originálne </w:t>
            </w:r>
            <w:r w:rsidRPr="00251FE0">
              <w:rPr>
                <w:rStyle w:val="FontStyle109"/>
              </w:rPr>
              <w:t xml:space="preserve">(kód zdroja 41 S1+2=04)   </w:t>
            </w:r>
          </w:p>
          <w:p w14:paraId="59741241" w14:textId="77777777" w:rsidR="00313A51" w:rsidRPr="00251FE0" w:rsidRDefault="00313A51" w:rsidP="00313A51">
            <w:pPr>
              <w:widowControl w:val="0"/>
              <w:numPr>
                <w:ilvl w:val="0"/>
                <w:numId w:val="42"/>
              </w:numPr>
              <w:autoSpaceDE w:val="0"/>
              <w:autoSpaceDN w:val="0"/>
              <w:adjustRightInd w:val="0"/>
              <w:jc w:val="both"/>
              <w:rPr>
                <w:rStyle w:val="FontStyle109"/>
              </w:rPr>
            </w:pPr>
            <w:r w:rsidRPr="00CD66C3">
              <w:rPr>
                <w:rStyle w:val="FontStyle109"/>
              </w:rPr>
              <w:t>bežné výdavky zo zdrojov zriaďovateľa –</w:t>
            </w:r>
            <w:r>
              <w:rPr>
                <w:rStyle w:val="FontStyle109"/>
              </w:rPr>
              <w:t>účelová</w:t>
            </w:r>
            <w:r w:rsidRPr="00CD66C3">
              <w:rPr>
                <w:rStyle w:val="FontStyle109"/>
              </w:rPr>
              <w:t xml:space="preserve"> </w:t>
            </w:r>
            <w:r w:rsidRPr="00251FE0">
              <w:rPr>
                <w:rStyle w:val="FontStyle109"/>
              </w:rPr>
              <w:t>(kód zdroja 41 S1+2=04</w:t>
            </w:r>
            <w:r>
              <w:rPr>
                <w:rStyle w:val="FontStyle109"/>
              </w:rPr>
              <w:t xml:space="preserve"> H)</w:t>
            </w:r>
          </w:p>
          <w:p w14:paraId="54ED3588" w14:textId="77777777" w:rsidR="00313A51" w:rsidRPr="00FB0266" w:rsidRDefault="00313A51" w:rsidP="00701913">
            <w:pPr>
              <w:jc w:val="both"/>
              <w:rPr>
                <w:rStyle w:val="FontStyle109"/>
                <w:sz w:val="10"/>
                <w:szCs w:val="10"/>
              </w:rPr>
            </w:pPr>
            <w:r>
              <w:rPr>
                <w:rStyle w:val="FontStyle109"/>
              </w:rPr>
              <w:t xml:space="preserve">  </w:t>
            </w:r>
          </w:p>
        </w:tc>
        <w:tc>
          <w:tcPr>
            <w:tcW w:w="1356" w:type="dxa"/>
          </w:tcPr>
          <w:p w14:paraId="2B2B8E28" w14:textId="77777777" w:rsidR="00313A51" w:rsidRPr="00CD66C3" w:rsidRDefault="00313A51" w:rsidP="00701913">
            <w:pPr>
              <w:jc w:val="right"/>
              <w:rPr>
                <w:rStyle w:val="FontStyle109"/>
                <w:b/>
              </w:rPr>
            </w:pPr>
            <w:r>
              <w:rPr>
                <w:rStyle w:val="FontStyle109"/>
                <w:b/>
              </w:rPr>
              <w:t>356776,00</w:t>
            </w:r>
          </w:p>
          <w:p w14:paraId="40F94FA6" w14:textId="77777777" w:rsidR="00313A51" w:rsidRPr="00865D25" w:rsidRDefault="00313A51" w:rsidP="00701913">
            <w:pPr>
              <w:jc w:val="right"/>
              <w:rPr>
                <w:rStyle w:val="FontStyle109"/>
                <w:sz w:val="6"/>
                <w:szCs w:val="6"/>
              </w:rPr>
            </w:pPr>
          </w:p>
          <w:p w14:paraId="37717935" w14:textId="77777777" w:rsidR="00313A51" w:rsidRPr="00EE4B25" w:rsidRDefault="00313A51" w:rsidP="00701913">
            <w:pPr>
              <w:jc w:val="right"/>
              <w:rPr>
                <w:rStyle w:val="FontStyle109"/>
                <w:sz w:val="10"/>
                <w:szCs w:val="10"/>
              </w:rPr>
            </w:pPr>
          </w:p>
          <w:p w14:paraId="1743C14B" w14:textId="77777777" w:rsidR="00313A51" w:rsidRDefault="00313A51" w:rsidP="00701913">
            <w:pPr>
              <w:jc w:val="right"/>
              <w:rPr>
                <w:rStyle w:val="FontStyle109"/>
              </w:rPr>
            </w:pPr>
            <w:r>
              <w:rPr>
                <w:rStyle w:val="FontStyle109"/>
              </w:rPr>
              <w:t>355000,00</w:t>
            </w:r>
          </w:p>
          <w:p w14:paraId="1D5B2853" w14:textId="77777777" w:rsidR="00313A51" w:rsidRPr="00FB0266" w:rsidRDefault="00313A51" w:rsidP="00701913">
            <w:pPr>
              <w:jc w:val="right"/>
              <w:rPr>
                <w:rStyle w:val="FontStyle109"/>
              </w:rPr>
            </w:pPr>
            <w:r>
              <w:rPr>
                <w:rStyle w:val="FontStyle109"/>
              </w:rPr>
              <w:t>1776,00</w:t>
            </w:r>
          </w:p>
        </w:tc>
      </w:tr>
      <w:tr w:rsidR="00313A51" w:rsidRPr="00CD66C3" w14:paraId="336685AA" w14:textId="77777777" w:rsidTr="00701913">
        <w:tc>
          <w:tcPr>
            <w:tcW w:w="7931" w:type="dxa"/>
          </w:tcPr>
          <w:p w14:paraId="611FBF50" w14:textId="77777777" w:rsidR="00313A51" w:rsidRPr="00CD66C3" w:rsidRDefault="00313A51" w:rsidP="00701913">
            <w:pPr>
              <w:jc w:val="both"/>
              <w:rPr>
                <w:rStyle w:val="FontStyle109"/>
              </w:rPr>
            </w:pPr>
            <w:r w:rsidRPr="00CD66C3">
              <w:rPr>
                <w:rStyle w:val="FontStyle109"/>
              </w:rPr>
              <w:t xml:space="preserve">● výdavky z vlastných zdrojov :                                   </w:t>
            </w:r>
          </w:p>
          <w:p w14:paraId="19FB4033" w14:textId="77777777" w:rsidR="00313A51" w:rsidRPr="00EE4B25" w:rsidRDefault="00313A51" w:rsidP="00701913">
            <w:pPr>
              <w:jc w:val="both"/>
              <w:rPr>
                <w:rStyle w:val="FontStyle109"/>
                <w:sz w:val="10"/>
                <w:szCs w:val="10"/>
              </w:rPr>
            </w:pPr>
            <w:r>
              <w:rPr>
                <w:rStyle w:val="FontStyle109"/>
              </w:rPr>
              <w:t xml:space="preserve">    </w:t>
            </w:r>
          </w:p>
          <w:p w14:paraId="56DA99BA" w14:textId="77777777" w:rsidR="00313A51" w:rsidRDefault="00313A51" w:rsidP="00313A51">
            <w:pPr>
              <w:widowControl w:val="0"/>
              <w:numPr>
                <w:ilvl w:val="0"/>
                <w:numId w:val="9"/>
              </w:numPr>
              <w:autoSpaceDE w:val="0"/>
              <w:autoSpaceDN w:val="0"/>
              <w:adjustRightInd w:val="0"/>
              <w:jc w:val="both"/>
              <w:rPr>
                <w:rStyle w:val="FontStyle109"/>
              </w:rPr>
            </w:pPr>
            <w:r w:rsidRPr="00CD66C3">
              <w:rPr>
                <w:rStyle w:val="FontStyle109"/>
              </w:rPr>
              <w:t>bežné výdavky z vlastných zdrojov (kód zdroja 41</w:t>
            </w:r>
            <w:r>
              <w:rPr>
                <w:rStyle w:val="FontStyle109"/>
              </w:rPr>
              <w:t xml:space="preserve"> S1+2=07</w:t>
            </w:r>
            <w:r w:rsidRPr="00CD66C3">
              <w:rPr>
                <w:rStyle w:val="FontStyle109"/>
              </w:rPr>
              <w:t xml:space="preserve">) :   </w:t>
            </w:r>
          </w:p>
          <w:p w14:paraId="1B484D10" w14:textId="77777777" w:rsidR="00313A51" w:rsidRDefault="00313A51" w:rsidP="00313A51">
            <w:pPr>
              <w:widowControl w:val="0"/>
              <w:numPr>
                <w:ilvl w:val="0"/>
                <w:numId w:val="9"/>
              </w:numPr>
              <w:autoSpaceDE w:val="0"/>
              <w:autoSpaceDN w:val="0"/>
              <w:adjustRightInd w:val="0"/>
              <w:jc w:val="both"/>
              <w:rPr>
                <w:rStyle w:val="FontStyle109"/>
              </w:rPr>
            </w:pPr>
            <w:r>
              <w:rPr>
                <w:rStyle w:val="FontStyle109"/>
              </w:rPr>
              <w:t xml:space="preserve">bežné výdavky z vlastných zdrojov </w:t>
            </w:r>
            <w:r w:rsidRPr="00CD66C3">
              <w:rPr>
                <w:rStyle w:val="FontStyle109"/>
              </w:rPr>
              <w:t xml:space="preserve">(kód zdroja </w:t>
            </w:r>
            <w:r>
              <w:rPr>
                <w:rStyle w:val="FontStyle109"/>
              </w:rPr>
              <w:t>72f S1+2=07</w:t>
            </w:r>
            <w:r w:rsidRPr="00CD66C3">
              <w:rPr>
                <w:rStyle w:val="FontStyle109"/>
              </w:rPr>
              <w:t xml:space="preserve">) :  </w:t>
            </w:r>
          </w:p>
          <w:p w14:paraId="3FC12625" w14:textId="77777777" w:rsidR="00313A51" w:rsidRDefault="00313A51" w:rsidP="00313A51">
            <w:pPr>
              <w:widowControl w:val="0"/>
              <w:numPr>
                <w:ilvl w:val="0"/>
                <w:numId w:val="9"/>
              </w:numPr>
              <w:autoSpaceDE w:val="0"/>
              <w:autoSpaceDN w:val="0"/>
              <w:adjustRightInd w:val="0"/>
              <w:jc w:val="both"/>
              <w:rPr>
                <w:rStyle w:val="FontStyle109"/>
              </w:rPr>
            </w:pPr>
            <w:r>
              <w:rPr>
                <w:rStyle w:val="FontStyle109"/>
              </w:rPr>
              <w:t xml:space="preserve">bežné výdavky z vlastných zdrojov </w:t>
            </w:r>
            <w:r w:rsidRPr="00CD66C3">
              <w:rPr>
                <w:rStyle w:val="FontStyle109"/>
              </w:rPr>
              <w:t xml:space="preserve">(kód zdroja </w:t>
            </w:r>
            <w:r>
              <w:rPr>
                <w:rStyle w:val="FontStyle109"/>
              </w:rPr>
              <w:t>72a S1+2=07</w:t>
            </w:r>
            <w:r w:rsidRPr="00CD66C3">
              <w:rPr>
                <w:rStyle w:val="FontStyle109"/>
              </w:rPr>
              <w:t xml:space="preserve">) :   </w:t>
            </w:r>
          </w:p>
          <w:p w14:paraId="6FE13048" w14:textId="77777777" w:rsidR="00313A51" w:rsidRDefault="00313A51" w:rsidP="00313A51">
            <w:pPr>
              <w:widowControl w:val="0"/>
              <w:numPr>
                <w:ilvl w:val="0"/>
                <w:numId w:val="9"/>
              </w:numPr>
              <w:autoSpaceDE w:val="0"/>
              <w:autoSpaceDN w:val="0"/>
              <w:adjustRightInd w:val="0"/>
              <w:jc w:val="both"/>
              <w:rPr>
                <w:rStyle w:val="FontStyle109"/>
              </w:rPr>
            </w:pPr>
            <w:r>
              <w:rPr>
                <w:rStyle w:val="FontStyle109"/>
              </w:rPr>
              <w:t>bežné výdavky z vlastných zdrojov z r.23 (kód zdroja 46 S1+2=07):</w:t>
            </w:r>
          </w:p>
          <w:p w14:paraId="2D062801" w14:textId="77777777" w:rsidR="00313A51" w:rsidRPr="00FB0266" w:rsidRDefault="00313A51" w:rsidP="00701913">
            <w:pPr>
              <w:jc w:val="both"/>
              <w:rPr>
                <w:rStyle w:val="FontStyle109"/>
                <w:sz w:val="10"/>
                <w:szCs w:val="10"/>
              </w:rPr>
            </w:pPr>
            <w:r>
              <w:rPr>
                <w:rStyle w:val="FontStyle109"/>
              </w:rPr>
              <w:t xml:space="preserve">    </w:t>
            </w:r>
            <w:r w:rsidRPr="00CD66C3">
              <w:rPr>
                <w:rStyle w:val="FontStyle109"/>
              </w:rPr>
              <w:t xml:space="preserve">                      </w:t>
            </w:r>
          </w:p>
        </w:tc>
        <w:tc>
          <w:tcPr>
            <w:tcW w:w="1356" w:type="dxa"/>
          </w:tcPr>
          <w:p w14:paraId="60396CED" w14:textId="77777777" w:rsidR="00313A51" w:rsidRDefault="00313A51" w:rsidP="00701913">
            <w:pPr>
              <w:jc w:val="right"/>
              <w:rPr>
                <w:rStyle w:val="FontStyle109"/>
                <w:b/>
              </w:rPr>
            </w:pPr>
            <w:r>
              <w:rPr>
                <w:rStyle w:val="FontStyle109"/>
                <w:b/>
              </w:rPr>
              <w:t>92797,00</w:t>
            </w:r>
          </w:p>
          <w:p w14:paraId="1614B3A4" w14:textId="77777777" w:rsidR="00313A51" w:rsidRPr="006F64FD" w:rsidRDefault="00313A51" w:rsidP="00701913">
            <w:pPr>
              <w:jc w:val="right"/>
              <w:rPr>
                <w:rStyle w:val="FontStyle109"/>
                <w:sz w:val="10"/>
                <w:szCs w:val="10"/>
              </w:rPr>
            </w:pPr>
          </w:p>
          <w:p w14:paraId="333C5180" w14:textId="77777777" w:rsidR="00313A51" w:rsidRPr="006F64FD" w:rsidRDefault="00313A51" w:rsidP="00701913">
            <w:pPr>
              <w:jc w:val="right"/>
              <w:rPr>
                <w:rStyle w:val="FontStyle109"/>
              </w:rPr>
            </w:pPr>
            <w:r>
              <w:rPr>
                <w:rStyle w:val="FontStyle109"/>
              </w:rPr>
              <w:t>18456</w:t>
            </w:r>
            <w:r w:rsidRPr="006F64FD">
              <w:rPr>
                <w:rStyle w:val="FontStyle109"/>
              </w:rPr>
              <w:t>,00</w:t>
            </w:r>
          </w:p>
          <w:p w14:paraId="2C0F7ACF" w14:textId="77777777" w:rsidR="00313A51" w:rsidRPr="00865D25" w:rsidRDefault="00313A51" w:rsidP="00701913">
            <w:pPr>
              <w:jc w:val="right"/>
              <w:rPr>
                <w:rStyle w:val="FontStyle109"/>
                <w:b/>
                <w:sz w:val="6"/>
                <w:szCs w:val="6"/>
              </w:rPr>
            </w:pPr>
          </w:p>
          <w:p w14:paraId="68E732D6" w14:textId="77777777" w:rsidR="00313A51" w:rsidRPr="006F64FD" w:rsidRDefault="00313A51" w:rsidP="00701913">
            <w:pPr>
              <w:jc w:val="right"/>
              <w:rPr>
                <w:rStyle w:val="FontStyle109"/>
              </w:rPr>
            </w:pPr>
            <w:r>
              <w:rPr>
                <w:rStyle w:val="FontStyle109"/>
              </w:rPr>
              <w:t>35708,00</w:t>
            </w:r>
          </w:p>
          <w:p w14:paraId="08961B34" w14:textId="77777777" w:rsidR="00313A51" w:rsidRDefault="00313A51" w:rsidP="00701913">
            <w:pPr>
              <w:jc w:val="right"/>
              <w:rPr>
                <w:rStyle w:val="FontStyle109"/>
              </w:rPr>
            </w:pPr>
            <w:r>
              <w:rPr>
                <w:rStyle w:val="FontStyle109"/>
              </w:rPr>
              <w:t>35199,00</w:t>
            </w:r>
          </w:p>
          <w:p w14:paraId="019E5D1B" w14:textId="77777777" w:rsidR="00313A51" w:rsidRPr="00CD66C3" w:rsidRDefault="00313A51" w:rsidP="00701913">
            <w:pPr>
              <w:jc w:val="right"/>
              <w:rPr>
                <w:rStyle w:val="FontStyle109"/>
              </w:rPr>
            </w:pPr>
            <w:r>
              <w:rPr>
                <w:rStyle w:val="FontStyle109"/>
              </w:rPr>
              <w:t>3434,00</w:t>
            </w:r>
          </w:p>
        </w:tc>
      </w:tr>
      <w:tr w:rsidR="00313A51" w:rsidRPr="00CD66C3" w14:paraId="4F06171A" w14:textId="77777777" w:rsidTr="00701913">
        <w:tc>
          <w:tcPr>
            <w:tcW w:w="7931" w:type="dxa"/>
          </w:tcPr>
          <w:p w14:paraId="7F228EB7" w14:textId="77777777" w:rsidR="00313A51" w:rsidRPr="00EE4B25" w:rsidRDefault="00313A51" w:rsidP="00701913">
            <w:pPr>
              <w:jc w:val="both"/>
              <w:rPr>
                <w:rStyle w:val="FontStyle109"/>
                <w:sz w:val="10"/>
                <w:szCs w:val="10"/>
              </w:rPr>
            </w:pPr>
          </w:p>
          <w:p w14:paraId="6BCA0484" w14:textId="77777777" w:rsidR="00313A51" w:rsidRPr="00CD66C3" w:rsidRDefault="00313A51" w:rsidP="00701913">
            <w:pPr>
              <w:jc w:val="both"/>
              <w:rPr>
                <w:rStyle w:val="FontStyle109"/>
              </w:rPr>
            </w:pPr>
            <w:r w:rsidRPr="00CD66C3">
              <w:rPr>
                <w:rStyle w:val="FontStyle109"/>
              </w:rPr>
              <w:t xml:space="preserve">Celkový upravený rozpočet bežných výdavkov :    </w:t>
            </w:r>
          </w:p>
          <w:p w14:paraId="401C321E" w14:textId="77777777" w:rsidR="00313A51" w:rsidRPr="00CD66C3" w:rsidRDefault="00313A51" w:rsidP="00701913">
            <w:pPr>
              <w:jc w:val="both"/>
              <w:rPr>
                <w:rStyle w:val="FontStyle109"/>
              </w:rPr>
            </w:pPr>
            <w:r w:rsidRPr="00CD66C3">
              <w:rPr>
                <w:rStyle w:val="FontStyle109"/>
              </w:rPr>
              <w:t xml:space="preserve">      Príjmy z vlastných zdrojov RO : </w:t>
            </w:r>
            <w:r>
              <w:rPr>
                <w:rStyle w:val="FontStyle109"/>
              </w:rPr>
              <w:t>86599</w:t>
            </w:r>
            <w:r w:rsidRPr="00CD66C3">
              <w:rPr>
                <w:rStyle w:val="FontStyle109"/>
              </w:rPr>
              <w:t xml:space="preserve"> €</w:t>
            </w:r>
          </w:p>
        </w:tc>
        <w:tc>
          <w:tcPr>
            <w:tcW w:w="1356" w:type="dxa"/>
          </w:tcPr>
          <w:p w14:paraId="14BB6D9C" w14:textId="77777777" w:rsidR="00313A51" w:rsidRPr="00EE4B25" w:rsidRDefault="00313A51" w:rsidP="00701913">
            <w:pPr>
              <w:jc w:val="right"/>
              <w:rPr>
                <w:rStyle w:val="FontStyle109"/>
                <w:b/>
                <w:sz w:val="10"/>
                <w:szCs w:val="10"/>
              </w:rPr>
            </w:pPr>
          </w:p>
          <w:p w14:paraId="7568C2CD" w14:textId="77777777" w:rsidR="00313A51" w:rsidRPr="00CD66C3" w:rsidRDefault="00313A51" w:rsidP="00701913">
            <w:pPr>
              <w:jc w:val="right"/>
              <w:rPr>
                <w:rStyle w:val="FontStyle109"/>
                <w:b/>
              </w:rPr>
            </w:pPr>
            <w:r>
              <w:rPr>
                <w:rStyle w:val="FontStyle109"/>
                <w:b/>
              </w:rPr>
              <w:t>487007,00</w:t>
            </w:r>
          </w:p>
        </w:tc>
      </w:tr>
      <w:tr w:rsidR="00313A51" w:rsidRPr="00CD66C3" w14:paraId="770D9535" w14:textId="77777777" w:rsidTr="00701913">
        <w:tc>
          <w:tcPr>
            <w:tcW w:w="7931" w:type="dxa"/>
          </w:tcPr>
          <w:p w14:paraId="37B11830" w14:textId="77777777" w:rsidR="00313A51" w:rsidRPr="00EE4B25" w:rsidRDefault="00313A51" w:rsidP="00701913">
            <w:pPr>
              <w:jc w:val="both"/>
              <w:rPr>
                <w:rStyle w:val="FontStyle109"/>
                <w:sz w:val="10"/>
                <w:szCs w:val="10"/>
              </w:rPr>
            </w:pPr>
          </w:p>
          <w:p w14:paraId="1FF9B7D1" w14:textId="77777777" w:rsidR="00313A51" w:rsidRPr="00CD66C3" w:rsidRDefault="00313A51" w:rsidP="00701913">
            <w:pPr>
              <w:jc w:val="both"/>
              <w:rPr>
                <w:rStyle w:val="FontStyle109"/>
              </w:rPr>
            </w:pPr>
            <w:r w:rsidRPr="00CD66C3">
              <w:rPr>
                <w:rStyle w:val="FontStyle109"/>
              </w:rPr>
              <w:t xml:space="preserve">Celkový upravený rozpočet príjmov z vlastných zdrojov RO :  </w:t>
            </w:r>
          </w:p>
          <w:p w14:paraId="4A0D8040" w14:textId="77777777" w:rsidR="00313A51" w:rsidRPr="00865D25" w:rsidRDefault="00313A51" w:rsidP="00701913">
            <w:pPr>
              <w:jc w:val="both"/>
              <w:rPr>
                <w:rStyle w:val="FontStyle109"/>
                <w:sz w:val="10"/>
                <w:szCs w:val="10"/>
              </w:rPr>
            </w:pPr>
          </w:p>
        </w:tc>
        <w:tc>
          <w:tcPr>
            <w:tcW w:w="1356" w:type="dxa"/>
          </w:tcPr>
          <w:p w14:paraId="02FE015A" w14:textId="77777777" w:rsidR="00313A51" w:rsidRPr="00EE4B25" w:rsidRDefault="00313A51" w:rsidP="00701913">
            <w:pPr>
              <w:jc w:val="right"/>
              <w:rPr>
                <w:rStyle w:val="FontStyle109"/>
                <w:b/>
                <w:sz w:val="10"/>
                <w:szCs w:val="10"/>
              </w:rPr>
            </w:pPr>
          </w:p>
          <w:p w14:paraId="658694F6" w14:textId="77777777" w:rsidR="00313A51" w:rsidRPr="00CD66C3" w:rsidRDefault="00313A51" w:rsidP="00701913">
            <w:pPr>
              <w:jc w:val="right"/>
              <w:rPr>
                <w:rStyle w:val="FontStyle109"/>
                <w:b/>
              </w:rPr>
            </w:pPr>
            <w:r>
              <w:rPr>
                <w:rStyle w:val="FontStyle109"/>
                <w:b/>
              </w:rPr>
              <w:t>86599,00</w:t>
            </w:r>
          </w:p>
        </w:tc>
      </w:tr>
    </w:tbl>
    <w:p w14:paraId="5F21FC0D" w14:textId="77777777" w:rsidR="00313A51" w:rsidRDefault="00313A51" w:rsidP="00313A51">
      <w:pPr>
        <w:jc w:val="both"/>
        <w:rPr>
          <w:rStyle w:val="FontStyle111"/>
          <w:sz w:val="6"/>
          <w:szCs w:val="6"/>
          <w:u w:val="single"/>
        </w:rPr>
      </w:pPr>
    </w:p>
    <w:p w14:paraId="35CF6AD8" w14:textId="77777777" w:rsidR="00313A51" w:rsidRDefault="00313A51" w:rsidP="00313A51">
      <w:pPr>
        <w:jc w:val="both"/>
        <w:rPr>
          <w:rStyle w:val="FontStyle111"/>
          <w:sz w:val="6"/>
          <w:szCs w:val="6"/>
          <w:u w:val="single"/>
        </w:rPr>
      </w:pPr>
    </w:p>
    <w:p w14:paraId="7142BE6D" w14:textId="77777777" w:rsidR="00313A51" w:rsidRDefault="00313A51" w:rsidP="00313A51">
      <w:pPr>
        <w:jc w:val="both"/>
        <w:rPr>
          <w:rStyle w:val="FontStyle111"/>
          <w:sz w:val="6"/>
          <w:szCs w:val="6"/>
          <w:u w:val="single"/>
        </w:rPr>
      </w:pPr>
    </w:p>
    <w:p w14:paraId="28905343" w14:textId="77777777" w:rsidR="00313A51" w:rsidRPr="008D053B" w:rsidRDefault="00313A51" w:rsidP="00313A51">
      <w:pPr>
        <w:jc w:val="both"/>
        <w:rPr>
          <w:rStyle w:val="FontStyle111"/>
          <w:sz w:val="6"/>
          <w:szCs w:val="6"/>
          <w:u w:val="single"/>
        </w:rPr>
      </w:pPr>
    </w:p>
    <w:p w14:paraId="43D6E7F6" w14:textId="77777777" w:rsidR="00313A51" w:rsidRDefault="00313A51" w:rsidP="00313A51">
      <w:pPr>
        <w:jc w:val="both"/>
        <w:rPr>
          <w:rStyle w:val="FontStyle111"/>
          <w:u w:val="single"/>
        </w:rPr>
      </w:pPr>
    </w:p>
    <w:p w14:paraId="5B863A36" w14:textId="77777777" w:rsidR="00313A51" w:rsidRPr="002E7652" w:rsidRDefault="00313A51" w:rsidP="00313A51">
      <w:pPr>
        <w:jc w:val="both"/>
        <w:rPr>
          <w:rStyle w:val="FontStyle109"/>
          <w:color w:val="FF0000"/>
        </w:rPr>
      </w:pPr>
      <w:r w:rsidRPr="00B10633">
        <w:rPr>
          <w:rStyle w:val="FontStyle111"/>
          <w:u w:val="single"/>
        </w:rPr>
        <w:t xml:space="preserve">3.1. Rozpočtové opatrenia   </w:t>
      </w:r>
      <w:r>
        <w:rPr>
          <w:rStyle w:val="FontStyle111"/>
          <w:u w:val="single"/>
        </w:rPr>
        <w:t xml:space="preserve">   </w:t>
      </w:r>
    </w:p>
    <w:p w14:paraId="47740794" w14:textId="77777777" w:rsidR="00313A51" w:rsidRPr="00ED554B" w:rsidRDefault="00313A51" w:rsidP="00313A51">
      <w:pPr>
        <w:jc w:val="both"/>
        <w:rPr>
          <w:rStyle w:val="FontStyle109"/>
          <w:sz w:val="16"/>
          <w:szCs w:val="16"/>
        </w:rPr>
      </w:pPr>
    </w:p>
    <w:p w14:paraId="49538A10" w14:textId="77777777" w:rsidR="00313A51" w:rsidRDefault="00313A51" w:rsidP="00313A51">
      <w:pPr>
        <w:jc w:val="both"/>
        <w:rPr>
          <w:rStyle w:val="FontStyle109"/>
        </w:rPr>
      </w:pPr>
      <w:r w:rsidRPr="00B10633">
        <w:rPr>
          <w:rStyle w:val="FontStyle109"/>
        </w:rPr>
        <w:t>Podľa evidencie bol rozpočet bežných výdavkov upravený nasledovnými rozpočtovými opatreniami zo strany zriaďovateľa :</w:t>
      </w:r>
      <w:r>
        <w:rPr>
          <w:rStyle w:val="FontStyle109"/>
        </w:rPr>
        <w:t xml:space="preserve"> </w:t>
      </w:r>
    </w:p>
    <w:p w14:paraId="24E464BA" w14:textId="77777777" w:rsidR="00313A51" w:rsidRDefault="00313A51" w:rsidP="00313A51">
      <w:pPr>
        <w:jc w:val="both"/>
        <w:rPr>
          <w:rStyle w:val="FontStyle109"/>
        </w:rPr>
      </w:pPr>
    </w:p>
    <w:p w14:paraId="68F8F009" w14:textId="77777777" w:rsidR="00313A51" w:rsidRDefault="00313A51" w:rsidP="00313A51">
      <w:pPr>
        <w:spacing w:line="1" w:lineRule="exact"/>
        <w:rPr>
          <w:b/>
          <w:sz w:val="2"/>
          <w:szCs w:val="2"/>
        </w:rPr>
      </w:pPr>
    </w:p>
    <w:p w14:paraId="311D7983" w14:textId="77777777" w:rsidR="00313A51" w:rsidRDefault="00313A51" w:rsidP="00313A51">
      <w:pPr>
        <w:spacing w:line="1" w:lineRule="exact"/>
        <w:rPr>
          <w:b/>
          <w:sz w:val="2"/>
          <w:szCs w:val="2"/>
        </w:rPr>
      </w:pPr>
    </w:p>
    <w:p w14:paraId="52CB742D" w14:textId="77777777" w:rsidR="00313A51" w:rsidRPr="00116668" w:rsidRDefault="00313A51" w:rsidP="00313A51">
      <w:pPr>
        <w:spacing w:line="1" w:lineRule="exact"/>
        <w:rPr>
          <w:b/>
          <w:sz w:val="2"/>
          <w:szCs w:val="2"/>
        </w:rPr>
      </w:pPr>
    </w:p>
    <w:tbl>
      <w:tblPr>
        <w:tblpPr w:leftFromText="141" w:rightFromText="141" w:vertAnchor="text" w:tblpY="1"/>
        <w:tblOverlap w:val="never"/>
        <w:tblW w:w="8760" w:type="dxa"/>
        <w:tblLayout w:type="fixed"/>
        <w:tblCellMar>
          <w:left w:w="40" w:type="dxa"/>
          <w:right w:w="40" w:type="dxa"/>
        </w:tblCellMar>
        <w:tblLook w:val="0000" w:firstRow="0" w:lastRow="0" w:firstColumn="0" w:lastColumn="0" w:noHBand="0" w:noVBand="0"/>
      </w:tblPr>
      <w:tblGrid>
        <w:gridCol w:w="426"/>
        <w:gridCol w:w="1134"/>
        <w:gridCol w:w="6120"/>
        <w:gridCol w:w="1080"/>
      </w:tblGrid>
      <w:tr w:rsidR="00313A51" w14:paraId="6700E429" w14:textId="77777777" w:rsidTr="00701913">
        <w:tc>
          <w:tcPr>
            <w:tcW w:w="426" w:type="dxa"/>
            <w:tcBorders>
              <w:top w:val="single" w:sz="6" w:space="0" w:color="auto"/>
              <w:left w:val="single" w:sz="6" w:space="0" w:color="auto"/>
              <w:bottom w:val="single" w:sz="6" w:space="0" w:color="auto"/>
              <w:right w:val="single" w:sz="6" w:space="0" w:color="auto"/>
            </w:tcBorders>
          </w:tcPr>
          <w:p w14:paraId="6234B72A" w14:textId="77777777" w:rsidR="00313A51" w:rsidRDefault="00313A51" w:rsidP="00701913">
            <w:pPr>
              <w:jc w:val="center"/>
              <w:rPr>
                <w:rStyle w:val="FontStyle111"/>
              </w:rPr>
            </w:pPr>
            <w:r>
              <w:rPr>
                <w:rStyle w:val="FontStyle111"/>
              </w:rPr>
              <w:t>P.č.</w:t>
            </w:r>
          </w:p>
        </w:tc>
        <w:tc>
          <w:tcPr>
            <w:tcW w:w="1134" w:type="dxa"/>
            <w:tcBorders>
              <w:top w:val="single" w:sz="6" w:space="0" w:color="auto"/>
              <w:left w:val="single" w:sz="6" w:space="0" w:color="auto"/>
              <w:bottom w:val="single" w:sz="6" w:space="0" w:color="auto"/>
              <w:right w:val="single" w:sz="6" w:space="0" w:color="auto"/>
            </w:tcBorders>
          </w:tcPr>
          <w:p w14:paraId="1B63B7C7" w14:textId="77777777" w:rsidR="00313A51" w:rsidRPr="009C6A60" w:rsidRDefault="00313A51" w:rsidP="00701913">
            <w:pPr>
              <w:jc w:val="center"/>
              <w:rPr>
                <w:rStyle w:val="FontStyle111"/>
                <w:sz w:val="18"/>
                <w:szCs w:val="18"/>
              </w:rPr>
            </w:pPr>
            <w:r w:rsidRPr="009C6A60">
              <w:rPr>
                <w:rStyle w:val="FontStyle111"/>
                <w:sz w:val="18"/>
                <w:szCs w:val="18"/>
              </w:rPr>
              <w:t>Dátum rozpočtového opatrenia</w:t>
            </w:r>
          </w:p>
        </w:tc>
        <w:tc>
          <w:tcPr>
            <w:tcW w:w="6120" w:type="dxa"/>
            <w:tcBorders>
              <w:top w:val="single" w:sz="6" w:space="0" w:color="auto"/>
              <w:left w:val="single" w:sz="6" w:space="0" w:color="auto"/>
              <w:bottom w:val="single" w:sz="6" w:space="0" w:color="auto"/>
              <w:right w:val="single" w:sz="6" w:space="0" w:color="auto"/>
            </w:tcBorders>
          </w:tcPr>
          <w:p w14:paraId="5B8E07E3" w14:textId="77777777" w:rsidR="00313A51" w:rsidRDefault="00313A51" w:rsidP="00701913">
            <w:pPr>
              <w:jc w:val="center"/>
              <w:rPr>
                <w:rStyle w:val="FontStyle111"/>
              </w:rPr>
            </w:pPr>
            <w:r>
              <w:rPr>
                <w:rStyle w:val="FontStyle111"/>
              </w:rPr>
              <w:t>Druh rozpočtového opatrenia</w:t>
            </w:r>
          </w:p>
        </w:tc>
        <w:tc>
          <w:tcPr>
            <w:tcW w:w="1080" w:type="dxa"/>
            <w:tcBorders>
              <w:top w:val="single" w:sz="6" w:space="0" w:color="auto"/>
              <w:left w:val="single" w:sz="6" w:space="0" w:color="auto"/>
              <w:bottom w:val="single" w:sz="6" w:space="0" w:color="auto"/>
              <w:right w:val="single" w:sz="6" w:space="0" w:color="auto"/>
            </w:tcBorders>
          </w:tcPr>
          <w:p w14:paraId="72D16AF3" w14:textId="77777777" w:rsidR="00313A51" w:rsidRDefault="00313A51" w:rsidP="00701913">
            <w:pPr>
              <w:jc w:val="center"/>
              <w:rPr>
                <w:rStyle w:val="FontStyle111"/>
              </w:rPr>
            </w:pPr>
            <w:r>
              <w:rPr>
                <w:rStyle w:val="FontStyle111"/>
              </w:rPr>
              <w:t>Zmena rozpočtu v celých €</w:t>
            </w:r>
          </w:p>
        </w:tc>
      </w:tr>
      <w:tr w:rsidR="00313A51" w:rsidRPr="004A3AD9" w14:paraId="79243442" w14:textId="77777777" w:rsidTr="00701913">
        <w:tc>
          <w:tcPr>
            <w:tcW w:w="426" w:type="dxa"/>
            <w:tcBorders>
              <w:top w:val="single" w:sz="6" w:space="0" w:color="auto"/>
              <w:left w:val="single" w:sz="6" w:space="0" w:color="auto"/>
              <w:bottom w:val="single" w:sz="6" w:space="0" w:color="auto"/>
              <w:right w:val="single" w:sz="6" w:space="0" w:color="auto"/>
            </w:tcBorders>
          </w:tcPr>
          <w:p w14:paraId="283DEAB6" w14:textId="77777777" w:rsidR="00313A51" w:rsidRDefault="00313A51" w:rsidP="00701913">
            <w:pPr>
              <w:jc w:val="center"/>
              <w:rPr>
                <w:rStyle w:val="FontStyle111"/>
              </w:rPr>
            </w:pPr>
            <w:r>
              <w:rPr>
                <w:rStyle w:val="FontStyle111"/>
                <w:b w:val="0"/>
                <w:sz w:val="22"/>
                <w:szCs w:val="22"/>
              </w:rPr>
              <w:t>1</w:t>
            </w:r>
            <w:r>
              <w:rPr>
                <w:rStyle w:val="FontStyle111"/>
              </w:rPr>
              <w:t>.</w:t>
            </w:r>
          </w:p>
        </w:tc>
        <w:tc>
          <w:tcPr>
            <w:tcW w:w="1134" w:type="dxa"/>
            <w:tcBorders>
              <w:top w:val="single" w:sz="6" w:space="0" w:color="auto"/>
              <w:left w:val="single" w:sz="6" w:space="0" w:color="auto"/>
              <w:bottom w:val="single" w:sz="6" w:space="0" w:color="auto"/>
              <w:right w:val="single" w:sz="6" w:space="0" w:color="auto"/>
            </w:tcBorders>
          </w:tcPr>
          <w:p w14:paraId="6A621E95" w14:textId="77777777" w:rsidR="00313A51" w:rsidRPr="004A3AD9" w:rsidRDefault="00313A51" w:rsidP="00701913">
            <w:pPr>
              <w:jc w:val="right"/>
              <w:rPr>
                <w:rStyle w:val="FontStyle111"/>
                <w:b w:val="0"/>
                <w:sz w:val="22"/>
                <w:szCs w:val="22"/>
              </w:rPr>
            </w:pPr>
            <w:r>
              <w:rPr>
                <w:rStyle w:val="FontStyle111"/>
                <w:b w:val="0"/>
                <w:sz w:val="22"/>
                <w:szCs w:val="22"/>
              </w:rPr>
              <w:t>22.01.2024</w:t>
            </w:r>
          </w:p>
        </w:tc>
        <w:tc>
          <w:tcPr>
            <w:tcW w:w="6120" w:type="dxa"/>
            <w:tcBorders>
              <w:top w:val="single" w:sz="6" w:space="0" w:color="auto"/>
              <w:left w:val="single" w:sz="6" w:space="0" w:color="auto"/>
              <w:bottom w:val="single" w:sz="6" w:space="0" w:color="auto"/>
              <w:right w:val="single" w:sz="6" w:space="0" w:color="auto"/>
            </w:tcBorders>
          </w:tcPr>
          <w:p w14:paraId="513C2B7F" w14:textId="77777777" w:rsidR="00313A51" w:rsidRPr="00A0002A" w:rsidRDefault="00313A51" w:rsidP="00701913">
            <w:pPr>
              <w:rPr>
                <w:rStyle w:val="FontStyle111"/>
                <w:bCs w:val="0"/>
                <w:sz w:val="22"/>
                <w:szCs w:val="22"/>
              </w:rPr>
            </w:pPr>
            <w:r>
              <w:rPr>
                <w:rStyle w:val="FontStyle109"/>
                <w:sz w:val="22"/>
                <w:szCs w:val="22"/>
              </w:rPr>
              <w:t>Bežné výdavky – na nákup potravín/ stravné prijaté od stravovaných osôb/</w:t>
            </w:r>
            <w:r w:rsidRPr="00145602">
              <w:rPr>
                <w:rStyle w:val="FontStyle109"/>
                <w:b/>
              </w:rPr>
              <w:t xml:space="preserve">(kód zdroja </w:t>
            </w:r>
            <w:r>
              <w:rPr>
                <w:rStyle w:val="FontStyle109"/>
                <w:b/>
              </w:rPr>
              <w:t>72f</w:t>
            </w:r>
            <w:r w:rsidRPr="00145602">
              <w:rPr>
                <w:rStyle w:val="FontStyle109"/>
                <w:b/>
              </w:rPr>
              <w:t>)</w:t>
            </w:r>
          </w:p>
        </w:tc>
        <w:tc>
          <w:tcPr>
            <w:tcW w:w="1080" w:type="dxa"/>
            <w:tcBorders>
              <w:top w:val="single" w:sz="6" w:space="0" w:color="auto"/>
              <w:left w:val="single" w:sz="6" w:space="0" w:color="auto"/>
              <w:bottom w:val="single" w:sz="6" w:space="0" w:color="auto"/>
              <w:right w:val="single" w:sz="6" w:space="0" w:color="auto"/>
            </w:tcBorders>
          </w:tcPr>
          <w:p w14:paraId="0C5D7A29" w14:textId="77777777" w:rsidR="00313A51" w:rsidRPr="004A3AD9" w:rsidRDefault="00313A51" w:rsidP="00701913">
            <w:pPr>
              <w:jc w:val="right"/>
              <w:rPr>
                <w:rStyle w:val="FontStyle111"/>
                <w:b w:val="0"/>
                <w:sz w:val="22"/>
                <w:szCs w:val="22"/>
              </w:rPr>
            </w:pPr>
            <w:r>
              <w:rPr>
                <w:rStyle w:val="FontStyle111"/>
                <w:b w:val="0"/>
                <w:sz w:val="22"/>
                <w:szCs w:val="22"/>
              </w:rPr>
              <w:t>+2764</w:t>
            </w:r>
          </w:p>
        </w:tc>
      </w:tr>
      <w:tr w:rsidR="00313A51" w:rsidRPr="004A3AD9" w14:paraId="48235CC5" w14:textId="77777777" w:rsidTr="00701913">
        <w:tc>
          <w:tcPr>
            <w:tcW w:w="426" w:type="dxa"/>
            <w:tcBorders>
              <w:top w:val="single" w:sz="6" w:space="0" w:color="auto"/>
              <w:left w:val="single" w:sz="6" w:space="0" w:color="auto"/>
              <w:bottom w:val="single" w:sz="6" w:space="0" w:color="auto"/>
              <w:right w:val="single" w:sz="6" w:space="0" w:color="auto"/>
            </w:tcBorders>
          </w:tcPr>
          <w:p w14:paraId="7CF5BF1C" w14:textId="77777777" w:rsidR="00313A51" w:rsidRDefault="00313A51" w:rsidP="00701913">
            <w:pPr>
              <w:jc w:val="center"/>
              <w:rPr>
                <w:rStyle w:val="FontStyle111"/>
                <w:b w:val="0"/>
                <w:sz w:val="22"/>
                <w:szCs w:val="22"/>
              </w:rPr>
            </w:pPr>
            <w:r>
              <w:rPr>
                <w:rStyle w:val="FontStyle111"/>
                <w:b w:val="0"/>
                <w:sz w:val="22"/>
                <w:szCs w:val="22"/>
              </w:rPr>
              <w:t>2.</w:t>
            </w:r>
          </w:p>
        </w:tc>
        <w:tc>
          <w:tcPr>
            <w:tcW w:w="1134" w:type="dxa"/>
            <w:tcBorders>
              <w:top w:val="single" w:sz="6" w:space="0" w:color="auto"/>
              <w:left w:val="single" w:sz="6" w:space="0" w:color="auto"/>
              <w:bottom w:val="single" w:sz="6" w:space="0" w:color="auto"/>
              <w:right w:val="single" w:sz="6" w:space="0" w:color="auto"/>
            </w:tcBorders>
          </w:tcPr>
          <w:p w14:paraId="7AB18E2E" w14:textId="77777777" w:rsidR="00313A51" w:rsidRDefault="00313A51" w:rsidP="00701913">
            <w:pPr>
              <w:jc w:val="right"/>
              <w:rPr>
                <w:rStyle w:val="FontStyle111"/>
                <w:b w:val="0"/>
                <w:sz w:val="22"/>
                <w:szCs w:val="22"/>
              </w:rPr>
            </w:pPr>
            <w:r>
              <w:rPr>
                <w:rStyle w:val="FontStyle111"/>
                <w:b w:val="0"/>
                <w:sz w:val="22"/>
                <w:szCs w:val="22"/>
              </w:rPr>
              <w:t>13.02.2024</w:t>
            </w:r>
          </w:p>
        </w:tc>
        <w:tc>
          <w:tcPr>
            <w:tcW w:w="6120" w:type="dxa"/>
            <w:tcBorders>
              <w:top w:val="single" w:sz="6" w:space="0" w:color="auto"/>
              <w:left w:val="single" w:sz="6" w:space="0" w:color="auto"/>
              <w:bottom w:val="single" w:sz="6" w:space="0" w:color="auto"/>
              <w:right w:val="single" w:sz="6" w:space="0" w:color="auto"/>
            </w:tcBorders>
          </w:tcPr>
          <w:p w14:paraId="08A8620A" w14:textId="77777777" w:rsidR="00313A51" w:rsidRDefault="00313A51" w:rsidP="00701913">
            <w:pPr>
              <w:rPr>
                <w:rStyle w:val="FontStyle109"/>
                <w:sz w:val="22"/>
                <w:szCs w:val="22"/>
              </w:rPr>
            </w:pPr>
            <w:r>
              <w:rPr>
                <w:rStyle w:val="FontStyle109"/>
                <w:sz w:val="22"/>
                <w:szCs w:val="22"/>
              </w:rPr>
              <w:t>Bežné výdavky- nenormatívne zo ŠR na príspevok na výchovu a vzdelávanie detí materských škôl</w:t>
            </w:r>
            <w:r w:rsidRPr="00713AF4">
              <w:rPr>
                <w:rStyle w:val="FontStyle109"/>
                <w:b/>
              </w:rPr>
              <w:t>(kód zdroja 111)</w:t>
            </w:r>
          </w:p>
        </w:tc>
        <w:tc>
          <w:tcPr>
            <w:tcW w:w="1080" w:type="dxa"/>
            <w:tcBorders>
              <w:top w:val="single" w:sz="6" w:space="0" w:color="auto"/>
              <w:left w:val="single" w:sz="6" w:space="0" w:color="auto"/>
              <w:bottom w:val="single" w:sz="6" w:space="0" w:color="auto"/>
              <w:right w:val="single" w:sz="6" w:space="0" w:color="auto"/>
            </w:tcBorders>
          </w:tcPr>
          <w:p w14:paraId="3EC5DFB1" w14:textId="77777777" w:rsidR="00313A51" w:rsidRDefault="00313A51" w:rsidP="00701913">
            <w:pPr>
              <w:jc w:val="right"/>
              <w:rPr>
                <w:rStyle w:val="FontStyle111"/>
                <w:b w:val="0"/>
                <w:sz w:val="22"/>
                <w:szCs w:val="22"/>
              </w:rPr>
            </w:pPr>
            <w:r>
              <w:rPr>
                <w:rStyle w:val="FontStyle111"/>
                <w:b w:val="0"/>
                <w:sz w:val="22"/>
                <w:szCs w:val="22"/>
              </w:rPr>
              <w:t>-14</w:t>
            </w:r>
          </w:p>
        </w:tc>
      </w:tr>
      <w:tr w:rsidR="00313A51" w:rsidRPr="004A3AD9" w14:paraId="4BA529A2" w14:textId="77777777" w:rsidTr="00701913">
        <w:tc>
          <w:tcPr>
            <w:tcW w:w="426" w:type="dxa"/>
            <w:tcBorders>
              <w:top w:val="single" w:sz="6" w:space="0" w:color="auto"/>
              <w:left w:val="single" w:sz="6" w:space="0" w:color="auto"/>
              <w:bottom w:val="single" w:sz="6" w:space="0" w:color="auto"/>
              <w:right w:val="single" w:sz="6" w:space="0" w:color="auto"/>
            </w:tcBorders>
          </w:tcPr>
          <w:p w14:paraId="0FAAD8BF" w14:textId="77777777" w:rsidR="00313A51" w:rsidRDefault="00313A51" w:rsidP="00701913">
            <w:pPr>
              <w:jc w:val="center"/>
              <w:rPr>
                <w:rStyle w:val="FontStyle111"/>
                <w:b w:val="0"/>
                <w:sz w:val="22"/>
                <w:szCs w:val="22"/>
              </w:rPr>
            </w:pPr>
            <w:r>
              <w:rPr>
                <w:rStyle w:val="FontStyle111"/>
                <w:b w:val="0"/>
                <w:sz w:val="22"/>
                <w:szCs w:val="22"/>
              </w:rPr>
              <w:t>3.</w:t>
            </w:r>
          </w:p>
        </w:tc>
        <w:tc>
          <w:tcPr>
            <w:tcW w:w="1134" w:type="dxa"/>
            <w:tcBorders>
              <w:top w:val="single" w:sz="6" w:space="0" w:color="auto"/>
              <w:left w:val="single" w:sz="6" w:space="0" w:color="auto"/>
              <w:bottom w:val="single" w:sz="6" w:space="0" w:color="auto"/>
              <w:right w:val="single" w:sz="6" w:space="0" w:color="auto"/>
            </w:tcBorders>
          </w:tcPr>
          <w:p w14:paraId="2849CF6F" w14:textId="77777777" w:rsidR="00313A51" w:rsidRDefault="00313A51" w:rsidP="00701913">
            <w:pPr>
              <w:jc w:val="right"/>
              <w:rPr>
                <w:rStyle w:val="FontStyle111"/>
                <w:b w:val="0"/>
                <w:sz w:val="22"/>
                <w:szCs w:val="22"/>
              </w:rPr>
            </w:pPr>
            <w:r>
              <w:rPr>
                <w:rStyle w:val="FontStyle111"/>
                <w:b w:val="0"/>
                <w:sz w:val="22"/>
                <w:szCs w:val="22"/>
              </w:rPr>
              <w:t>24.04.2024</w:t>
            </w:r>
          </w:p>
        </w:tc>
        <w:tc>
          <w:tcPr>
            <w:tcW w:w="6120" w:type="dxa"/>
            <w:tcBorders>
              <w:top w:val="single" w:sz="6" w:space="0" w:color="auto"/>
              <w:left w:val="single" w:sz="6" w:space="0" w:color="auto"/>
              <w:bottom w:val="single" w:sz="6" w:space="0" w:color="auto"/>
              <w:right w:val="single" w:sz="6" w:space="0" w:color="auto"/>
            </w:tcBorders>
          </w:tcPr>
          <w:p w14:paraId="32A7AA12" w14:textId="77777777" w:rsidR="00313A51" w:rsidRDefault="00313A51" w:rsidP="00701913">
            <w:pPr>
              <w:rPr>
                <w:rStyle w:val="FontStyle109"/>
                <w:sz w:val="22"/>
                <w:szCs w:val="22"/>
              </w:rPr>
            </w:pPr>
            <w:r>
              <w:rPr>
                <w:rStyle w:val="FontStyle109"/>
                <w:sz w:val="22"/>
                <w:szCs w:val="22"/>
              </w:rPr>
              <w:t xml:space="preserve">Bežné výdavky zo zdrojov zriaďovateľa- </w:t>
            </w:r>
            <w:r w:rsidRPr="00DB464D">
              <w:rPr>
                <w:rStyle w:val="FontStyle109"/>
                <w:b/>
              </w:rPr>
              <w:t>(kód zdroja 41 S1+2=04)</w:t>
            </w:r>
            <w:r>
              <w:rPr>
                <w:rStyle w:val="FontStyle109"/>
                <w:sz w:val="22"/>
                <w:szCs w:val="22"/>
              </w:rPr>
              <w:t xml:space="preserve"> </w:t>
            </w:r>
          </w:p>
          <w:p w14:paraId="653438B9" w14:textId="77777777" w:rsidR="00313A51" w:rsidRDefault="00313A51" w:rsidP="00701913">
            <w:pPr>
              <w:rPr>
                <w:rStyle w:val="FontStyle109"/>
                <w:sz w:val="22"/>
                <w:szCs w:val="22"/>
              </w:rPr>
            </w:pPr>
            <w:r>
              <w:rPr>
                <w:rStyle w:val="FontStyle109"/>
                <w:sz w:val="22"/>
                <w:szCs w:val="22"/>
              </w:rPr>
              <w:t xml:space="preserve">účelová dotácia na havárie </w:t>
            </w:r>
          </w:p>
        </w:tc>
        <w:tc>
          <w:tcPr>
            <w:tcW w:w="1080" w:type="dxa"/>
            <w:tcBorders>
              <w:top w:val="single" w:sz="6" w:space="0" w:color="auto"/>
              <w:left w:val="single" w:sz="6" w:space="0" w:color="auto"/>
              <w:bottom w:val="single" w:sz="6" w:space="0" w:color="auto"/>
              <w:right w:val="single" w:sz="6" w:space="0" w:color="auto"/>
            </w:tcBorders>
          </w:tcPr>
          <w:p w14:paraId="1F70F64A" w14:textId="77777777" w:rsidR="00313A51" w:rsidRDefault="00313A51" w:rsidP="00701913">
            <w:pPr>
              <w:jc w:val="right"/>
              <w:rPr>
                <w:rStyle w:val="FontStyle111"/>
                <w:b w:val="0"/>
                <w:sz w:val="22"/>
                <w:szCs w:val="22"/>
              </w:rPr>
            </w:pPr>
            <w:r>
              <w:rPr>
                <w:rStyle w:val="FontStyle111"/>
                <w:b w:val="0"/>
                <w:sz w:val="22"/>
                <w:szCs w:val="22"/>
              </w:rPr>
              <w:t>+1776</w:t>
            </w:r>
          </w:p>
        </w:tc>
      </w:tr>
      <w:tr w:rsidR="00313A51" w:rsidRPr="004A3AD9" w14:paraId="33EB7BDB" w14:textId="77777777" w:rsidTr="00701913">
        <w:tc>
          <w:tcPr>
            <w:tcW w:w="426" w:type="dxa"/>
            <w:tcBorders>
              <w:top w:val="single" w:sz="6" w:space="0" w:color="auto"/>
              <w:left w:val="single" w:sz="6" w:space="0" w:color="auto"/>
              <w:bottom w:val="single" w:sz="6" w:space="0" w:color="auto"/>
              <w:right w:val="single" w:sz="6" w:space="0" w:color="auto"/>
            </w:tcBorders>
          </w:tcPr>
          <w:p w14:paraId="1A3B00E6" w14:textId="77777777" w:rsidR="00313A51" w:rsidRDefault="00313A51" w:rsidP="00701913">
            <w:pPr>
              <w:jc w:val="center"/>
              <w:rPr>
                <w:rStyle w:val="FontStyle111"/>
                <w:b w:val="0"/>
                <w:sz w:val="22"/>
                <w:szCs w:val="22"/>
              </w:rPr>
            </w:pPr>
            <w:r>
              <w:rPr>
                <w:rStyle w:val="FontStyle111"/>
                <w:b w:val="0"/>
                <w:sz w:val="22"/>
                <w:szCs w:val="22"/>
              </w:rPr>
              <w:t>4.</w:t>
            </w:r>
          </w:p>
        </w:tc>
        <w:tc>
          <w:tcPr>
            <w:tcW w:w="1134" w:type="dxa"/>
            <w:tcBorders>
              <w:top w:val="single" w:sz="6" w:space="0" w:color="auto"/>
              <w:left w:val="single" w:sz="6" w:space="0" w:color="auto"/>
              <w:bottom w:val="single" w:sz="6" w:space="0" w:color="auto"/>
              <w:right w:val="single" w:sz="6" w:space="0" w:color="auto"/>
            </w:tcBorders>
          </w:tcPr>
          <w:p w14:paraId="649E313F" w14:textId="77777777" w:rsidR="00313A51" w:rsidRDefault="00313A51" w:rsidP="00701913">
            <w:pPr>
              <w:jc w:val="right"/>
              <w:rPr>
                <w:rStyle w:val="FontStyle111"/>
                <w:b w:val="0"/>
                <w:sz w:val="22"/>
                <w:szCs w:val="22"/>
              </w:rPr>
            </w:pPr>
            <w:r>
              <w:rPr>
                <w:rStyle w:val="FontStyle111"/>
                <w:b w:val="0"/>
                <w:sz w:val="22"/>
                <w:szCs w:val="22"/>
              </w:rPr>
              <w:t>06.06.2024</w:t>
            </w:r>
          </w:p>
        </w:tc>
        <w:tc>
          <w:tcPr>
            <w:tcW w:w="6120" w:type="dxa"/>
            <w:tcBorders>
              <w:top w:val="single" w:sz="6" w:space="0" w:color="auto"/>
              <w:left w:val="single" w:sz="6" w:space="0" w:color="auto"/>
              <w:bottom w:val="single" w:sz="6" w:space="0" w:color="auto"/>
              <w:right w:val="single" w:sz="6" w:space="0" w:color="auto"/>
            </w:tcBorders>
          </w:tcPr>
          <w:p w14:paraId="23D438D9" w14:textId="77777777" w:rsidR="00313A51" w:rsidRDefault="00313A51" w:rsidP="00701913">
            <w:pPr>
              <w:rPr>
                <w:rStyle w:val="FontStyle109"/>
                <w:sz w:val="22"/>
                <w:szCs w:val="22"/>
              </w:rPr>
            </w:pPr>
            <w:r>
              <w:rPr>
                <w:rStyle w:val="FontStyle109"/>
                <w:sz w:val="22"/>
                <w:szCs w:val="22"/>
              </w:rPr>
              <w:t xml:space="preserve">Bežné výdavky zo zdrojov zriaďovateľa - </w:t>
            </w:r>
            <w:r w:rsidRPr="00DB464D">
              <w:rPr>
                <w:rStyle w:val="FontStyle109"/>
                <w:b/>
              </w:rPr>
              <w:t>(kód zdroja 4</w:t>
            </w:r>
            <w:r>
              <w:rPr>
                <w:rStyle w:val="FontStyle109"/>
                <w:b/>
              </w:rPr>
              <w:t>6</w:t>
            </w:r>
            <w:r w:rsidRPr="00DB464D">
              <w:rPr>
                <w:rStyle w:val="FontStyle109"/>
                <w:b/>
              </w:rPr>
              <w:t xml:space="preserve"> S1+2=0</w:t>
            </w:r>
            <w:r>
              <w:rPr>
                <w:rStyle w:val="FontStyle109"/>
                <w:b/>
              </w:rPr>
              <w:t>7</w:t>
            </w:r>
            <w:r w:rsidRPr="00DB464D">
              <w:rPr>
                <w:rStyle w:val="FontStyle109"/>
                <w:b/>
              </w:rPr>
              <w:t>)</w:t>
            </w:r>
            <w:r>
              <w:rPr>
                <w:rStyle w:val="FontStyle109"/>
                <w:sz w:val="22"/>
                <w:szCs w:val="22"/>
              </w:rPr>
              <w:t xml:space="preserve"> </w:t>
            </w:r>
          </w:p>
          <w:p w14:paraId="1F959315" w14:textId="77777777" w:rsidR="00313A51" w:rsidRDefault="00313A51" w:rsidP="00701913">
            <w:pPr>
              <w:rPr>
                <w:rStyle w:val="FontStyle109"/>
                <w:sz w:val="22"/>
                <w:szCs w:val="22"/>
              </w:rPr>
            </w:pPr>
          </w:p>
        </w:tc>
        <w:tc>
          <w:tcPr>
            <w:tcW w:w="1080" w:type="dxa"/>
            <w:tcBorders>
              <w:top w:val="single" w:sz="6" w:space="0" w:color="auto"/>
              <w:left w:val="single" w:sz="6" w:space="0" w:color="auto"/>
              <w:bottom w:val="single" w:sz="6" w:space="0" w:color="auto"/>
              <w:right w:val="single" w:sz="6" w:space="0" w:color="auto"/>
            </w:tcBorders>
          </w:tcPr>
          <w:p w14:paraId="48385396" w14:textId="77777777" w:rsidR="00313A51" w:rsidRDefault="00313A51" w:rsidP="00701913">
            <w:pPr>
              <w:jc w:val="right"/>
              <w:rPr>
                <w:rStyle w:val="FontStyle111"/>
                <w:b w:val="0"/>
                <w:sz w:val="22"/>
                <w:szCs w:val="22"/>
              </w:rPr>
            </w:pPr>
            <w:r>
              <w:rPr>
                <w:rStyle w:val="FontStyle111"/>
                <w:b w:val="0"/>
                <w:sz w:val="22"/>
                <w:szCs w:val="22"/>
              </w:rPr>
              <w:t>+3434</w:t>
            </w:r>
          </w:p>
        </w:tc>
      </w:tr>
      <w:tr w:rsidR="00313A51" w:rsidRPr="004A3AD9" w14:paraId="4081630B" w14:textId="77777777" w:rsidTr="00701913">
        <w:tc>
          <w:tcPr>
            <w:tcW w:w="426" w:type="dxa"/>
            <w:tcBorders>
              <w:top w:val="single" w:sz="6" w:space="0" w:color="auto"/>
              <w:left w:val="single" w:sz="6" w:space="0" w:color="auto"/>
              <w:bottom w:val="single" w:sz="6" w:space="0" w:color="auto"/>
              <w:right w:val="single" w:sz="6" w:space="0" w:color="auto"/>
            </w:tcBorders>
          </w:tcPr>
          <w:p w14:paraId="6BFB5CA5" w14:textId="77777777" w:rsidR="00313A51" w:rsidRDefault="00313A51" w:rsidP="00701913">
            <w:pPr>
              <w:jc w:val="center"/>
              <w:rPr>
                <w:rStyle w:val="FontStyle111"/>
                <w:b w:val="0"/>
                <w:sz w:val="22"/>
                <w:szCs w:val="22"/>
              </w:rPr>
            </w:pPr>
            <w:r>
              <w:rPr>
                <w:rStyle w:val="FontStyle111"/>
                <w:b w:val="0"/>
                <w:sz w:val="22"/>
                <w:szCs w:val="22"/>
              </w:rPr>
              <w:t>5.</w:t>
            </w:r>
          </w:p>
        </w:tc>
        <w:tc>
          <w:tcPr>
            <w:tcW w:w="1134" w:type="dxa"/>
            <w:tcBorders>
              <w:top w:val="single" w:sz="6" w:space="0" w:color="auto"/>
              <w:left w:val="single" w:sz="6" w:space="0" w:color="auto"/>
              <w:bottom w:val="single" w:sz="6" w:space="0" w:color="auto"/>
              <w:right w:val="single" w:sz="6" w:space="0" w:color="auto"/>
            </w:tcBorders>
          </w:tcPr>
          <w:p w14:paraId="251E08D9" w14:textId="77777777" w:rsidR="00313A51" w:rsidRDefault="00313A51" w:rsidP="00701913">
            <w:pPr>
              <w:jc w:val="right"/>
              <w:rPr>
                <w:rStyle w:val="FontStyle111"/>
                <w:b w:val="0"/>
                <w:sz w:val="22"/>
                <w:szCs w:val="22"/>
              </w:rPr>
            </w:pPr>
            <w:r>
              <w:rPr>
                <w:rStyle w:val="FontStyle111"/>
                <w:b w:val="0"/>
                <w:sz w:val="22"/>
                <w:szCs w:val="22"/>
              </w:rPr>
              <w:t>18.07.2024</w:t>
            </w:r>
          </w:p>
        </w:tc>
        <w:tc>
          <w:tcPr>
            <w:tcW w:w="6120" w:type="dxa"/>
            <w:tcBorders>
              <w:top w:val="single" w:sz="6" w:space="0" w:color="auto"/>
              <w:left w:val="single" w:sz="6" w:space="0" w:color="auto"/>
              <w:bottom w:val="single" w:sz="6" w:space="0" w:color="auto"/>
              <w:right w:val="single" w:sz="6" w:space="0" w:color="auto"/>
            </w:tcBorders>
          </w:tcPr>
          <w:p w14:paraId="0C463DAF" w14:textId="77777777" w:rsidR="00313A51" w:rsidRPr="00425239" w:rsidRDefault="00313A51" w:rsidP="00701913">
            <w:pPr>
              <w:rPr>
                <w:rStyle w:val="FontStyle109"/>
                <w:sz w:val="22"/>
                <w:szCs w:val="22"/>
              </w:rPr>
            </w:pPr>
            <w:r w:rsidRPr="00425239">
              <w:rPr>
                <w:rStyle w:val="FontStyle109"/>
                <w:sz w:val="22"/>
                <w:szCs w:val="22"/>
              </w:rPr>
              <w:t xml:space="preserve">Bežné výdavky na financovanie podporných opatrení zdroj ŠR- </w:t>
            </w:r>
            <w:r w:rsidRPr="00425239">
              <w:rPr>
                <w:rStyle w:val="FontStyle109"/>
                <w:b/>
              </w:rPr>
              <w:t>(kód zdroja 111)</w:t>
            </w:r>
          </w:p>
        </w:tc>
        <w:tc>
          <w:tcPr>
            <w:tcW w:w="1080" w:type="dxa"/>
            <w:tcBorders>
              <w:top w:val="single" w:sz="6" w:space="0" w:color="auto"/>
              <w:left w:val="single" w:sz="6" w:space="0" w:color="auto"/>
              <w:bottom w:val="single" w:sz="6" w:space="0" w:color="auto"/>
              <w:right w:val="single" w:sz="6" w:space="0" w:color="auto"/>
            </w:tcBorders>
          </w:tcPr>
          <w:p w14:paraId="7DB915AC" w14:textId="77777777" w:rsidR="00313A51" w:rsidRDefault="00313A51" w:rsidP="00701913">
            <w:pPr>
              <w:jc w:val="right"/>
              <w:rPr>
                <w:rStyle w:val="FontStyle111"/>
                <w:b w:val="0"/>
                <w:sz w:val="22"/>
                <w:szCs w:val="22"/>
              </w:rPr>
            </w:pPr>
            <w:r>
              <w:rPr>
                <w:rStyle w:val="FontStyle111"/>
                <w:b w:val="0"/>
                <w:sz w:val="22"/>
                <w:szCs w:val="22"/>
              </w:rPr>
              <w:t>+2161</w:t>
            </w:r>
          </w:p>
        </w:tc>
      </w:tr>
      <w:tr w:rsidR="00313A51" w:rsidRPr="004A3AD9" w14:paraId="44CAD61D" w14:textId="77777777" w:rsidTr="00701913">
        <w:tc>
          <w:tcPr>
            <w:tcW w:w="426" w:type="dxa"/>
            <w:tcBorders>
              <w:top w:val="single" w:sz="6" w:space="0" w:color="auto"/>
              <w:left w:val="single" w:sz="6" w:space="0" w:color="auto"/>
              <w:bottom w:val="single" w:sz="6" w:space="0" w:color="auto"/>
              <w:right w:val="single" w:sz="6" w:space="0" w:color="auto"/>
            </w:tcBorders>
          </w:tcPr>
          <w:p w14:paraId="3EC164B4" w14:textId="77777777" w:rsidR="00313A51" w:rsidRDefault="00313A51" w:rsidP="00701913">
            <w:pPr>
              <w:jc w:val="center"/>
              <w:rPr>
                <w:rStyle w:val="FontStyle111"/>
                <w:b w:val="0"/>
                <w:sz w:val="22"/>
                <w:szCs w:val="22"/>
              </w:rPr>
            </w:pPr>
            <w:r>
              <w:rPr>
                <w:rStyle w:val="FontStyle111"/>
                <w:b w:val="0"/>
                <w:sz w:val="22"/>
                <w:szCs w:val="22"/>
              </w:rPr>
              <w:t>6.</w:t>
            </w:r>
          </w:p>
        </w:tc>
        <w:tc>
          <w:tcPr>
            <w:tcW w:w="1134" w:type="dxa"/>
            <w:tcBorders>
              <w:top w:val="single" w:sz="6" w:space="0" w:color="auto"/>
              <w:left w:val="single" w:sz="6" w:space="0" w:color="auto"/>
              <w:bottom w:val="single" w:sz="6" w:space="0" w:color="auto"/>
              <w:right w:val="single" w:sz="6" w:space="0" w:color="auto"/>
            </w:tcBorders>
          </w:tcPr>
          <w:p w14:paraId="1C4120B7" w14:textId="77777777" w:rsidR="00313A51" w:rsidRDefault="00313A51" w:rsidP="00701913">
            <w:pPr>
              <w:jc w:val="right"/>
              <w:rPr>
                <w:rStyle w:val="FontStyle111"/>
                <w:b w:val="0"/>
                <w:sz w:val="22"/>
                <w:szCs w:val="22"/>
              </w:rPr>
            </w:pPr>
            <w:r>
              <w:rPr>
                <w:rStyle w:val="FontStyle111"/>
                <w:b w:val="0"/>
                <w:sz w:val="22"/>
                <w:szCs w:val="22"/>
              </w:rPr>
              <w:t>09.08.2024</w:t>
            </w:r>
          </w:p>
        </w:tc>
        <w:tc>
          <w:tcPr>
            <w:tcW w:w="6120" w:type="dxa"/>
            <w:tcBorders>
              <w:top w:val="single" w:sz="6" w:space="0" w:color="auto"/>
              <w:left w:val="single" w:sz="6" w:space="0" w:color="auto"/>
              <w:bottom w:val="single" w:sz="6" w:space="0" w:color="auto"/>
              <w:right w:val="single" w:sz="6" w:space="0" w:color="auto"/>
            </w:tcBorders>
          </w:tcPr>
          <w:p w14:paraId="0990BF5C" w14:textId="77777777" w:rsidR="00313A51" w:rsidRPr="00425239" w:rsidRDefault="00313A51" w:rsidP="00701913">
            <w:pPr>
              <w:jc w:val="both"/>
              <w:rPr>
                <w:rStyle w:val="FontStyle109"/>
                <w:i/>
              </w:rPr>
            </w:pPr>
            <w:r>
              <w:rPr>
                <w:rStyle w:val="FontStyle109"/>
              </w:rPr>
              <w:t>Bežné výdavky na financovanie podporných opatrení zdroj ŠR</w:t>
            </w:r>
            <w:r w:rsidRPr="00425239">
              <w:rPr>
                <w:rStyle w:val="FontStyle109"/>
                <w:b/>
              </w:rPr>
              <w:t>-(kód zdroja 111)</w:t>
            </w:r>
            <w:r>
              <w:rPr>
                <w:rStyle w:val="FontStyle109"/>
              </w:rPr>
              <w:t xml:space="preserve"> </w:t>
            </w:r>
          </w:p>
        </w:tc>
        <w:tc>
          <w:tcPr>
            <w:tcW w:w="1080" w:type="dxa"/>
            <w:tcBorders>
              <w:top w:val="single" w:sz="6" w:space="0" w:color="auto"/>
              <w:left w:val="single" w:sz="6" w:space="0" w:color="auto"/>
              <w:bottom w:val="single" w:sz="6" w:space="0" w:color="auto"/>
              <w:right w:val="single" w:sz="6" w:space="0" w:color="auto"/>
            </w:tcBorders>
          </w:tcPr>
          <w:p w14:paraId="1109ECB7" w14:textId="77777777" w:rsidR="00313A51" w:rsidRDefault="00313A51" w:rsidP="00701913">
            <w:pPr>
              <w:jc w:val="right"/>
              <w:rPr>
                <w:rStyle w:val="FontStyle111"/>
                <w:b w:val="0"/>
                <w:sz w:val="22"/>
                <w:szCs w:val="22"/>
              </w:rPr>
            </w:pPr>
            <w:r>
              <w:rPr>
                <w:rStyle w:val="FontStyle111"/>
                <w:b w:val="0"/>
                <w:sz w:val="22"/>
                <w:szCs w:val="22"/>
              </w:rPr>
              <w:t>+2854</w:t>
            </w:r>
          </w:p>
        </w:tc>
      </w:tr>
      <w:tr w:rsidR="00313A51" w:rsidRPr="004A3AD9" w14:paraId="2D0F2032" w14:textId="77777777" w:rsidTr="00701913">
        <w:tc>
          <w:tcPr>
            <w:tcW w:w="426" w:type="dxa"/>
            <w:tcBorders>
              <w:top w:val="single" w:sz="6" w:space="0" w:color="auto"/>
              <w:left w:val="single" w:sz="6" w:space="0" w:color="auto"/>
              <w:bottom w:val="single" w:sz="6" w:space="0" w:color="auto"/>
              <w:right w:val="single" w:sz="6" w:space="0" w:color="auto"/>
            </w:tcBorders>
          </w:tcPr>
          <w:p w14:paraId="3484E1C4" w14:textId="77777777" w:rsidR="00313A51" w:rsidRDefault="00313A51" w:rsidP="00701913">
            <w:pPr>
              <w:jc w:val="center"/>
              <w:rPr>
                <w:rStyle w:val="FontStyle111"/>
                <w:b w:val="0"/>
                <w:sz w:val="22"/>
                <w:szCs w:val="22"/>
              </w:rPr>
            </w:pPr>
            <w:r>
              <w:rPr>
                <w:rStyle w:val="FontStyle111"/>
                <w:b w:val="0"/>
                <w:sz w:val="22"/>
                <w:szCs w:val="22"/>
              </w:rPr>
              <w:t>7.</w:t>
            </w:r>
          </w:p>
        </w:tc>
        <w:tc>
          <w:tcPr>
            <w:tcW w:w="1134" w:type="dxa"/>
            <w:tcBorders>
              <w:top w:val="single" w:sz="6" w:space="0" w:color="auto"/>
              <w:left w:val="single" w:sz="6" w:space="0" w:color="auto"/>
              <w:bottom w:val="single" w:sz="6" w:space="0" w:color="auto"/>
              <w:right w:val="single" w:sz="6" w:space="0" w:color="auto"/>
            </w:tcBorders>
          </w:tcPr>
          <w:p w14:paraId="68D5DDC3" w14:textId="77777777" w:rsidR="00313A51" w:rsidRDefault="00313A51" w:rsidP="00701913">
            <w:pPr>
              <w:jc w:val="right"/>
              <w:rPr>
                <w:rStyle w:val="FontStyle111"/>
                <w:b w:val="0"/>
                <w:sz w:val="22"/>
                <w:szCs w:val="22"/>
              </w:rPr>
            </w:pPr>
            <w:r>
              <w:rPr>
                <w:rStyle w:val="FontStyle111"/>
                <w:b w:val="0"/>
                <w:sz w:val="22"/>
                <w:szCs w:val="22"/>
              </w:rPr>
              <w:t>09.09.2024</w:t>
            </w:r>
          </w:p>
        </w:tc>
        <w:tc>
          <w:tcPr>
            <w:tcW w:w="6120" w:type="dxa"/>
            <w:tcBorders>
              <w:top w:val="single" w:sz="6" w:space="0" w:color="auto"/>
              <w:left w:val="single" w:sz="6" w:space="0" w:color="auto"/>
              <w:bottom w:val="single" w:sz="6" w:space="0" w:color="auto"/>
              <w:right w:val="single" w:sz="6" w:space="0" w:color="auto"/>
            </w:tcBorders>
          </w:tcPr>
          <w:p w14:paraId="6FA97F91" w14:textId="77777777" w:rsidR="00313A51" w:rsidRDefault="00313A51" w:rsidP="00701913">
            <w:pPr>
              <w:jc w:val="both"/>
              <w:rPr>
                <w:rStyle w:val="FontStyle109"/>
              </w:rPr>
            </w:pPr>
            <w:r>
              <w:rPr>
                <w:rStyle w:val="FontStyle109"/>
              </w:rPr>
              <w:t xml:space="preserve">Bežné výdavky-dotácie na hmotné núdze a stravu zo štátneho rozpočtu – </w:t>
            </w:r>
            <w:r w:rsidRPr="00425239">
              <w:rPr>
                <w:rStyle w:val="FontStyle109"/>
                <w:b/>
              </w:rPr>
              <w:t>(kód zdroja 111)</w:t>
            </w:r>
            <w:r>
              <w:rPr>
                <w:rStyle w:val="FontStyle109"/>
              </w:rPr>
              <w:t xml:space="preserve"> </w:t>
            </w:r>
          </w:p>
        </w:tc>
        <w:tc>
          <w:tcPr>
            <w:tcW w:w="1080" w:type="dxa"/>
            <w:tcBorders>
              <w:top w:val="single" w:sz="6" w:space="0" w:color="auto"/>
              <w:left w:val="single" w:sz="6" w:space="0" w:color="auto"/>
              <w:bottom w:val="single" w:sz="6" w:space="0" w:color="auto"/>
              <w:right w:val="single" w:sz="6" w:space="0" w:color="auto"/>
            </w:tcBorders>
          </w:tcPr>
          <w:p w14:paraId="548FD5EF" w14:textId="77777777" w:rsidR="00313A51" w:rsidRDefault="00313A51" w:rsidP="00701913">
            <w:pPr>
              <w:jc w:val="right"/>
              <w:rPr>
                <w:rStyle w:val="FontStyle111"/>
                <w:b w:val="0"/>
                <w:sz w:val="22"/>
                <w:szCs w:val="22"/>
              </w:rPr>
            </w:pPr>
            <w:r>
              <w:rPr>
                <w:rStyle w:val="FontStyle111"/>
                <w:b w:val="0"/>
                <w:sz w:val="22"/>
                <w:szCs w:val="22"/>
              </w:rPr>
              <w:t>-15431</w:t>
            </w:r>
          </w:p>
        </w:tc>
      </w:tr>
      <w:tr w:rsidR="00313A51" w:rsidRPr="004A3AD9" w14:paraId="35DA35C1" w14:textId="77777777" w:rsidTr="00701913">
        <w:tc>
          <w:tcPr>
            <w:tcW w:w="426" w:type="dxa"/>
            <w:tcBorders>
              <w:top w:val="single" w:sz="6" w:space="0" w:color="auto"/>
              <w:left w:val="single" w:sz="6" w:space="0" w:color="auto"/>
              <w:bottom w:val="single" w:sz="6" w:space="0" w:color="auto"/>
              <w:right w:val="single" w:sz="6" w:space="0" w:color="auto"/>
            </w:tcBorders>
          </w:tcPr>
          <w:p w14:paraId="3852E6FF" w14:textId="77777777" w:rsidR="00313A51" w:rsidRDefault="00313A51" w:rsidP="00701913">
            <w:pPr>
              <w:jc w:val="center"/>
              <w:rPr>
                <w:rStyle w:val="FontStyle111"/>
                <w:b w:val="0"/>
                <w:sz w:val="22"/>
                <w:szCs w:val="22"/>
              </w:rPr>
            </w:pPr>
            <w:r>
              <w:rPr>
                <w:rStyle w:val="FontStyle111"/>
                <w:b w:val="0"/>
                <w:sz w:val="22"/>
                <w:szCs w:val="22"/>
              </w:rPr>
              <w:t>8.</w:t>
            </w:r>
          </w:p>
        </w:tc>
        <w:tc>
          <w:tcPr>
            <w:tcW w:w="1134" w:type="dxa"/>
            <w:tcBorders>
              <w:top w:val="single" w:sz="6" w:space="0" w:color="auto"/>
              <w:left w:val="single" w:sz="6" w:space="0" w:color="auto"/>
              <w:bottom w:val="single" w:sz="6" w:space="0" w:color="auto"/>
              <w:right w:val="single" w:sz="6" w:space="0" w:color="auto"/>
            </w:tcBorders>
          </w:tcPr>
          <w:p w14:paraId="5F748D64" w14:textId="77777777" w:rsidR="00313A51" w:rsidRDefault="00313A51" w:rsidP="00701913">
            <w:pPr>
              <w:jc w:val="right"/>
              <w:rPr>
                <w:rStyle w:val="FontStyle111"/>
                <w:b w:val="0"/>
                <w:sz w:val="22"/>
                <w:szCs w:val="22"/>
              </w:rPr>
            </w:pPr>
            <w:r>
              <w:rPr>
                <w:rStyle w:val="FontStyle111"/>
                <w:b w:val="0"/>
                <w:sz w:val="22"/>
                <w:szCs w:val="22"/>
              </w:rPr>
              <w:t>22.10.2024</w:t>
            </w:r>
          </w:p>
        </w:tc>
        <w:tc>
          <w:tcPr>
            <w:tcW w:w="6120" w:type="dxa"/>
            <w:tcBorders>
              <w:top w:val="single" w:sz="6" w:space="0" w:color="auto"/>
              <w:left w:val="single" w:sz="6" w:space="0" w:color="auto"/>
              <w:bottom w:val="single" w:sz="6" w:space="0" w:color="auto"/>
              <w:right w:val="single" w:sz="6" w:space="0" w:color="auto"/>
            </w:tcBorders>
          </w:tcPr>
          <w:p w14:paraId="15611D7B" w14:textId="77777777" w:rsidR="00313A51" w:rsidRDefault="00313A51" w:rsidP="00701913">
            <w:pPr>
              <w:jc w:val="both"/>
              <w:rPr>
                <w:rStyle w:val="FontStyle109"/>
              </w:rPr>
            </w:pPr>
            <w:r>
              <w:rPr>
                <w:rStyle w:val="FontStyle109"/>
              </w:rPr>
              <w:t>Bežné prímy (</w:t>
            </w:r>
            <w:r w:rsidRPr="00DA0FFF">
              <w:rPr>
                <w:rStyle w:val="FontStyle109"/>
                <w:b/>
                <w:bCs/>
              </w:rPr>
              <w:t>kód zdroja 72a</w:t>
            </w:r>
            <w:r>
              <w:rPr>
                <w:rStyle w:val="FontStyle109"/>
              </w:rPr>
              <w:t>)</w:t>
            </w:r>
          </w:p>
        </w:tc>
        <w:tc>
          <w:tcPr>
            <w:tcW w:w="1080" w:type="dxa"/>
            <w:tcBorders>
              <w:top w:val="single" w:sz="6" w:space="0" w:color="auto"/>
              <w:left w:val="single" w:sz="6" w:space="0" w:color="auto"/>
              <w:bottom w:val="single" w:sz="6" w:space="0" w:color="auto"/>
              <w:right w:val="single" w:sz="6" w:space="0" w:color="auto"/>
            </w:tcBorders>
          </w:tcPr>
          <w:p w14:paraId="49B4BD97" w14:textId="77777777" w:rsidR="00313A51" w:rsidRDefault="00313A51" w:rsidP="00701913">
            <w:pPr>
              <w:jc w:val="right"/>
              <w:rPr>
                <w:rStyle w:val="FontStyle111"/>
                <w:b w:val="0"/>
                <w:sz w:val="22"/>
                <w:szCs w:val="22"/>
              </w:rPr>
            </w:pPr>
            <w:r>
              <w:rPr>
                <w:rStyle w:val="FontStyle111"/>
                <w:b w:val="0"/>
                <w:sz w:val="22"/>
                <w:szCs w:val="22"/>
              </w:rPr>
              <w:t>+8199</w:t>
            </w:r>
          </w:p>
        </w:tc>
      </w:tr>
      <w:tr w:rsidR="00313A51" w:rsidRPr="004A3AD9" w14:paraId="07C6B540" w14:textId="77777777" w:rsidTr="00701913">
        <w:tc>
          <w:tcPr>
            <w:tcW w:w="426" w:type="dxa"/>
            <w:tcBorders>
              <w:top w:val="single" w:sz="6" w:space="0" w:color="auto"/>
              <w:left w:val="single" w:sz="6" w:space="0" w:color="auto"/>
              <w:bottom w:val="single" w:sz="6" w:space="0" w:color="auto"/>
              <w:right w:val="single" w:sz="6" w:space="0" w:color="auto"/>
            </w:tcBorders>
          </w:tcPr>
          <w:p w14:paraId="0F4CF62C" w14:textId="77777777" w:rsidR="00313A51" w:rsidRDefault="00313A51" w:rsidP="00701913">
            <w:pPr>
              <w:jc w:val="center"/>
              <w:rPr>
                <w:rStyle w:val="FontStyle111"/>
                <w:b w:val="0"/>
                <w:sz w:val="22"/>
                <w:szCs w:val="22"/>
              </w:rPr>
            </w:pPr>
            <w:r>
              <w:rPr>
                <w:rStyle w:val="FontStyle111"/>
                <w:b w:val="0"/>
                <w:sz w:val="22"/>
                <w:szCs w:val="22"/>
              </w:rPr>
              <w:t>9.</w:t>
            </w:r>
          </w:p>
        </w:tc>
        <w:tc>
          <w:tcPr>
            <w:tcW w:w="1134" w:type="dxa"/>
            <w:tcBorders>
              <w:top w:val="single" w:sz="6" w:space="0" w:color="auto"/>
              <w:left w:val="single" w:sz="6" w:space="0" w:color="auto"/>
              <w:bottom w:val="single" w:sz="6" w:space="0" w:color="auto"/>
              <w:right w:val="single" w:sz="6" w:space="0" w:color="auto"/>
            </w:tcBorders>
          </w:tcPr>
          <w:p w14:paraId="168CAD49" w14:textId="77777777" w:rsidR="00313A51" w:rsidRDefault="00313A51" w:rsidP="00701913">
            <w:pPr>
              <w:jc w:val="right"/>
              <w:rPr>
                <w:rStyle w:val="FontStyle111"/>
                <w:b w:val="0"/>
                <w:sz w:val="22"/>
                <w:szCs w:val="22"/>
              </w:rPr>
            </w:pPr>
            <w:r>
              <w:rPr>
                <w:rStyle w:val="FontStyle111"/>
                <w:b w:val="0"/>
                <w:sz w:val="22"/>
                <w:szCs w:val="22"/>
              </w:rPr>
              <w:t>22.10.2024</w:t>
            </w:r>
          </w:p>
        </w:tc>
        <w:tc>
          <w:tcPr>
            <w:tcW w:w="6120" w:type="dxa"/>
            <w:tcBorders>
              <w:top w:val="single" w:sz="6" w:space="0" w:color="auto"/>
              <w:left w:val="single" w:sz="6" w:space="0" w:color="auto"/>
              <w:bottom w:val="single" w:sz="6" w:space="0" w:color="auto"/>
              <w:right w:val="single" w:sz="6" w:space="0" w:color="auto"/>
            </w:tcBorders>
          </w:tcPr>
          <w:p w14:paraId="2DE07EF2" w14:textId="77777777" w:rsidR="00313A51" w:rsidRDefault="00313A51" w:rsidP="00701913">
            <w:pPr>
              <w:jc w:val="both"/>
              <w:rPr>
                <w:rStyle w:val="FontStyle109"/>
              </w:rPr>
            </w:pPr>
            <w:r>
              <w:rPr>
                <w:rStyle w:val="FontStyle109"/>
              </w:rPr>
              <w:t>Bežné výdavky (</w:t>
            </w:r>
            <w:r w:rsidRPr="00DA0FFF">
              <w:rPr>
                <w:rStyle w:val="FontStyle109"/>
                <w:b/>
                <w:bCs/>
              </w:rPr>
              <w:t>kód zdroja 72a</w:t>
            </w:r>
            <w:r>
              <w:rPr>
                <w:rStyle w:val="FontStyle109"/>
              </w:rPr>
              <w:t>)</w:t>
            </w:r>
          </w:p>
        </w:tc>
        <w:tc>
          <w:tcPr>
            <w:tcW w:w="1080" w:type="dxa"/>
            <w:tcBorders>
              <w:top w:val="single" w:sz="6" w:space="0" w:color="auto"/>
              <w:left w:val="single" w:sz="6" w:space="0" w:color="auto"/>
              <w:bottom w:val="single" w:sz="6" w:space="0" w:color="auto"/>
              <w:right w:val="single" w:sz="6" w:space="0" w:color="auto"/>
            </w:tcBorders>
          </w:tcPr>
          <w:p w14:paraId="1872D0F3" w14:textId="77777777" w:rsidR="00313A51" w:rsidRDefault="00313A51" w:rsidP="00701913">
            <w:pPr>
              <w:jc w:val="right"/>
              <w:rPr>
                <w:rStyle w:val="FontStyle111"/>
                <w:b w:val="0"/>
                <w:sz w:val="22"/>
                <w:szCs w:val="22"/>
              </w:rPr>
            </w:pPr>
            <w:r>
              <w:rPr>
                <w:rStyle w:val="FontStyle111"/>
                <w:b w:val="0"/>
                <w:sz w:val="22"/>
                <w:szCs w:val="22"/>
              </w:rPr>
              <w:t>+8199</w:t>
            </w:r>
          </w:p>
        </w:tc>
      </w:tr>
      <w:tr w:rsidR="00313A51" w:rsidRPr="004A3AD9" w14:paraId="484B1937" w14:textId="77777777" w:rsidTr="00701913">
        <w:tc>
          <w:tcPr>
            <w:tcW w:w="426" w:type="dxa"/>
            <w:tcBorders>
              <w:top w:val="single" w:sz="6" w:space="0" w:color="auto"/>
              <w:left w:val="single" w:sz="6" w:space="0" w:color="auto"/>
              <w:bottom w:val="single" w:sz="6" w:space="0" w:color="auto"/>
              <w:right w:val="single" w:sz="6" w:space="0" w:color="auto"/>
            </w:tcBorders>
          </w:tcPr>
          <w:p w14:paraId="6D2409DA" w14:textId="77777777" w:rsidR="00313A51" w:rsidRDefault="00313A51" w:rsidP="00701913">
            <w:pPr>
              <w:jc w:val="center"/>
              <w:rPr>
                <w:rStyle w:val="FontStyle111"/>
                <w:b w:val="0"/>
                <w:sz w:val="22"/>
                <w:szCs w:val="22"/>
              </w:rPr>
            </w:pPr>
            <w:r>
              <w:rPr>
                <w:rStyle w:val="FontStyle111"/>
                <w:b w:val="0"/>
                <w:sz w:val="22"/>
                <w:szCs w:val="22"/>
              </w:rPr>
              <w:t>10.</w:t>
            </w:r>
          </w:p>
        </w:tc>
        <w:tc>
          <w:tcPr>
            <w:tcW w:w="1134" w:type="dxa"/>
            <w:tcBorders>
              <w:top w:val="single" w:sz="6" w:space="0" w:color="auto"/>
              <w:left w:val="single" w:sz="6" w:space="0" w:color="auto"/>
              <w:bottom w:val="single" w:sz="6" w:space="0" w:color="auto"/>
              <w:right w:val="single" w:sz="6" w:space="0" w:color="auto"/>
            </w:tcBorders>
          </w:tcPr>
          <w:p w14:paraId="1A9AD37A" w14:textId="77777777" w:rsidR="00313A51" w:rsidRDefault="00313A51" w:rsidP="00701913">
            <w:pPr>
              <w:jc w:val="right"/>
              <w:rPr>
                <w:rStyle w:val="FontStyle111"/>
                <w:b w:val="0"/>
                <w:sz w:val="22"/>
                <w:szCs w:val="22"/>
              </w:rPr>
            </w:pPr>
            <w:r>
              <w:rPr>
                <w:rStyle w:val="FontStyle111"/>
                <w:b w:val="0"/>
                <w:sz w:val="22"/>
                <w:szCs w:val="22"/>
              </w:rPr>
              <w:t>15.11.2024</w:t>
            </w:r>
          </w:p>
        </w:tc>
        <w:tc>
          <w:tcPr>
            <w:tcW w:w="6120" w:type="dxa"/>
            <w:tcBorders>
              <w:top w:val="single" w:sz="6" w:space="0" w:color="auto"/>
              <w:left w:val="single" w:sz="6" w:space="0" w:color="auto"/>
              <w:bottom w:val="single" w:sz="6" w:space="0" w:color="auto"/>
              <w:right w:val="single" w:sz="6" w:space="0" w:color="auto"/>
            </w:tcBorders>
          </w:tcPr>
          <w:p w14:paraId="40AFBCB9" w14:textId="77777777" w:rsidR="00313A51" w:rsidRDefault="00313A51" w:rsidP="00701913">
            <w:pPr>
              <w:jc w:val="both"/>
              <w:rPr>
                <w:rStyle w:val="FontStyle109"/>
              </w:rPr>
            </w:pPr>
            <w:r>
              <w:rPr>
                <w:rStyle w:val="FontStyle109"/>
                <w:sz w:val="22"/>
                <w:szCs w:val="22"/>
              </w:rPr>
              <w:t>Bežné výdavky- nenormatívne zo ŠR na príspevok na výchovu a vzdelávanie detí materských škôl</w:t>
            </w:r>
            <w:r w:rsidRPr="00713AF4">
              <w:rPr>
                <w:rStyle w:val="FontStyle109"/>
                <w:b/>
              </w:rPr>
              <w:t>(kód zdroja 111)</w:t>
            </w:r>
          </w:p>
        </w:tc>
        <w:tc>
          <w:tcPr>
            <w:tcW w:w="1080" w:type="dxa"/>
            <w:tcBorders>
              <w:top w:val="single" w:sz="6" w:space="0" w:color="auto"/>
              <w:left w:val="single" w:sz="6" w:space="0" w:color="auto"/>
              <w:bottom w:val="single" w:sz="6" w:space="0" w:color="auto"/>
              <w:right w:val="single" w:sz="6" w:space="0" w:color="auto"/>
            </w:tcBorders>
          </w:tcPr>
          <w:p w14:paraId="30E7D109" w14:textId="77777777" w:rsidR="00313A51" w:rsidRDefault="00313A51" w:rsidP="00701913">
            <w:pPr>
              <w:jc w:val="right"/>
              <w:rPr>
                <w:rStyle w:val="FontStyle111"/>
                <w:b w:val="0"/>
                <w:sz w:val="22"/>
                <w:szCs w:val="22"/>
              </w:rPr>
            </w:pPr>
            <w:r>
              <w:rPr>
                <w:rStyle w:val="FontStyle111"/>
                <w:b w:val="0"/>
                <w:sz w:val="22"/>
                <w:szCs w:val="22"/>
              </w:rPr>
              <w:t>-421</w:t>
            </w:r>
          </w:p>
        </w:tc>
      </w:tr>
      <w:tr w:rsidR="00313A51" w:rsidRPr="004A3AD9" w14:paraId="60C53388" w14:textId="77777777" w:rsidTr="00701913">
        <w:tc>
          <w:tcPr>
            <w:tcW w:w="426" w:type="dxa"/>
            <w:tcBorders>
              <w:top w:val="single" w:sz="6" w:space="0" w:color="auto"/>
              <w:left w:val="single" w:sz="6" w:space="0" w:color="auto"/>
              <w:bottom w:val="single" w:sz="6" w:space="0" w:color="auto"/>
              <w:right w:val="single" w:sz="6" w:space="0" w:color="auto"/>
            </w:tcBorders>
          </w:tcPr>
          <w:p w14:paraId="04132FBF" w14:textId="77777777" w:rsidR="00313A51" w:rsidRDefault="00313A51" w:rsidP="00701913">
            <w:pPr>
              <w:jc w:val="center"/>
              <w:rPr>
                <w:rStyle w:val="FontStyle111"/>
                <w:b w:val="0"/>
                <w:sz w:val="22"/>
                <w:szCs w:val="22"/>
              </w:rPr>
            </w:pPr>
            <w:r>
              <w:rPr>
                <w:rStyle w:val="FontStyle111"/>
                <w:b w:val="0"/>
                <w:sz w:val="22"/>
                <w:szCs w:val="22"/>
              </w:rPr>
              <w:t>11.</w:t>
            </w:r>
          </w:p>
        </w:tc>
        <w:tc>
          <w:tcPr>
            <w:tcW w:w="1134" w:type="dxa"/>
            <w:tcBorders>
              <w:top w:val="single" w:sz="6" w:space="0" w:color="auto"/>
              <w:left w:val="single" w:sz="6" w:space="0" w:color="auto"/>
              <w:bottom w:val="single" w:sz="6" w:space="0" w:color="auto"/>
              <w:right w:val="single" w:sz="6" w:space="0" w:color="auto"/>
            </w:tcBorders>
          </w:tcPr>
          <w:p w14:paraId="6F1B60EA" w14:textId="77777777" w:rsidR="00313A51" w:rsidRDefault="00313A51" w:rsidP="00701913">
            <w:pPr>
              <w:jc w:val="right"/>
              <w:rPr>
                <w:rStyle w:val="FontStyle111"/>
                <w:b w:val="0"/>
                <w:sz w:val="22"/>
                <w:szCs w:val="22"/>
              </w:rPr>
            </w:pPr>
            <w:r>
              <w:rPr>
                <w:rStyle w:val="FontStyle111"/>
                <w:b w:val="0"/>
                <w:sz w:val="22"/>
                <w:szCs w:val="22"/>
              </w:rPr>
              <w:t>17.12.2024</w:t>
            </w:r>
          </w:p>
        </w:tc>
        <w:tc>
          <w:tcPr>
            <w:tcW w:w="6120" w:type="dxa"/>
            <w:tcBorders>
              <w:top w:val="single" w:sz="6" w:space="0" w:color="auto"/>
              <w:left w:val="single" w:sz="6" w:space="0" w:color="auto"/>
              <w:bottom w:val="single" w:sz="6" w:space="0" w:color="auto"/>
              <w:right w:val="single" w:sz="6" w:space="0" w:color="auto"/>
            </w:tcBorders>
          </w:tcPr>
          <w:p w14:paraId="0861E97F" w14:textId="77777777" w:rsidR="00313A51" w:rsidRDefault="00313A51" w:rsidP="00701913">
            <w:pPr>
              <w:jc w:val="both"/>
              <w:rPr>
                <w:rStyle w:val="FontStyle109"/>
                <w:sz w:val="22"/>
                <w:szCs w:val="22"/>
              </w:rPr>
            </w:pPr>
            <w:r w:rsidRPr="00425239">
              <w:rPr>
                <w:rStyle w:val="FontStyle109"/>
                <w:sz w:val="22"/>
                <w:szCs w:val="22"/>
              </w:rPr>
              <w:t xml:space="preserve">Bežné výdavky na financovanie podporných opatrení zdroj ŠR- </w:t>
            </w:r>
            <w:r w:rsidRPr="00425239">
              <w:rPr>
                <w:rStyle w:val="FontStyle109"/>
                <w:b/>
              </w:rPr>
              <w:t>(kód zdroja 111)</w:t>
            </w:r>
          </w:p>
        </w:tc>
        <w:tc>
          <w:tcPr>
            <w:tcW w:w="1080" w:type="dxa"/>
            <w:tcBorders>
              <w:top w:val="single" w:sz="6" w:space="0" w:color="auto"/>
              <w:left w:val="single" w:sz="6" w:space="0" w:color="auto"/>
              <w:bottom w:val="single" w:sz="6" w:space="0" w:color="auto"/>
              <w:right w:val="single" w:sz="6" w:space="0" w:color="auto"/>
            </w:tcBorders>
          </w:tcPr>
          <w:p w14:paraId="2F47639C" w14:textId="77777777" w:rsidR="00313A51" w:rsidRDefault="00313A51" w:rsidP="00701913">
            <w:pPr>
              <w:jc w:val="right"/>
              <w:rPr>
                <w:rStyle w:val="FontStyle111"/>
                <w:b w:val="0"/>
                <w:sz w:val="22"/>
                <w:szCs w:val="22"/>
              </w:rPr>
            </w:pPr>
            <w:r>
              <w:rPr>
                <w:rStyle w:val="FontStyle111"/>
                <w:b w:val="0"/>
                <w:sz w:val="22"/>
                <w:szCs w:val="22"/>
              </w:rPr>
              <w:t>-2854</w:t>
            </w:r>
          </w:p>
        </w:tc>
      </w:tr>
      <w:tr w:rsidR="00313A51" w:rsidRPr="004A3AD9" w14:paraId="511A0DC1" w14:textId="77777777" w:rsidTr="00701913">
        <w:tc>
          <w:tcPr>
            <w:tcW w:w="426" w:type="dxa"/>
            <w:tcBorders>
              <w:top w:val="single" w:sz="6" w:space="0" w:color="auto"/>
              <w:left w:val="single" w:sz="6" w:space="0" w:color="auto"/>
              <w:bottom w:val="single" w:sz="6" w:space="0" w:color="auto"/>
              <w:right w:val="single" w:sz="6" w:space="0" w:color="auto"/>
            </w:tcBorders>
          </w:tcPr>
          <w:p w14:paraId="0856DCC6" w14:textId="77777777" w:rsidR="00313A51" w:rsidRDefault="00313A51" w:rsidP="00701913">
            <w:pPr>
              <w:jc w:val="center"/>
              <w:rPr>
                <w:rStyle w:val="FontStyle111"/>
                <w:b w:val="0"/>
                <w:sz w:val="22"/>
                <w:szCs w:val="22"/>
              </w:rPr>
            </w:pPr>
            <w:r>
              <w:rPr>
                <w:rStyle w:val="FontStyle111"/>
                <w:b w:val="0"/>
                <w:sz w:val="22"/>
                <w:szCs w:val="22"/>
              </w:rPr>
              <w:t>12.</w:t>
            </w:r>
          </w:p>
        </w:tc>
        <w:tc>
          <w:tcPr>
            <w:tcW w:w="1134" w:type="dxa"/>
            <w:tcBorders>
              <w:top w:val="single" w:sz="6" w:space="0" w:color="auto"/>
              <w:left w:val="single" w:sz="6" w:space="0" w:color="auto"/>
              <w:bottom w:val="single" w:sz="6" w:space="0" w:color="auto"/>
              <w:right w:val="single" w:sz="6" w:space="0" w:color="auto"/>
            </w:tcBorders>
          </w:tcPr>
          <w:p w14:paraId="07604EC8" w14:textId="77777777" w:rsidR="00313A51" w:rsidRDefault="00313A51" w:rsidP="00701913">
            <w:pPr>
              <w:jc w:val="right"/>
              <w:rPr>
                <w:rStyle w:val="FontStyle111"/>
                <w:b w:val="0"/>
                <w:sz w:val="22"/>
                <w:szCs w:val="22"/>
              </w:rPr>
            </w:pPr>
            <w:r>
              <w:rPr>
                <w:rStyle w:val="FontStyle111"/>
                <w:b w:val="0"/>
                <w:sz w:val="22"/>
                <w:szCs w:val="22"/>
              </w:rPr>
              <w:t>18.12.2024</w:t>
            </w:r>
          </w:p>
        </w:tc>
        <w:tc>
          <w:tcPr>
            <w:tcW w:w="6120" w:type="dxa"/>
            <w:tcBorders>
              <w:top w:val="single" w:sz="6" w:space="0" w:color="auto"/>
              <w:left w:val="single" w:sz="6" w:space="0" w:color="auto"/>
              <w:bottom w:val="single" w:sz="6" w:space="0" w:color="auto"/>
              <w:right w:val="single" w:sz="6" w:space="0" w:color="auto"/>
            </w:tcBorders>
          </w:tcPr>
          <w:p w14:paraId="14BB00A3" w14:textId="77777777" w:rsidR="00313A51" w:rsidRPr="00425239" w:rsidRDefault="00313A51" w:rsidP="00701913">
            <w:pPr>
              <w:jc w:val="both"/>
              <w:rPr>
                <w:rStyle w:val="FontStyle109"/>
                <w:sz w:val="22"/>
                <w:szCs w:val="22"/>
              </w:rPr>
            </w:pPr>
            <w:r w:rsidRPr="00425239">
              <w:rPr>
                <w:rStyle w:val="FontStyle109"/>
                <w:sz w:val="22"/>
                <w:szCs w:val="22"/>
              </w:rPr>
              <w:t xml:space="preserve">Bežné výdavky na financovanie podporných opatrení zdroj ŠR- </w:t>
            </w:r>
            <w:r w:rsidRPr="00425239">
              <w:rPr>
                <w:rStyle w:val="FontStyle109"/>
                <w:b/>
              </w:rPr>
              <w:t>(kód zdroja 111)</w:t>
            </w:r>
          </w:p>
        </w:tc>
        <w:tc>
          <w:tcPr>
            <w:tcW w:w="1080" w:type="dxa"/>
            <w:tcBorders>
              <w:top w:val="single" w:sz="6" w:space="0" w:color="auto"/>
              <w:left w:val="single" w:sz="6" w:space="0" w:color="auto"/>
              <w:bottom w:val="single" w:sz="6" w:space="0" w:color="auto"/>
              <w:right w:val="single" w:sz="6" w:space="0" w:color="auto"/>
            </w:tcBorders>
          </w:tcPr>
          <w:p w14:paraId="6514269C" w14:textId="77777777" w:rsidR="00313A51" w:rsidRDefault="00313A51" w:rsidP="00701913">
            <w:pPr>
              <w:jc w:val="right"/>
              <w:rPr>
                <w:rStyle w:val="FontStyle111"/>
                <w:b w:val="0"/>
                <w:sz w:val="22"/>
                <w:szCs w:val="22"/>
              </w:rPr>
            </w:pPr>
            <w:r>
              <w:rPr>
                <w:rStyle w:val="FontStyle111"/>
                <w:b w:val="0"/>
                <w:sz w:val="22"/>
                <w:szCs w:val="22"/>
              </w:rPr>
              <w:t>-2161</w:t>
            </w:r>
          </w:p>
        </w:tc>
      </w:tr>
    </w:tbl>
    <w:p w14:paraId="6F8E9235" w14:textId="77777777" w:rsidR="00313A51" w:rsidRDefault="00313A51" w:rsidP="00313A51">
      <w:pPr>
        <w:jc w:val="both"/>
        <w:rPr>
          <w:rStyle w:val="FontStyle109"/>
          <w:sz w:val="10"/>
          <w:szCs w:val="10"/>
        </w:rPr>
      </w:pPr>
    </w:p>
    <w:p w14:paraId="4B8BE713" w14:textId="77777777" w:rsidR="00313A51" w:rsidRDefault="00313A51" w:rsidP="00313A51">
      <w:pPr>
        <w:jc w:val="both"/>
        <w:rPr>
          <w:rStyle w:val="FontStyle109"/>
          <w:sz w:val="10"/>
          <w:szCs w:val="10"/>
        </w:rPr>
      </w:pPr>
    </w:p>
    <w:p w14:paraId="512CAC6D" w14:textId="77777777" w:rsidR="00313A51" w:rsidRDefault="00313A51" w:rsidP="00313A51">
      <w:pPr>
        <w:jc w:val="both"/>
        <w:rPr>
          <w:rStyle w:val="FontStyle109"/>
          <w:sz w:val="10"/>
          <w:szCs w:val="10"/>
        </w:rPr>
      </w:pPr>
    </w:p>
    <w:p w14:paraId="39DFBA59" w14:textId="77777777" w:rsidR="00313A51" w:rsidRPr="002A7050" w:rsidRDefault="00313A51" w:rsidP="00313A51">
      <w:pPr>
        <w:jc w:val="both"/>
        <w:rPr>
          <w:rStyle w:val="FontStyle109"/>
        </w:rPr>
      </w:pPr>
      <w:r w:rsidRPr="002A7050">
        <w:rPr>
          <w:rStyle w:val="FontStyle109"/>
        </w:rPr>
        <w:t>Rozpočtová organizácia sústreďovala všetky svoje príjmy na príjmovom účte. Rozpočtové výdavky boli realizované výhradne z výdavkového účtu organizácie.</w:t>
      </w:r>
    </w:p>
    <w:p w14:paraId="56FCBF9F" w14:textId="77777777" w:rsidR="00313A51" w:rsidRDefault="00313A51" w:rsidP="00313A51">
      <w:pPr>
        <w:jc w:val="both"/>
        <w:rPr>
          <w:rStyle w:val="FontStyle109"/>
        </w:rPr>
      </w:pPr>
      <w:r w:rsidRPr="002A7050">
        <w:rPr>
          <w:rStyle w:val="FontStyle109"/>
        </w:rPr>
        <w:t>Výnimku tvorili prostriedky sociálneho fondu, sústreďované na účte zvláštnych prostriedkov a prostriedky na úhradu stravy, ktoré boli poukazované na mimorozpočtový bežný účet školského stravovania, z ktorého sa priamo uhrádzali výdavky súvisiace s nákupom potravín pre školské stravovanie.</w:t>
      </w:r>
      <w:r>
        <w:rPr>
          <w:rStyle w:val="FontStyle109"/>
        </w:rPr>
        <w:t xml:space="preserve"> Rozpočtové výdavky, ktoré boli poskytované od Nadácie Volkswagen Slovakia a.s., boli realizované na darovacom účte.</w:t>
      </w:r>
    </w:p>
    <w:p w14:paraId="3950280E" w14:textId="77777777" w:rsidR="00313A51" w:rsidRDefault="00313A51" w:rsidP="00313A51">
      <w:pPr>
        <w:jc w:val="both"/>
        <w:rPr>
          <w:rStyle w:val="FontStyle109"/>
        </w:rPr>
      </w:pPr>
    </w:p>
    <w:p w14:paraId="02BDABF9" w14:textId="77777777" w:rsidR="00313A51" w:rsidRDefault="00313A51" w:rsidP="00313A51">
      <w:pPr>
        <w:pStyle w:val="Style3"/>
        <w:widowControl/>
        <w:spacing w:before="51" w:line="240" w:lineRule="auto"/>
        <w:jc w:val="both"/>
        <w:rPr>
          <w:rStyle w:val="FontStyle111"/>
          <w:u w:val="single"/>
        </w:rPr>
      </w:pPr>
      <w:r w:rsidRPr="0044230F">
        <w:rPr>
          <w:rStyle w:val="FontStyle111"/>
          <w:u w:val="single"/>
        </w:rPr>
        <w:lastRenderedPageBreak/>
        <w:t>3.2. Skladba záväzných ukazovateľov rozpočtu príjmov a výdavkov a ich plnenie</w:t>
      </w:r>
      <w:r>
        <w:rPr>
          <w:rStyle w:val="FontStyle111"/>
          <w:u w:val="single"/>
        </w:rPr>
        <w:t xml:space="preserve"> </w:t>
      </w:r>
    </w:p>
    <w:p w14:paraId="417B20FC" w14:textId="77777777" w:rsidR="00313A51" w:rsidRPr="00021C07" w:rsidRDefault="00313A51" w:rsidP="00313A51">
      <w:pPr>
        <w:pStyle w:val="Style3"/>
        <w:widowControl/>
        <w:spacing w:before="51" w:line="240" w:lineRule="auto"/>
        <w:jc w:val="both"/>
        <w:rPr>
          <w:rStyle w:val="FontStyle111"/>
          <w:sz w:val="6"/>
          <w:szCs w:val="6"/>
          <w:u w:val="single"/>
        </w:rPr>
      </w:pPr>
    </w:p>
    <w:tbl>
      <w:tblPr>
        <w:tblW w:w="9072" w:type="dxa"/>
        <w:tblInd w:w="40" w:type="dxa"/>
        <w:tblLayout w:type="fixed"/>
        <w:tblCellMar>
          <w:left w:w="40" w:type="dxa"/>
          <w:right w:w="40" w:type="dxa"/>
        </w:tblCellMar>
        <w:tblLook w:val="0000" w:firstRow="0" w:lastRow="0" w:firstColumn="0" w:lastColumn="0" w:noHBand="0" w:noVBand="0"/>
      </w:tblPr>
      <w:tblGrid>
        <w:gridCol w:w="4516"/>
        <w:gridCol w:w="1086"/>
        <w:gridCol w:w="1086"/>
        <w:gridCol w:w="1109"/>
        <w:gridCol w:w="1275"/>
      </w:tblGrid>
      <w:tr w:rsidR="00313A51" w14:paraId="2A5F583C" w14:textId="77777777" w:rsidTr="00701913">
        <w:trPr>
          <w:trHeight w:val="976"/>
        </w:trPr>
        <w:tc>
          <w:tcPr>
            <w:tcW w:w="4516" w:type="dxa"/>
            <w:tcBorders>
              <w:top w:val="single" w:sz="6" w:space="0" w:color="auto"/>
              <w:left w:val="single" w:sz="6" w:space="0" w:color="auto"/>
              <w:bottom w:val="single" w:sz="6" w:space="0" w:color="auto"/>
              <w:right w:val="single" w:sz="6" w:space="0" w:color="auto"/>
            </w:tcBorders>
          </w:tcPr>
          <w:p w14:paraId="2BAD3FDD" w14:textId="77777777" w:rsidR="00313A51" w:rsidRDefault="00313A51" w:rsidP="00701913">
            <w:pPr>
              <w:pStyle w:val="Style21"/>
              <w:widowControl/>
              <w:spacing w:line="240" w:lineRule="auto"/>
              <w:ind w:left="362"/>
              <w:rPr>
                <w:rStyle w:val="FontStyle111"/>
              </w:rPr>
            </w:pPr>
            <w:r>
              <w:rPr>
                <w:rStyle w:val="FontStyle111"/>
              </w:rPr>
              <w:t>Záväzný ukazovateľ — zdroj rozpočtu</w:t>
            </w:r>
          </w:p>
        </w:tc>
        <w:tc>
          <w:tcPr>
            <w:tcW w:w="1086" w:type="dxa"/>
            <w:tcBorders>
              <w:top w:val="single" w:sz="6" w:space="0" w:color="auto"/>
              <w:left w:val="single" w:sz="6" w:space="0" w:color="auto"/>
              <w:bottom w:val="single" w:sz="6" w:space="0" w:color="auto"/>
              <w:right w:val="single" w:sz="6" w:space="0" w:color="auto"/>
            </w:tcBorders>
          </w:tcPr>
          <w:p w14:paraId="3077C360" w14:textId="77777777" w:rsidR="00313A51" w:rsidRPr="000A7391" w:rsidRDefault="00313A51" w:rsidP="00701913">
            <w:pPr>
              <w:pStyle w:val="Style21"/>
              <w:widowControl/>
              <w:jc w:val="center"/>
              <w:rPr>
                <w:rStyle w:val="FontStyle111"/>
                <w:sz w:val="18"/>
                <w:szCs w:val="18"/>
              </w:rPr>
            </w:pPr>
            <w:r w:rsidRPr="000A7391">
              <w:rPr>
                <w:rStyle w:val="FontStyle111"/>
                <w:sz w:val="18"/>
                <w:szCs w:val="18"/>
              </w:rPr>
              <w:t>Schválený rozpočet</w:t>
            </w:r>
            <w:r>
              <w:rPr>
                <w:rStyle w:val="FontStyle111"/>
                <w:sz w:val="18"/>
                <w:szCs w:val="18"/>
              </w:rPr>
              <w:t xml:space="preserve"> na rok 2024</w:t>
            </w:r>
          </w:p>
        </w:tc>
        <w:tc>
          <w:tcPr>
            <w:tcW w:w="1086" w:type="dxa"/>
            <w:tcBorders>
              <w:top w:val="single" w:sz="6" w:space="0" w:color="auto"/>
              <w:left w:val="single" w:sz="6" w:space="0" w:color="auto"/>
              <w:bottom w:val="single" w:sz="6" w:space="0" w:color="auto"/>
              <w:right w:val="single" w:sz="6" w:space="0" w:color="auto"/>
            </w:tcBorders>
          </w:tcPr>
          <w:p w14:paraId="7D8EF54A" w14:textId="77777777" w:rsidR="00313A51" w:rsidRPr="000A7391" w:rsidRDefault="00313A51" w:rsidP="00701913">
            <w:pPr>
              <w:pStyle w:val="Style21"/>
              <w:widowControl/>
              <w:jc w:val="center"/>
              <w:rPr>
                <w:rStyle w:val="FontStyle111"/>
                <w:sz w:val="18"/>
                <w:szCs w:val="18"/>
              </w:rPr>
            </w:pPr>
            <w:r w:rsidRPr="000A7391">
              <w:rPr>
                <w:rStyle w:val="FontStyle111"/>
                <w:sz w:val="18"/>
                <w:szCs w:val="18"/>
              </w:rPr>
              <w:t xml:space="preserve">Upravený rozpočet </w:t>
            </w:r>
            <w:r>
              <w:rPr>
                <w:rStyle w:val="FontStyle111"/>
                <w:sz w:val="18"/>
                <w:szCs w:val="18"/>
              </w:rPr>
              <w:t xml:space="preserve"> 2024</w:t>
            </w:r>
          </w:p>
        </w:tc>
        <w:tc>
          <w:tcPr>
            <w:tcW w:w="1109" w:type="dxa"/>
            <w:tcBorders>
              <w:top w:val="single" w:sz="6" w:space="0" w:color="auto"/>
              <w:left w:val="single" w:sz="6" w:space="0" w:color="auto"/>
              <w:bottom w:val="single" w:sz="6" w:space="0" w:color="auto"/>
              <w:right w:val="single" w:sz="6" w:space="0" w:color="auto"/>
            </w:tcBorders>
          </w:tcPr>
          <w:p w14:paraId="706519A8" w14:textId="77777777" w:rsidR="00313A51" w:rsidRDefault="00313A51" w:rsidP="00701913">
            <w:pPr>
              <w:pStyle w:val="Style21"/>
              <w:widowControl/>
              <w:spacing w:line="226" w:lineRule="exact"/>
              <w:jc w:val="center"/>
              <w:rPr>
                <w:rStyle w:val="FontStyle111"/>
                <w:sz w:val="18"/>
                <w:szCs w:val="18"/>
              </w:rPr>
            </w:pPr>
            <w:r w:rsidRPr="000A7391">
              <w:rPr>
                <w:rStyle w:val="FontStyle111"/>
                <w:sz w:val="18"/>
                <w:szCs w:val="18"/>
              </w:rPr>
              <w:t xml:space="preserve">Plnenie rozpočtu  </w:t>
            </w:r>
          </w:p>
          <w:p w14:paraId="719632F2" w14:textId="77777777" w:rsidR="00313A51" w:rsidRPr="000A7391" w:rsidRDefault="00313A51" w:rsidP="00701913">
            <w:pPr>
              <w:pStyle w:val="Style21"/>
              <w:widowControl/>
              <w:spacing w:line="226" w:lineRule="exact"/>
              <w:jc w:val="center"/>
              <w:rPr>
                <w:rStyle w:val="FontStyle111"/>
                <w:sz w:val="18"/>
                <w:szCs w:val="18"/>
              </w:rPr>
            </w:pPr>
            <w:r>
              <w:rPr>
                <w:rStyle w:val="FontStyle111"/>
                <w:sz w:val="18"/>
                <w:szCs w:val="18"/>
              </w:rPr>
              <w:t>2024</w:t>
            </w:r>
          </w:p>
        </w:tc>
        <w:tc>
          <w:tcPr>
            <w:tcW w:w="1275" w:type="dxa"/>
            <w:tcBorders>
              <w:top w:val="single" w:sz="6" w:space="0" w:color="auto"/>
              <w:left w:val="single" w:sz="6" w:space="0" w:color="auto"/>
              <w:bottom w:val="single" w:sz="6" w:space="0" w:color="auto"/>
              <w:right w:val="single" w:sz="6" w:space="0" w:color="auto"/>
            </w:tcBorders>
          </w:tcPr>
          <w:p w14:paraId="2A2D63EE" w14:textId="77777777" w:rsidR="00313A51" w:rsidRPr="000A7391" w:rsidRDefault="00313A51" w:rsidP="00701913">
            <w:pPr>
              <w:pStyle w:val="Style21"/>
              <w:widowControl/>
              <w:spacing w:line="226" w:lineRule="exact"/>
              <w:jc w:val="center"/>
              <w:rPr>
                <w:rStyle w:val="FontStyle111"/>
                <w:sz w:val="18"/>
                <w:szCs w:val="18"/>
              </w:rPr>
            </w:pPr>
            <w:r w:rsidRPr="000A7391">
              <w:rPr>
                <w:rStyle w:val="FontStyle111"/>
                <w:sz w:val="18"/>
                <w:szCs w:val="18"/>
              </w:rPr>
              <w:t>Percento plnenia upraveného rozpočtu</w:t>
            </w:r>
          </w:p>
        </w:tc>
      </w:tr>
      <w:tr w:rsidR="00313A51" w14:paraId="4C693A59" w14:textId="77777777" w:rsidTr="00701913">
        <w:tc>
          <w:tcPr>
            <w:tcW w:w="4516" w:type="dxa"/>
            <w:tcBorders>
              <w:top w:val="single" w:sz="6" w:space="0" w:color="auto"/>
              <w:left w:val="single" w:sz="6" w:space="0" w:color="auto"/>
              <w:bottom w:val="single" w:sz="6" w:space="0" w:color="auto"/>
              <w:right w:val="single" w:sz="6" w:space="0" w:color="auto"/>
            </w:tcBorders>
          </w:tcPr>
          <w:p w14:paraId="26C8C72C" w14:textId="77777777" w:rsidR="00313A51" w:rsidRDefault="00313A51" w:rsidP="00701913">
            <w:pPr>
              <w:pStyle w:val="Style27"/>
              <w:widowControl/>
            </w:pPr>
          </w:p>
        </w:tc>
        <w:tc>
          <w:tcPr>
            <w:tcW w:w="1086" w:type="dxa"/>
            <w:tcBorders>
              <w:top w:val="single" w:sz="6" w:space="0" w:color="auto"/>
              <w:left w:val="single" w:sz="6" w:space="0" w:color="auto"/>
              <w:bottom w:val="single" w:sz="6" w:space="0" w:color="auto"/>
              <w:right w:val="single" w:sz="6" w:space="0" w:color="auto"/>
            </w:tcBorders>
          </w:tcPr>
          <w:p w14:paraId="7F8DA07F" w14:textId="77777777" w:rsidR="00313A51" w:rsidRDefault="00313A51" w:rsidP="00701913">
            <w:pPr>
              <w:pStyle w:val="Style14"/>
              <w:widowControl/>
              <w:spacing w:line="240" w:lineRule="auto"/>
              <w:jc w:val="center"/>
              <w:rPr>
                <w:rStyle w:val="FontStyle109"/>
              </w:rPr>
            </w:pPr>
            <w:r>
              <w:rPr>
                <w:rStyle w:val="FontStyle109"/>
              </w:rPr>
              <w:t>v  €</w:t>
            </w:r>
          </w:p>
        </w:tc>
        <w:tc>
          <w:tcPr>
            <w:tcW w:w="1086" w:type="dxa"/>
            <w:tcBorders>
              <w:top w:val="single" w:sz="6" w:space="0" w:color="auto"/>
              <w:left w:val="single" w:sz="6" w:space="0" w:color="auto"/>
              <w:bottom w:val="single" w:sz="6" w:space="0" w:color="auto"/>
              <w:right w:val="single" w:sz="6" w:space="0" w:color="auto"/>
            </w:tcBorders>
          </w:tcPr>
          <w:p w14:paraId="77532D35" w14:textId="77777777" w:rsidR="00313A51" w:rsidRDefault="00313A51" w:rsidP="00701913">
            <w:pPr>
              <w:pStyle w:val="Style14"/>
              <w:widowControl/>
              <w:spacing w:line="240" w:lineRule="auto"/>
              <w:jc w:val="center"/>
              <w:rPr>
                <w:rStyle w:val="FontStyle109"/>
              </w:rPr>
            </w:pPr>
            <w:r>
              <w:rPr>
                <w:rStyle w:val="FontStyle109"/>
              </w:rPr>
              <w:t>v   €</w:t>
            </w:r>
          </w:p>
        </w:tc>
        <w:tc>
          <w:tcPr>
            <w:tcW w:w="1109" w:type="dxa"/>
            <w:tcBorders>
              <w:top w:val="single" w:sz="6" w:space="0" w:color="auto"/>
              <w:left w:val="single" w:sz="6" w:space="0" w:color="auto"/>
              <w:bottom w:val="single" w:sz="6" w:space="0" w:color="auto"/>
              <w:right w:val="single" w:sz="6" w:space="0" w:color="auto"/>
            </w:tcBorders>
          </w:tcPr>
          <w:p w14:paraId="4CFA3ADF" w14:textId="77777777" w:rsidR="00313A51" w:rsidRDefault="00313A51" w:rsidP="00701913">
            <w:pPr>
              <w:pStyle w:val="Style14"/>
              <w:widowControl/>
              <w:spacing w:line="240" w:lineRule="auto"/>
              <w:ind w:left="-65"/>
              <w:jc w:val="center"/>
              <w:rPr>
                <w:rStyle w:val="FontStyle109"/>
              </w:rPr>
            </w:pPr>
            <w:r>
              <w:rPr>
                <w:rStyle w:val="FontStyle109"/>
              </w:rPr>
              <w:t>v  €</w:t>
            </w:r>
          </w:p>
        </w:tc>
        <w:tc>
          <w:tcPr>
            <w:tcW w:w="1275" w:type="dxa"/>
            <w:tcBorders>
              <w:top w:val="single" w:sz="6" w:space="0" w:color="auto"/>
              <w:left w:val="single" w:sz="6" w:space="0" w:color="auto"/>
              <w:bottom w:val="single" w:sz="6" w:space="0" w:color="auto"/>
              <w:right w:val="single" w:sz="6" w:space="0" w:color="auto"/>
            </w:tcBorders>
          </w:tcPr>
          <w:p w14:paraId="36B15727" w14:textId="77777777" w:rsidR="00313A51" w:rsidRDefault="00313A51" w:rsidP="00701913">
            <w:pPr>
              <w:pStyle w:val="Style29"/>
              <w:widowControl/>
              <w:jc w:val="center"/>
              <w:rPr>
                <w:rStyle w:val="FontStyle115"/>
              </w:rPr>
            </w:pPr>
            <w:r>
              <w:rPr>
                <w:rStyle w:val="FontStyle115"/>
              </w:rPr>
              <w:t>%</w:t>
            </w:r>
          </w:p>
        </w:tc>
      </w:tr>
      <w:tr w:rsidR="00313A51" w14:paraId="4AA4BE80" w14:textId="77777777" w:rsidTr="00701913">
        <w:tc>
          <w:tcPr>
            <w:tcW w:w="4516" w:type="dxa"/>
            <w:tcBorders>
              <w:top w:val="single" w:sz="6" w:space="0" w:color="auto"/>
              <w:left w:val="single" w:sz="6" w:space="0" w:color="auto"/>
              <w:bottom w:val="single" w:sz="6" w:space="0" w:color="auto"/>
              <w:right w:val="single" w:sz="6" w:space="0" w:color="auto"/>
            </w:tcBorders>
            <w:shd w:val="clear" w:color="auto" w:fill="B6DDE8"/>
          </w:tcPr>
          <w:p w14:paraId="7BF05799" w14:textId="77777777" w:rsidR="00313A51" w:rsidRDefault="00313A51" w:rsidP="00701913">
            <w:pPr>
              <w:pStyle w:val="Style21"/>
              <w:widowControl/>
              <w:spacing w:line="226" w:lineRule="exact"/>
              <w:rPr>
                <w:rStyle w:val="FontStyle111"/>
                <w:sz w:val="18"/>
                <w:szCs w:val="18"/>
              </w:rPr>
            </w:pPr>
            <w:r>
              <w:rPr>
                <w:rStyle w:val="FontStyle111"/>
                <w:sz w:val="18"/>
                <w:szCs w:val="18"/>
              </w:rPr>
              <w:t>Bežné výdavky prostriedky zo ŠR na vzdelávanie spolu poskytované prostredníctvom OÚ Žilina  -kód zdroja 111</w:t>
            </w:r>
          </w:p>
        </w:tc>
        <w:tc>
          <w:tcPr>
            <w:tcW w:w="1086" w:type="dxa"/>
            <w:tcBorders>
              <w:top w:val="single" w:sz="6" w:space="0" w:color="auto"/>
              <w:left w:val="single" w:sz="6" w:space="0" w:color="auto"/>
              <w:bottom w:val="single" w:sz="6" w:space="0" w:color="auto"/>
              <w:right w:val="single" w:sz="6" w:space="0" w:color="auto"/>
            </w:tcBorders>
            <w:shd w:val="clear" w:color="auto" w:fill="B6DDE8"/>
          </w:tcPr>
          <w:p w14:paraId="4E5D7EAB" w14:textId="77777777" w:rsidR="00313A51" w:rsidRPr="00196EF0" w:rsidRDefault="00313A51" w:rsidP="00701913">
            <w:pPr>
              <w:pStyle w:val="Style27"/>
              <w:widowControl/>
              <w:jc w:val="center"/>
              <w:rPr>
                <w:b/>
                <w:sz w:val="18"/>
                <w:szCs w:val="18"/>
              </w:rPr>
            </w:pPr>
            <w:r w:rsidRPr="00196EF0">
              <w:rPr>
                <w:b/>
                <w:sz w:val="18"/>
                <w:szCs w:val="18"/>
              </w:rPr>
              <w:t>28300</w:t>
            </w:r>
          </w:p>
        </w:tc>
        <w:tc>
          <w:tcPr>
            <w:tcW w:w="1086" w:type="dxa"/>
            <w:tcBorders>
              <w:top w:val="single" w:sz="6" w:space="0" w:color="auto"/>
              <w:left w:val="single" w:sz="6" w:space="0" w:color="auto"/>
              <w:bottom w:val="single" w:sz="6" w:space="0" w:color="auto"/>
              <w:right w:val="single" w:sz="6" w:space="0" w:color="auto"/>
            </w:tcBorders>
            <w:shd w:val="clear" w:color="auto" w:fill="B6DDE8"/>
          </w:tcPr>
          <w:p w14:paraId="73D14A26" w14:textId="77777777" w:rsidR="00313A51" w:rsidRPr="00196EF0" w:rsidRDefault="00313A51" w:rsidP="00701913">
            <w:pPr>
              <w:pStyle w:val="Style21"/>
              <w:widowControl/>
              <w:spacing w:line="240" w:lineRule="auto"/>
              <w:ind w:left="281"/>
              <w:rPr>
                <w:rStyle w:val="FontStyle111"/>
                <w:sz w:val="18"/>
                <w:szCs w:val="18"/>
              </w:rPr>
            </w:pPr>
            <w:r>
              <w:rPr>
                <w:rStyle w:val="FontStyle111"/>
                <w:sz w:val="18"/>
                <w:szCs w:val="18"/>
              </w:rPr>
              <w:t>27865</w:t>
            </w:r>
          </w:p>
          <w:p w14:paraId="3F168073" w14:textId="77777777" w:rsidR="00313A51" w:rsidRPr="00196EF0" w:rsidRDefault="00313A51" w:rsidP="00701913">
            <w:pPr>
              <w:pStyle w:val="Style21"/>
              <w:widowControl/>
              <w:spacing w:line="240" w:lineRule="auto"/>
              <w:ind w:left="28" w:hanging="28"/>
              <w:jc w:val="center"/>
              <w:rPr>
                <w:rStyle w:val="FontStyle111"/>
                <w:sz w:val="16"/>
                <w:szCs w:val="16"/>
              </w:rPr>
            </w:pPr>
          </w:p>
        </w:tc>
        <w:tc>
          <w:tcPr>
            <w:tcW w:w="1109" w:type="dxa"/>
            <w:tcBorders>
              <w:top w:val="single" w:sz="6" w:space="0" w:color="auto"/>
              <w:left w:val="single" w:sz="6" w:space="0" w:color="auto"/>
              <w:bottom w:val="single" w:sz="6" w:space="0" w:color="auto"/>
              <w:right w:val="single" w:sz="6" w:space="0" w:color="auto"/>
            </w:tcBorders>
            <w:shd w:val="clear" w:color="auto" w:fill="B6DDE8"/>
          </w:tcPr>
          <w:p w14:paraId="5D4AA44D" w14:textId="77777777" w:rsidR="00313A51" w:rsidRPr="00196EF0" w:rsidRDefault="00313A51" w:rsidP="00701913">
            <w:pPr>
              <w:pStyle w:val="Style21"/>
              <w:widowControl/>
              <w:spacing w:line="240" w:lineRule="auto"/>
              <w:jc w:val="center"/>
              <w:rPr>
                <w:rStyle w:val="FontStyle111"/>
                <w:sz w:val="18"/>
                <w:szCs w:val="18"/>
              </w:rPr>
            </w:pPr>
            <w:r>
              <w:rPr>
                <w:rStyle w:val="FontStyle111"/>
                <w:sz w:val="18"/>
                <w:szCs w:val="18"/>
              </w:rPr>
              <w:t>27865</w:t>
            </w:r>
          </w:p>
        </w:tc>
        <w:tc>
          <w:tcPr>
            <w:tcW w:w="1275" w:type="dxa"/>
            <w:tcBorders>
              <w:top w:val="single" w:sz="6" w:space="0" w:color="auto"/>
              <w:left w:val="single" w:sz="6" w:space="0" w:color="auto"/>
              <w:bottom w:val="single" w:sz="6" w:space="0" w:color="auto"/>
              <w:right w:val="single" w:sz="6" w:space="0" w:color="auto"/>
            </w:tcBorders>
            <w:shd w:val="clear" w:color="auto" w:fill="B6DDE8"/>
          </w:tcPr>
          <w:p w14:paraId="138E06BA" w14:textId="77777777" w:rsidR="00313A51" w:rsidRPr="00196EF0" w:rsidRDefault="00313A51" w:rsidP="00701913">
            <w:pPr>
              <w:pStyle w:val="Style21"/>
              <w:widowControl/>
              <w:spacing w:line="240" w:lineRule="auto"/>
              <w:ind w:left="-40"/>
              <w:jc w:val="center"/>
              <w:rPr>
                <w:rStyle w:val="FontStyle111"/>
                <w:sz w:val="18"/>
                <w:szCs w:val="18"/>
              </w:rPr>
            </w:pPr>
            <w:r>
              <w:rPr>
                <w:rStyle w:val="FontStyle111"/>
                <w:sz w:val="18"/>
                <w:szCs w:val="18"/>
              </w:rPr>
              <w:t>100</w:t>
            </w:r>
          </w:p>
        </w:tc>
      </w:tr>
      <w:tr w:rsidR="00313A51" w14:paraId="006DD4AA" w14:textId="77777777" w:rsidTr="00701913">
        <w:tc>
          <w:tcPr>
            <w:tcW w:w="4516" w:type="dxa"/>
            <w:tcBorders>
              <w:top w:val="nil"/>
              <w:left w:val="single" w:sz="6" w:space="0" w:color="auto"/>
              <w:bottom w:val="single" w:sz="6" w:space="0" w:color="auto"/>
              <w:right w:val="single" w:sz="6" w:space="0" w:color="auto"/>
            </w:tcBorders>
          </w:tcPr>
          <w:p w14:paraId="2D2CFF6E" w14:textId="77777777" w:rsidR="00313A51" w:rsidRDefault="00313A51" w:rsidP="00701913">
            <w:pPr>
              <w:pStyle w:val="Style21"/>
              <w:widowControl/>
              <w:spacing w:line="240" w:lineRule="auto"/>
              <w:rPr>
                <w:rStyle w:val="FontStyle111"/>
                <w:sz w:val="18"/>
                <w:szCs w:val="18"/>
              </w:rPr>
            </w:pPr>
            <w:r>
              <w:rPr>
                <w:rStyle w:val="FontStyle111"/>
                <w:sz w:val="18"/>
                <w:szCs w:val="18"/>
              </w:rPr>
              <w:t xml:space="preserve">v tom: </w:t>
            </w:r>
          </w:p>
          <w:p w14:paraId="324FEB04" w14:textId="77777777" w:rsidR="00313A51" w:rsidRDefault="00313A51" w:rsidP="00701913">
            <w:pPr>
              <w:pStyle w:val="Style21"/>
              <w:widowControl/>
              <w:spacing w:line="240" w:lineRule="auto"/>
              <w:rPr>
                <w:rStyle w:val="FontStyle111"/>
                <w:sz w:val="18"/>
                <w:szCs w:val="18"/>
              </w:rPr>
            </w:pPr>
            <w:r>
              <w:rPr>
                <w:rStyle w:val="FontStyle111"/>
                <w:sz w:val="18"/>
                <w:szCs w:val="18"/>
              </w:rPr>
              <w:t xml:space="preserve">Normatívne na prenesené kompetencie </w:t>
            </w:r>
          </w:p>
          <w:p w14:paraId="3EF7B9F1" w14:textId="77777777" w:rsidR="00313A51" w:rsidRPr="00B464FB" w:rsidRDefault="00313A51" w:rsidP="00701913">
            <w:pPr>
              <w:pStyle w:val="Style21"/>
              <w:widowControl/>
              <w:spacing w:line="240" w:lineRule="auto"/>
              <w:rPr>
                <w:rStyle w:val="FontStyle111"/>
                <w:b w:val="0"/>
                <w:sz w:val="18"/>
                <w:szCs w:val="18"/>
              </w:rPr>
            </w:pPr>
            <w:r w:rsidRPr="00B464FB">
              <w:rPr>
                <w:rStyle w:val="FontStyle111"/>
                <w:b w:val="0"/>
                <w:sz w:val="18"/>
                <w:szCs w:val="18"/>
              </w:rPr>
              <w:t>– kód zdroja 111 (vrátane dohodovacieho konania)</w:t>
            </w:r>
          </w:p>
        </w:tc>
        <w:tc>
          <w:tcPr>
            <w:tcW w:w="1086" w:type="dxa"/>
            <w:tcBorders>
              <w:top w:val="nil"/>
              <w:left w:val="single" w:sz="6" w:space="0" w:color="auto"/>
              <w:bottom w:val="single" w:sz="6" w:space="0" w:color="auto"/>
              <w:right w:val="single" w:sz="6" w:space="0" w:color="auto"/>
            </w:tcBorders>
          </w:tcPr>
          <w:p w14:paraId="40A522F3" w14:textId="77777777" w:rsidR="00313A51" w:rsidRPr="00196EF0" w:rsidRDefault="00313A51" w:rsidP="00701913">
            <w:pPr>
              <w:pStyle w:val="Style27"/>
              <w:widowControl/>
              <w:jc w:val="center"/>
              <w:rPr>
                <w:sz w:val="18"/>
                <w:szCs w:val="18"/>
              </w:rPr>
            </w:pPr>
          </w:p>
          <w:p w14:paraId="1A3A9A4C" w14:textId="77777777" w:rsidR="00313A51" w:rsidRPr="00196EF0" w:rsidRDefault="00313A51" w:rsidP="00701913">
            <w:pPr>
              <w:pStyle w:val="Style27"/>
              <w:widowControl/>
              <w:jc w:val="center"/>
              <w:rPr>
                <w:sz w:val="18"/>
                <w:szCs w:val="18"/>
              </w:rPr>
            </w:pPr>
            <w:r w:rsidRPr="00196EF0">
              <w:rPr>
                <w:sz w:val="18"/>
                <w:szCs w:val="18"/>
              </w:rPr>
              <w:t>0</w:t>
            </w:r>
          </w:p>
        </w:tc>
        <w:tc>
          <w:tcPr>
            <w:tcW w:w="1086" w:type="dxa"/>
            <w:tcBorders>
              <w:top w:val="nil"/>
              <w:left w:val="single" w:sz="6" w:space="0" w:color="auto"/>
              <w:bottom w:val="single" w:sz="6" w:space="0" w:color="auto"/>
              <w:right w:val="single" w:sz="6" w:space="0" w:color="auto"/>
            </w:tcBorders>
          </w:tcPr>
          <w:p w14:paraId="553E1D2A" w14:textId="77777777" w:rsidR="00313A51" w:rsidRPr="00196EF0" w:rsidRDefault="00313A51" w:rsidP="00701913">
            <w:pPr>
              <w:pStyle w:val="Style27"/>
              <w:widowControl/>
              <w:jc w:val="center"/>
              <w:rPr>
                <w:sz w:val="18"/>
                <w:szCs w:val="18"/>
              </w:rPr>
            </w:pPr>
          </w:p>
          <w:p w14:paraId="4AF1C001" w14:textId="77777777" w:rsidR="00313A51" w:rsidRPr="00196EF0" w:rsidRDefault="00313A51" w:rsidP="00701913">
            <w:pPr>
              <w:pStyle w:val="Style27"/>
              <w:widowControl/>
              <w:jc w:val="center"/>
              <w:rPr>
                <w:sz w:val="18"/>
                <w:szCs w:val="18"/>
              </w:rPr>
            </w:pPr>
            <w:r w:rsidRPr="00196EF0">
              <w:rPr>
                <w:sz w:val="18"/>
                <w:szCs w:val="18"/>
              </w:rPr>
              <w:t>0</w:t>
            </w:r>
          </w:p>
        </w:tc>
        <w:tc>
          <w:tcPr>
            <w:tcW w:w="1109" w:type="dxa"/>
            <w:tcBorders>
              <w:top w:val="nil"/>
              <w:left w:val="single" w:sz="6" w:space="0" w:color="auto"/>
              <w:bottom w:val="single" w:sz="6" w:space="0" w:color="auto"/>
              <w:right w:val="single" w:sz="6" w:space="0" w:color="auto"/>
            </w:tcBorders>
          </w:tcPr>
          <w:p w14:paraId="375FC7D9" w14:textId="77777777" w:rsidR="00313A51" w:rsidRPr="00196EF0" w:rsidRDefault="00313A51" w:rsidP="00701913">
            <w:pPr>
              <w:pStyle w:val="Style27"/>
              <w:widowControl/>
              <w:jc w:val="center"/>
              <w:rPr>
                <w:sz w:val="18"/>
                <w:szCs w:val="18"/>
              </w:rPr>
            </w:pPr>
          </w:p>
          <w:p w14:paraId="70828F5E" w14:textId="77777777" w:rsidR="00313A51" w:rsidRPr="00196EF0" w:rsidRDefault="00313A51" w:rsidP="00701913">
            <w:pPr>
              <w:pStyle w:val="Style27"/>
              <w:widowControl/>
              <w:jc w:val="center"/>
              <w:rPr>
                <w:sz w:val="18"/>
                <w:szCs w:val="18"/>
              </w:rPr>
            </w:pPr>
            <w:r w:rsidRPr="00196EF0">
              <w:rPr>
                <w:sz w:val="18"/>
                <w:szCs w:val="18"/>
              </w:rPr>
              <w:t>0</w:t>
            </w:r>
          </w:p>
        </w:tc>
        <w:tc>
          <w:tcPr>
            <w:tcW w:w="1275" w:type="dxa"/>
            <w:tcBorders>
              <w:top w:val="nil"/>
              <w:left w:val="single" w:sz="6" w:space="0" w:color="auto"/>
              <w:bottom w:val="single" w:sz="6" w:space="0" w:color="auto"/>
              <w:right w:val="single" w:sz="6" w:space="0" w:color="auto"/>
            </w:tcBorders>
          </w:tcPr>
          <w:p w14:paraId="5BC30A8C" w14:textId="77777777" w:rsidR="00313A51" w:rsidRPr="00196EF0" w:rsidRDefault="00313A51" w:rsidP="00701913">
            <w:pPr>
              <w:pStyle w:val="Style27"/>
              <w:widowControl/>
              <w:ind w:left="-40"/>
              <w:jc w:val="center"/>
              <w:rPr>
                <w:sz w:val="18"/>
                <w:szCs w:val="18"/>
              </w:rPr>
            </w:pPr>
          </w:p>
          <w:p w14:paraId="6478915F" w14:textId="77777777" w:rsidR="00313A51" w:rsidRPr="00196EF0" w:rsidRDefault="00313A51" w:rsidP="00701913">
            <w:pPr>
              <w:pStyle w:val="Style27"/>
              <w:widowControl/>
              <w:ind w:left="-40"/>
              <w:jc w:val="center"/>
              <w:rPr>
                <w:sz w:val="18"/>
                <w:szCs w:val="18"/>
              </w:rPr>
            </w:pPr>
            <w:r w:rsidRPr="00196EF0">
              <w:rPr>
                <w:sz w:val="18"/>
                <w:szCs w:val="18"/>
              </w:rPr>
              <w:t>0</w:t>
            </w:r>
          </w:p>
        </w:tc>
      </w:tr>
      <w:tr w:rsidR="00313A51" w14:paraId="1C24EBC9" w14:textId="77777777" w:rsidTr="00701913">
        <w:tc>
          <w:tcPr>
            <w:tcW w:w="4516" w:type="dxa"/>
            <w:tcBorders>
              <w:top w:val="single" w:sz="6" w:space="0" w:color="auto"/>
              <w:left w:val="single" w:sz="6" w:space="0" w:color="auto"/>
              <w:bottom w:val="single" w:sz="6" w:space="0" w:color="auto"/>
              <w:right w:val="single" w:sz="6" w:space="0" w:color="auto"/>
            </w:tcBorders>
          </w:tcPr>
          <w:p w14:paraId="1084277F" w14:textId="77777777" w:rsidR="00313A51" w:rsidRDefault="00313A51" w:rsidP="00701913">
            <w:pPr>
              <w:pStyle w:val="Style21"/>
              <w:widowControl/>
              <w:spacing w:line="240" w:lineRule="auto"/>
              <w:rPr>
                <w:rStyle w:val="FontStyle111"/>
                <w:sz w:val="18"/>
                <w:szCs w:val="18"/>
              </w:rPr>
            </w:pPr>
            <w:r>
              <w:rPr>
                <w:rStyle w:val="FontStyle111"/>
                <w:sz w:val="18"/>
                <w:szCs w:val="18"/>
              </w:rPr>
              <w:t>Nenormatívne (účelové) spolu:</w:t>
            </w:r>
          </w:p>
        </w:tc>
        <w:tc>
          <w:tcPr>
            <w:tcW w:w="1086" w:type="dxa"/>
            <w:tcBorders>
              <w:top w:val="single" w:sz="6" w:space="0" w:color="auto"/>
              <w:left w:val="single" w:sz="6" w:space="0" w:color="auto"/>
              <w:bottom w:val="single" w:sz="6" w:space="0" w:color="auto"/>
              <w:right w:val="single" w:sz="6" w:space="0" w:color="auto"/>
            </w:tcBorders>
          </w:tcPr>
          <w:p w14:paraId="38EBED48" w14:textId="77777777" w:rsidR="00313A51" w:rsidRPr="00196EF0" w:rsidRDefault="00313A51" w:rsidP="00701913">
            <w:pPr>
              <w:pStyle w:val="Style27"/>
              <w:widowControl/>
              <w:jc w:val="center"/>
              <w:rPr>
                <w:sz w:val="18"/>
                <w:szCs w:val="18"/>
              </w:rPr>
            </w:pPr>
            <w:r w:rsidRPr="00196EF0">
              <w:rPr>
                <w:sz w:val="18"/>
                <w:szCs w:val="18"/>
              </w:rPr>
              <w:t>28300</w:t>
            </w:r>
          </w:p>
        </w:tc>
        <w:tc>
          <w:tcPr>
            <w:tcW w:w="1086" w:type="dxa"/>
            <w:tcBorders>
              <w:top w:val="single" w:sz="6" w:space="0" w:color="auto"/>
              <w:left w:val="single" w:sz="6" w:space="0" w:color="auto"/>
              <w:bottom w:val="single" w:sz="6" w:space="0" w:color="auto"/>
              <w:right w:val="single" w:sz="6" w:space="0" w:color="auto"/>
            </w:tcBorders>
          </w:tcPr>
          <w:p w14:paraId="4DFAC6B3" w14:textId="77777777" w:rsidR="00313A51" w:rsidRPr="00196EF0" w:rsidRDefault="00313A51" w:rsidP="00701913">
            <w:pPr>
              <w:pStyle w:val="Style27"/>
              <w:widowControl/>
              <w:jc w:val="center"/>
              <w:rPr>
                <w:sz w:val="18"/>
                <w:szCs w:val="18"/>
              </w:rPr>
            </w:pPr>
            <w:r w:rsidRPr="00196EF0">
              <w:rPr>
                <w:sz w:val="18"/>
                <w:szCs w:val="18"/>
              </w:rPr>
              <w:t>2</w:t>
            </w:r>
            <w:r>
              <w:rPr>
                <w:sz w:val="18"/>
                <w:szCs w:val="18"/>
              </w:rPr>
              <w:t>7865</w:t>
            </w:r>
          </w:p>
        </w:tc>
        <w:tc>
          <w:tcPr>
            <w:tcW w:w="1109" w:type="dxa"/>
            <w:tcBorders>
              <w:top w:val="single" w:sz="6" w:space="0" w:color="auto"/>
              <w:left w:val="single" w:sz="6" w:space="0" w:color="auto"/>
              <w:bottom w:val="single" w:sz="6" w:space="0" w:color="auto"/>
              <w:right w:val="single" w:sz="6" w:space="0" w:color="auto"/>
            </w:tcBorders>
          </w:tcPr>
          <w:p w14:paraId="28A5939A" w14:textId="77777777" w:rsidR="00313A51" w:rsidRPr="00196EF0" w:rsidRDefault="00313A51" w:rsidP="00701913">
            <w:pPr>
              <w:pStyle w:val="Style27"/>
              <w:widowControl/>
              <w:jc w:val="center"/>
              <w:rPr>
                <w:sz w:val="18"/>
                <w:szCs w:val="18"/>
              </w:rPr>
            </w:pPr>
            <w:r>
              <w:rPr>
                <w:sz w:val="18"/>
                <w:szCs w:val="18"/>
              </w:rPr>
              <w:t>27865</w:t>
            </w:r>
          </w:p>
        </w:tc>
        <w:tc>
          <w:tcPr>
            <w:tcW w:w="1275" w:type="dxa"/>
            <w:tcBorders>
              <w:top w:val="single" w:sz="6" w:space="0" w:color="auto"/>
              <w:left w:val="single" w:sz="6" w:space="0" w:color="auto"/>
              <w:bottom w:val="single" w:sz="6" w:space="0" w:color="auto"/>
              <w:right w:val="single" w:sz="6" w:space="0" w:color="auto"/>
            </w:tcBorders>
          </w:tcPr>
          <w:p w14:paraId="731C34DD" w14:textId="77777777" w:rsidR="00313A51" w:rsidRPr="00196EF0" w:rsidRDefault="00313A51" w:rsidP="00701913">
            <w:pPr>
              <w:pStyle w:val="Style27"/>
              <w:widowControl/>
              <w:ind w:left="-40"/>
              <w:jc w:val="center"/>
              <w:rPr>
                <w:sz w:val="18"/>
                <w:szCs w:val="18"/>
              </w:rPr>
            </w:pPr>
            <w:r>
              <w:rPr>
                <w:sz w:val="18"/>
                <w:szCs w:val="18"/>
              </w:rPr>
              <w:t>100</w:t>
            </w:r>
          </w:p>
        </w:tc>
      </w:tr>
      <w:tr w:rsidR="00313A51" w14:paraId="36D767BA" w14:textId="77777777" w:rsidTr="00701913">
        <w:tc>
          <w:tcPr>
            <w:tcW w:w="4516" w:type="dxa"/>
            <w:tcBorders>
              <w:top w:val="single" w:sz="6" w:space="0" w:color="auto"/>
              <w:left w:val="single" w:sz="6" w:space="0" w:color="auto"/>
              <w:bottom w:val="nil"/>
              <w:right w:val="single" w:sz="6" w:space="0" w:color="auto"/>
            </w:tcBorders>
          </w:tcPr>
          <w:p w14:paraId="4F764E44" w14:textId="77777777" w:rsidR="00313A51" w:rsidRDefault="00313A51" w:rsidP="00701913">
            <w:pPr>
              <w:pStyle w:val="Style21"/>
              <w:widowControl/>
              <w:spacing w:line="240" w:lineRule="auto"/>
              <w:rPr>
                <w:rStyle w:val="FontStyle111"/>
                <w:sz w:val="18"/>
                <w:szCs w:val="18"/>
              </w:rPr>
            </w:pPr>
            <w:r>
              <w:rPr>
                <w:rStyle w:val="FontStyle111"/>
                <w:sz w:val="18"/>
                <w:szCs w:val="18"/>
              </w:rPr>
              <w:t>z toho:</w:t>
            </w:r>
          </w:p>
        </w:tc>
        <w:tc>
          <w:tcPr>
            <w:tcW w:w="1086" w:type="dxa"/>
            <w:tcBorders>
              <w:top w:val="single" w:sz="6" w:space="0" w:color="auto"/>
              <w:left w:val="single" w:sz="6" w:space="0" w:color="auto"/>
              <w:bottom w:val="nil"/>
              <w:right w:val="single" w:sz="6" w:space="0" w:color="auto"/>
            </w:tcBorders>
          </w:tcPr>
          <w:p w14:paraId="08A57527" w14:textId="77777777" w:rsidR="00313A51" w:rsidRPr="00196EF0" w:rsidRDefault="00313A51" w:rsidP="00701913">
            <w:pPr>
              <w:pStyle w:val="Style27"/>
              <w:widowControl/>
              <w:rPr>
                <w:sz w:val="18"/>
                <w:szCs w:val="18"/>
              </w:rPr>
            </w:pPr>
          </w:p>
        </w:tc>
        <w:tc>
          <w:tcPr>
            <w:tcW w:w="1086" w:type="dxa"/>
            <w:tcBorders>
              <w:top w:val="single" w:sz="6" w:space="0" w:color="auto"/>
              <w:left w:val="single" w:sz="6" w:space="0" w:color="auto"/>
              <w:bottom w:val="nil"/>
              <w:right w:val="single" w:sz="6" w:space="0" w:color="auto"/>
            </w:tcBorders>
          </w:tcPr>
          <w:p w14:paraId="4E8C029A" w14:textId="77777777" w:rsidR="00313A51" w:rsidRPr="00196EF0" w:rsidRDefault="00313A51" w:rsidP="00701913">
            <w:pPr>
              <w:pStyle w:val="Style27"/>
              <w:widowControl/>
              <w:rPr>
                <w:sz w:val="18"/>
                <w:szCs w:val="18"/>
              </w:rPr>
            </w:pPr>
          </w:p>
        </w:tc>
        <w:tc>
          <w:tcPr>
            <w:tcW w:w="1109" w:type="dxa"/>
            <w:tcBorders>
              <w:top w:val="single" w:sz="6" w:space="0" w:color="auto"/>
              <w:left w:val="single" w:sz="6" w:space="0" w:color="auto"/>
              <w:bottom w:val="nil"/>
              <w:right w:val="single" w:sz="6" w:space="0" w:color="auto"/>
            </w:tcBorders>
          </w:tcPr>
          <w:p w14:paraId="6C4CB8F1" w14:textId="77777777" w:rsidR="00313A51" w:rsidRPr="00196EF0" w:rsidRDefault="00313A51" w:rsidP="00701913">
            <w:pPr>
              <w:pStyle w:val="Style27"/>
              <w:widowControl/>
              <w:rPr>
                <w:sz w:val="18"/>
                <w:szCs w:val="18"/>
              </w:rPr>
            </w:pPr>
          </w:p>
        </w:tc>
        <w:tc>
          <w:tcPr>
            <w:tcW w:w="1275" w:type="dxa"/>
            <w:tcBorders>
              <w:top w:val="single" w:sz="6" w:space="0" w:color="auto"/>
              <w:left w:val="single" w:sz="6" w:space="0" w:color="auto"/>
              <w:bottom w:val="nil"/>
              <w:right w:val="single" w:sz="6" w:space="0" w:color="auto"/>
            </w:tcBorders>
          </w:tcPr>
          <w:p w14:paraId="565FDE13" w14:textId="77777777" w:rsidR="00313A51" w:rsidRPr="00196EF0" w:rsidRDefault="00313A51" w:rsidP="00701913">
            <w:pPr>
              <w:pStyle w:val="Style27"/>
              <w:widowControl/>
              <w:rPr>
                <w:sz w:val="18"/>
                <w:szCs w:val="18"/>
              </w:rPr>
            </w:pPr>
          </w:p>
        </w:tc>
      </w:tr>
      <w:tr w:rsidR="00313A51" w14:paraId="5ABAF463" w14:textId="77777777" w:rsidTr="00701913">
        <w:tc>
          <w:tcPr>
            <w:tcW w:w="4516" w:type="dxa"/>
            <w:tcBorders>
              <w:top w:val="nil"/>
              <w:left w:val="single" w:sz="6" w:space="0" w:color="auto"/>
              <w:bottom w:val="single" w:sz="6" w:space="0" w:color="auto"/>
              <w:right w:val="single" w:sz="6" w:space="0" w:color="auto"/>
            </w:tcBorders>
          </w:tcPr>
          <w:p w14:paraId="00B328D6" w14:textId="77777777" w:rsidR="00313A51" w:rsidRDefault="00313A51" w:rsidP="00701913">
            <w:pPr>
              <w:pStyle w:val="Style21"/>
              <w:widowControl/>
              <w:spacing w:line="240" w:lineRule="auto"/>
              <w:rPr>
                <w:rStyle w:val="FontStyle111"/>
                <w:b w:val="0"/>
                <w:sz w:val="18"/>
                <w:szCs w:val="18"/>
              </w:rPr>
            </w:pPr>
            <w:r>
              <w:rPr>
                <w:rStyle w:val="FontStyle111"/>
                <w:sz w:val="18"/>
                <w:szCs w:val="18"/>
              </w:rPr>
              <w:t xml:space="preserve">Predškoláci - </w:t>
            </w:r>
            <w:r w:rsidRPr="00E9140F">
              <w:rPr>
                <w:rStyle w:val="FontStyle111"/>
                <w:b w:val="0"/>
                <w:sz w:val="18"/>
                <w:szCs w:val="18"/>
              </w:rPr>
              <w:t xml:space="preserve">kód zdroja 111 </w:t>
            </w:r>
          </w:p>
          <w:p w14:paraId="74323A2F" w14:textId="77777777" w:rsidR="00313A51" w:rsidRDefault="00313A51" w:rsidP="00701913">
            <w:pPr>
              <w:pStyle w:val="Style21"/>
              <w:widowControl/>
              <w:spacing w:line="240" w:lineRule="auto"/>
              <w:rPr>
                <w:rStyle w:val="FontStyle111"/>
                <w:b w:val="0"/>
                <w:sz w:val="18"/>
                <w:szCs w:val="18"/>
              </w:rPr>
            </w:pPr>
            <w:r w:rsidRPr="00603DAF">
              <w:rPr>
                <w:rStyle w:val="FontStyle111"/>
                <w:sz w:val="18"/>
                <w:szCs w:val="18"/>
              </w:rPr>
              <w:t>Podporné opatrenie na šk.podporný tím</w:t>
            </w:r>
            <w:r>
              <w:rPr>
                <w:rStyle w:val="FontStyle111"/>
                <w:b w:val="0"/>
                <w:sz w:val="18"/>
                <w:szCs w:val="18"/>
              </w:rPr>
              <w:t>- kód zdroja 111</w:t>
            </w:r>
          </w:p>
          <w:p w14:paraId="45EF0FDE" w14:textId="77777777" w:rsidR="00313A51" w:rsidRDefault="00313A51" w:rsidP="00701913">
            <w:pPr>
              <w:pStyle w:val="Style21"/>
              <w:widowControl/>
              <w:spacing w:line="240" w:lineRule="auto"/>
              <w:rPr>
                <w:rStyle w:val="FontStyle111"/>
                <w:sz w:val="18"/>
                <w:szCs w:val="18"/>
              </w:rPr>
            </w:pPr>
            <w:r w:rsidRPr="00603DAF">
              <w:rPr>
                <w:rStyle w:val="FontStyle111"/>
                <w:sz w:val="18"/>
                <w:szCs w:val="18"/>
              </w:rPr>
              <w:t>Podporné opatrenie na pedagog.assistentov</w:t>
            </w:r>
            <w:r>
              <w:rPr>
                <w:rStyle w:val="FontStyle111"/>
                <w:b w:val="0"/>
                <w:sz w:val="18"/>
                <w:szCs w:val="18"/>
              </w:rPr>
              <w:t>-</w:t>
            </w:r>
            <w:r w:rsidRPr="00603DAF">
              <w:rPr>
                <w:rStyle w:val="FontStyle111"/>
                <w:b w:val="0"/>
                <w:sz w:val="16"/>
                <w:szCs w:val="16"/>
              </w:rPr>
              <w:t>kód zdroja 111</w:t>
            </w:r>
            <w:r w:rsidRPr="00E9140F">
              <w:rPr>
                <w:rStyle w:val="FontStyle111"/>
                <w:b w:val="0"/>
                <w:sz w:val="18"/>
                <w:szCs w:val="18"/>
              </w:rPr>
              <w:t xml:space="preserve"> </w:t>
            </w:r>
          </w:p>
        </w:tc>
        <w:tc>
          <w:tcPr>
            <w:tcW w:w="1086" w:type="dxa"/>
            <w:tcBorders>
              <w:top w:val="nil"/>
              <w:left w:val="single" w:sz="6" w:space="0" w:color="auto"/>
              <w:bottom w:val="single" w:sz="6" w:space="0" w:color="auto"/>
              <w:right w:val="single" w:sz="6" w:space="0" w:color="auto"/>
            </w:tcBorders>
          </w:tcPr>
          <w:p w14:paraId="7F408126" w14:textId="77777777" w:rsidR="00313A51" w:rsidRPr="00196EF0" w:rsidRDefault="00313A51" w:rsidP="00701913">
            <w:pPr>
              <w:pStyle w:val="Style27"/>
              <w:widowControl/>
              <w:jc w:val="center"/>
              <w:rPr>
                <w:sz w:val="18"/>
                <w:szCs w:val="18"/>
              </w:rPr>
            </w:pPr>
            <w:r w:rsidRPr="00196EF0">
              <w:rPr>
                <w:sz w:val="18"/>
                <w:szCs w:val="18"/>
              </w:rPr>
              <w:t>28300</w:t>
            </w:r>
          </w:p>
          <w:p w14:paraId="68A79646" w14:textId="77777777" w:rsidR="00313A51" w:rsidRPr="00196EF0" w:rsidRDefault="00313A51" w:rsidP="00701913">
            <w:pPr>
              <w:pStyle w:val="Style27"/>
              <w:widowControl/>
              <w:jc w:val="center"/>
              <w:rPr>
                <w:sz w:val="18"/>
                <w:szCs w:val="18"/>
              </w:rPr>
            </w:pPr>
            <w:r w:rsidRPr="00196EF0">
              <w:rPr>
                <w:sz w:val="18"/>
                <w:szCs w:val="18"/>
              </w:rPr>
              <w:t>0</w:t>
            </w:r>
          </w:p>
          <w:p w14:paraId="003CE4DC" w14:textId="77777777" w:rsidR="00313A51" w:rsidRPr="00196EF0" w:rsidRDefault="00313A51" w:rsidP="00701913">
            <w:pPr>
              <w:pStyle w:val="Style27"/>
              <w:widowControl/>
              <w:jc w:val="center"/>
              <w:rPr>
                <w:sz w:val="18"/>
                <w:szCs w:val="18"/>
              </w:rPr>
            </w:pPr>
            <w:r w:rsidRPr="00196EF0">
              <w:rPr>
                <w:sz w:val="18"/>
                <w:szCs w:val="18"/>
              </w:rPr>
              <w:t>0</w:t>
            </w:r>
          </w:p>
        </w:tc>
        <w:tc>
          <w:tcPr>
            <w:tcW w:w="1086" w:type="dxa"/>
            <w:tcBorders>
              <w:top w:val="nil"/>
              <w:left w:val="single" w:sz="6" w:space="0" w:color="auto"/>
              <w:bottom w:val="single" w:sz="6" w:space="0" w:color="auto"/>
              <w:right w:val="single" w:sz="6" w:space="0" w:color="auto"/>
            </w:tcBorders>
          </w:tcPr>
          <w:p w14:paraId="3B246ED7" w14:textId="77777777" w:rsidR="00313A51" w:rsidRPr="00196EF0" w:rsidRDefault="00313A51" w:rsidP="00701913">
            <w:pPr>
              <w:pStyle w:val="Style27"/>
              <w:widowControl/>
              <w:jc w:val="center"/>
              <w:rPr>
                <w:sz w:val="18"/>
                <w:szCs w:val="18"/>
              </w:rPr>
            </w:pPr>
            <w:r w:rsidRPr="00196EF0">
              <w:rPr>
                <w:sz w:val="18"/>
                <w:szCs w:val="18"/>
              </w:rPr>
              <w:t>2</w:t>
            </w:r>
            <w:r>
              <w:rPr>
                <w:sz w:val="18"/>
                <w:szCs w:val="18"/>
              </w:rPr>
              <w:t>7865</w:t>
            </w:r>
          </w:p>
          <w:p w14:paraId="7FBCFA4E" w14:textId="77777777" w:rsidR="00313A51" w:rsidRPr="00196EF0" w:rsidRDefault="00313A51" w:rsidP="00701913">
            <w:pPr>
              <w:pStyle w:val="Style27"/>
              <w:widowControl/>
              <w:jc w:val="center"/>
              <w:rPr>
                <w:sz w:val="18"/>
                <w:szCs w:val="18"/>
              </w:rPr>
            </w:pPr>
            <w:r>
              <w:rPr>
                <w:sz w:val="18"/>
                <w:szCs w:val="18"/>
              </w:rPr>
              <w:t>0</w:t>
            </w:r>
          </w:p>
          <w:p w14:paraId="0FDB8683" w14:textId="77777777" w:rsidR="00313A51" w:rsidRPr="00196EF0" w:rsidRDefault="00313A51" w:rsidP="00701913">
            <w:pPr>
              <w:pStyle w:val="Style27"/>
              <w:widowControl/>
              <w:jc w:val="center"/>
              <w:rPr>
                <w:sz w:val="18"/>
                <w:szCs w:val="18"/>
              </w:rPr>
            </w:pPr>
            <w:r>
              <w:rPr>
                <w:sz w:val="18"/>
                <w:szCs w:val="18"/>
              </w:rPr>
              <w:t>0</w:t>
            </w:r>
          </w:p>
        </w:tc>
        <w:tc>
          <w:tcPr>
            <w:tcW w:w="1109" w:type="dxa"/>
            <w:tcBorders>
              <w:top w:val="nil"/>
              <w:left w:val="single" w:sz="6" w:space="0" w:color="auto"/>
              <w:bottom w:val="single" w:sz="6" w:space="0" w:color="auto"/>
              <w:right w:val="single" w:sz="6" w:space="0" w:color="auto"/>
            </w:tcBorders>
          </w:tcPr>
          <w:p w14:paraId="73C412F3" w14:textId="77777777" w:rsidR="00313A51" w:rsidRPr="00196EF0" w:rsidRDefault="00313A51" w:rsidP="00701913">
            <w:pPr>
              <w:pStyle w:val="Style27"/>
              <w:widowControl/>
              <w:jc w:val="center"/>
              <w:rPr>
                <w:sz w:val="18"/>
                <w:szCs w:val="18"/>
              </w:rPr>
            </w:pPr>
            <w:r>
              <w:rPr>
                <w:sz w:val="18"/>
                <w:szCs w:val="18"/>
              </w:rPr>
              <w:t>27865</w:t>
            </w:r>
          </w:p>
          <w:p w14:paraId="4417D96E" w14:textId="77777777" w:rsidR="00313A51" w:rsidRPr="00196EF0" w:rsidRDefault="00313A51" w:rsidP="00701913">
            <w:pPr>
              <w:pStyle w:val="Style27"/>
              <w:widowControl/>
              <w:jc w:val="center"/>
              <w:rPr>
                <w:sz w:val="18"/>
                <w:szCs w:val="18"/>
              </w:rPr>
            </w:pPr>
            <w:r w:rsidRPr="00196EF0">
              <w:rPr>
                <w:sz w:val="18"/>
                <w:szCs w:val="18"/>
              </w:rPr>
              <w:t>0</w:t>
            </w:r>
          </w:p>
          <w:p w14:paraId="61FD3331" w14:textId="77777777" w:rsidR="00313A51" w:rsidRPr="00196EF0" w:rsidRDefault="00313A51" w:rsidP="00701913">
            <w:pPr>
              <w:pStyle w:val="Style27"/>
              <w:widowControl/>
              <w:jc w:val="center"/>
              <w:rPr>
                <w:sz w:val="18"/>
                <w:szCs w:val="18"/>
              </w:rPr>
            </w:pPr>
            <w:r w:rsidRPr="00196EF0">
              <w:rPr>
                <w:sz w:val="18"/>
                <w:szCs w:val="18"/>
              </w:rPr>
              <w:t>0</w:t>
            </w:r>
          </w:p>
        </w:tc>
        <w:tc>
          <w:tcPr>
            <w:tcW w:w="1275" w:type="dxa"/>
            <w:tcBorders>
              <w:top w:val="nil"/>
              <w:left w:val="single" w:sz="6" w:space="0" w:color="auto"/>
              <w:bottom w:val="single" w:sz="6" w:space="0" w:color="auto"/>
              <w:right w:val="single" w:sz="6" w:space="0" w:color="auto"/>
            </w:tcBorders>
          </w:tcPr>
          <w:p w14:paraId="49A1BDA9" w14:textId="77777777" w:rsidR="00313A51" w:rsidRPr="00196EF0" w:rsidRDefault="00313A51" w:rsidP="00701913">
            <w:pPr>
              <w:pStyle w:val="Style27"/>
              <w:widowControl/>
              <w:ind w:left="-40"/>
              <w:jc w:val="center"/>
              <w:rPr>
                <w:sz w:val="18"/>
                <w:szCs w:val="18"/>
              </w:rPr>
            </w:pPr>
            <w:r>
              <w:rPr>
                <w:sz w:val="18"/>
                <w:szCs w:val="18"/>
              </w:rPr>
              <w:t>100</w:t>
            </w:r>
          </w:p>
          <w:p w14:paraId="5CF5D495" w14:textId="77777777" w:rsidR="00313A51" w:rsidRPr="00196EF0" w:rsidRDefault="00313A51" w:rsidP="00701913">
            <w:pPr>
              <w:pStyle w:val="Style27"/>
              <w:widowControl/>
              <w:ind w:left="-40"/>
              <w:jc w:val="center"/>
              <w:rPr>
                <w:sz w:val="18"/>
                <w:szCs w:val="18"/>
              </w:rPr>
            </w:pPr>
            <w:r w:rsidRPr="00196EF0">
              <w:rPr>
                <w:sz w:val="18"/>
                <w:szCs w:val="18"/>
              </w:rPr>
              <w:t>0</w:t>
            </w:r>
          </w:p>
          <w:p w14:paraId="5DE95050" w14:textId="77777777" w:rsidR="00313A51" w:rsidRPr="00196EF0" w:rsidRDefault="00313A51" w:rsidP="00701913">
            <w:pPr>
              <w:pStyle w:val="Style27"/>
              <w:widowControl/>
              <w:ind w:left="-40"/>
              <w:jc w:val="center"/>
              <w:rPr>
                <w:sz w:val="18"/>
                <w:szCs w:val="18"/>
              </w:rPr>
            </w:pPr>
            <w:r w:rsidRPr="00196EF0">
              <w:rPr>
                <w:sz w:val="18"/>
                <w:szCs w:val="18"/>
              </w:rPr>
              <w:t>0</w:t>
            </w:r>
          </w:p>
        </w:tc>
      </w:tr>
      <w:tr w:rsidR="00313A51" w14:paraId="74EA5E0F" w14:textId="77777777" w:rsidTr="00701913">
        <w:tc>
          <w:tcPr>
            <w:tcW w:w="4516" w:type="dxa"/>
            <w:tcBorders>
              <w:top w:val="single" w:sz="6" w:space="0" w:color="auto"/>
              <w:left w:val="single" w:sz="6" w:space="0" w:color="auto"/>
              <w:bottom w:val="single" w:sz="6" w:space="0" w:color="auto"/>
              <w:right w:val="single" w:sz="6" w:space="0" w:color="auto"/>
            </w:tcBorders>
            <w:shd w:val="clear" w:color="auto" w:fill="B8CCE4"/>
          </w:tcPr>
          <w:p w14:paraId="513E664F" w14:textId="77777777" w:rsidR="00313A51" w:rsidRDefault="00313A51" w:rsidP="00701913">
            <w:pPr>
              <w:pStyle w:val="Style21"/>
              <w:widowControl/>
              <w:spacing w:line="240" w:lineRule="auto"/>
              <w:rPr>
                <w:rStyle w:val="FontStyle111"/>
                <w:sz w:val="18"/>
                <w:szCs w:val="18"/>
              </w:rPr>
            </w:pPr>
            <w:r>
              <w:rPr>
                <w:rStyle w:val="FontStyle111"/>
                <w:sz w:val="18"/>
                <w:szCs w:val="18"/>
              </w:rPr>
              <w:t xml:space="preserve">Bežné výdavky prostriedky zo ŠR na HN a podpora stravovacích návykov spolu </w:t>
            </w:r>
            <w:r>
              <w:rPr>
                <w:rStyle w:val="FontStyle111"/>
                <w:b w:val="0"/>
                <w:sz w:val="18"/>
                <w:szCs w:val="18"/>
              </w:rPr>
              <w:t xml:space="preserve"> </w:t>
            </w:r>
            <w:r w:rsidRPr="00754FC4">
              <w:rPr>
                <w:rStyle w:val="FontStyle111"/>
                <w:sz w:val="18"/>
                <w:szCs w:val="18"/>
              </w:rPr>
              <w:t>poskytované prostredníctvom ÚPSVaR</w:t>
            </w:r>
            <w:r>
              <w:rPr>
                <w:rStyle w:val="FontStyle111"/>
                <w:sz w:val="18"/>
                <w:szCs w:val="18"/>
              </w:rPr>
              <w:t xml:space="preserve"> – kód 111</w:t>
            </w:r>
          </w:p>
        </w:tc>
        <w:tc>
          <w:tcPr>
            <w:tcW w:w="1086" w:type="dxa"/>
            <w:tcBorders>
              <w:top w:val="single" w:sz="6" w:space="0" w:color="auto"/>
              <w:left w:val="single" w:sz="6" w:space="0" w:color="auto"/>
              <w:bottom w:val="single" w:sz="6" w:space="0" w:color="auto"/>
              <w:right w:val="single" w:sz="6" w:space="0" w:color="auto"/>
            </w:tcBorders>
            <w:shd w:val="clear" w:color="auto" w:fill="B8CCE4"/>
          </w:tcPr>
          <w:p w14:paraId="61E7D790" w14:textId="77777777" w:rsidR="00313A51" w:rsidRPr="00196EF0" w:rsidRDefault="00313A51" w:rsidP="00701913">
            <w:pPr>
              <w:pStyle w:val="Style27"/>
              <w:widowControl/>
              <w:jc w:val="center"/>
              <w:rPr>
                <w:b/>
                <w:sz w:val="18"/>
                <w:szCs w:val="18"/>
              </w:rPr>
            </w:pPr>
          </w:p>
          <w:p w14:paraId="16459A9D" w14:textId="77777777" w:rsidR="00313A51" w:rsidRPr="00196EF0" w:rsidRDefault="00313A51" w:rsidP="00701913">
            <w:pPr>
              <w:pStyle w:val="Style27"/>
              <w:widowControl/>
              <w:jc w:val="center"/>
              <w:rPr>
                <w:b/>
                <w:sz w:val="18"/>
                <w:szCs w:val="18"/>
              </w:rPr>
            </w:pPr>
          </w:p>
          <w:p w14:paraId="074930B6" w14:textId="77777777" w:rsidR="00313A51" w:rsidRPr="00196EF0" w:rsidRDefault="00313A51" w:rsidP="00701913">
            <w:pPr>
              <w:pStyle w:val="Style27"/>
              <w:widowControl/>
              <w:jc w:val="center"/>
              <w:rPr>
                <w:b/>
                <w:sz w:val="18"/>
                <w:szCs w:val="18"/>
              </w:rPr>
            </w:pPr>
            <w:r w:rsidRPr="00196EF0">
              <w:rPr>
                <w:b/>
                <w:sz w:val="18"/>
                <w:szCs w:val="18"/>
              </w:rPr>
              <w:t>25000</w:t>
            </w:r>
          </w:p>
        </w:tc>
        <w:tc>
          <w:tcPr>
            <w:tcW w:w="1086" w:type="dxa"/>
            <w:tcBorders>
              <w:top w:val="single" w:sz="6" w:space="0" w:color="auto"/>
              <w:left w:val="single" w:sz="6" w:space="0" w:color="auto"/>
              <w:bottom w:val="single" w:sz="6" w:space="0" w:color="auto"/>
              <w:right w:val="single" w:sz="6" w:space="0" w:color="auto"/>
            </w:tcBorders>
            <w:shd w:val="clear" w:color="auto" w:fill="B8CCE4"/>
          </w:tcPr>
          <w:p w14:paraId="1DDE6806" w14:textId="77777777" w:rsidR="00313A51" w:rsidRPr="00196EF0" w:rsidRDefault="00313A51" w:rsidP="00701913">
            <w:pPr>
              <w:pStyle w:val="Style27"/>
              <w:widowControl/>
              <w:jc w:val="center"/>
              <w:rPr>
                <w:b/>
                <w:sz w:val="18"/>
                <w:szCs w:val="18"/>
              </w:rPr>
            </w:pPr>
          </w:p>
          <w:p w14:paraId="7849609A" w14:textId="77777777" w:rsidR="00313A51" w:rsidRPr="00196EF0" w:rsidRDefault="00313A51" w:rsidP="00701913">
            <w:pPr>
              <w:pStyle w:val="Style27"/>
              <w:widowControl/>
              <w:jc w:val="center"/>
              <w:rPr>
                <w:b/>
                <w:sz w:val="18"/>
                <w:szCs w:val="18"/>
              </w:rPr>
            </w:pPr>
          </w:p>
          <w:p w14:paraId="320BFD84" w14:textId="77777777" w:rsidR="00313A51" w:rsidRPr="00196EF0" w:rsidRDefault="00313A51" w:rsidP="00701913">
            <w:pPr>
              <w:pStyle w:val="Style27"/>
              <w:widowControl/>
              <w:jc w:val="center"/>
              <w:rPr>
                <w:b/>
                <w:sz w:val="18"/>
                <w:szCs w:val="18"/>
              </w:rPr>
            </w:pPr>
            <w:r w:rsidRPr="00196EF0">
              <w:rPr>
                <w:b/>
                <w:sz w:val="18"/>
                <w:szCs w:val="18"/>
              </w:rPr>
              <w:t>9569</w:t>
            </w:r>
          </w:p>
        </w:tc>
        <w:tc>
          <w:tcPr>
            <w:tcW w:w="1109" w:type="dxa"/>
            <w:tcBorders>
              <w:top w:val="single" w:sz="6" w:space="0" w:color="auto"/>
              <w:left w:val="single" w:sz="6" w:space="0" w:color="auto"/>
              <w:bottom w:val="single" w:sz="6" w:space="0" w:color="auto"/>
              <w:right w:val="single" w:sz="6" w:space="0" w:color="auto"/>
            </w:tcBorders>
            <w:shd w:val="clear" w:color="auto" w:fill="B8CCE4"/>
          </w:tcPr>
          <w:p w14:paraId="11097750" w14:textId="77777777" w:rsidR="00313A51" w:rsidRPr="00196EF0" w:rsidRDefault="00313A51" w:rsidP="00701913">
            <w:pPr>
              <w:pStyle w:val="Style27"/>
              <w:widowControl/>
              <w:jc w:val="center"/>
              <w:rPr>
                <w:b/>
                <w:sz w:val="18"/>
                <w:szCs w:val="18"/>
              </w:rPr>
            </w:pPr>
          </w:p>
          <w:p w14:paraId="3333010B" w14:textId="77777777" w:rsidR="00313A51" w:rsidRPr="00196EF0" w:rsidRDefault="00313A51" w:rsidP="00701913">
            <w:pPr>
              <w:pStyle w:val="Style27"/>
              <w:widowControl/>
              <w:jc w:val="center"/>
              <w:rPr>
                <w:b/>
                <w:sz w:val="18"/>
                <w:szCs w:val="18"/>
              </w:rPr>
            </w:pPr>
          </w:p>
          <w:p w14:paraId="46BBD9B0" w14:textId="77777777" w:rsidR="00313A51" w:rsidRPr="00196EF0" w:rsidRDefault="00313A51" w:rsidP="00701913">
            <w:pPr>
              <w:pStyle w:val="Style27"/>
              <w:widowControl/>
              <w:jc w:val="center"/>
              <w:rPr>
                <w:b/>
                <w:sz w:val="18"/>
                <w:szCs w:val="18"/>
              </w:rPr>
            </w:pPr>
            <w:r>
              <w:rPr>
                <w:b/>
                <w:sz w:val="18"/>
                <w:szCs w:val="18"/>
              </w:rPr>
              <w:t>7186,20</w:t>
            </w:r>
          </w:p>
        </w:tc>
        <w:tc>
          <w:tcPr>
            <w:tcW w:w="1275" w:type="dxa"/>
            <w:tcBorders>
              <w:top w:val="single" w:sz="6" w:space="0" w:color="auto"/>
              <w:left w:val="single" w:sz="6" w:space="0" w:color="auto"/>
              <w:bottom w:val="single" w:sz="6" w:space="0" w:color="auto"/>
              <w:right w:val="single" w:sz="6" w:space="0" w:color="auto"/>
            </w:tcBorders>
            <w:shd w:val="clear" w:color="auto" w:fill="B8CCE4"/>
          </w:tcPr>
          <w:p w14:paraId="2F9B14D9" w14:textId="77777777" w:rsidR="00313A51" w:rsidRPr="00196EF0" w:rsidRDefault="00313A51" w:rsidP="00701913">
            <w:pPr>
              <w:pStyle w:val="Style27"/>
              <w:widowControl/>
              <w:ind w:left="-40"/>
              <w:jc w:val="center"/>
              <w:rPr>
                <w:b/>
                <w:sz w:val="18"/>
                <w:szCs w:val="18"/>
              </w:rPr>
            </w:pPr>
          </w:p>
          <w:p w14:paraId="6B7B8F7D" w14:textId="77777777" w:rsidR="00313A51" w:rsidRPr="00196EF0" w:rsidRDefault="00313A51" w:rsidP="00701913">
            <w:pPr>
              <w:pStyle w:val="Style27"/>
              <w:widowControl/>
              <w:ind w:left="-40"/>
              <w:jc w:val="center"/>
              <w:rPr>
                <w:b/>
                <w:sz w:val="18"/>
                <w:szCs w:val="18"/>
              </w:rPr>
            </w:pPr>
          </w:p>
          <w:p w14:paraId="7E3C9343" w14:textId="77777777" w:rsidR="00313A51" w:rsidRPr="00196EF0" w:rsidRDefault="00313A51" w:rsidP="00701913">
            <w:pPr>
              <w:pStyle w:val="Style27"/>
              <w:widowControl/>
              <w:ind w:left="-40"/>
              <w:jc w:val="center"/>
              <w:rPr>
                <w:b/>
                <w:sz w:val="18"/>
                <w:szCs w:val="18"/>
              </w:rPr>
            </w:pPr>
            <w:r>
              <w:rPr>
                <w:b/>
                <w:sz w:val="18"/>
                <w:szCs w:val="18"/>
              </w:rPr>
              <w:t>75,10</w:t>
            </w:r>
          </w:p>
        </w:tc>
      </w:tr>
      <w:tr w:rsidR="00313A51" w:rsidRPr="00754FC4" w14:paraId="6E742C96" w14:textId="77777777" w:rsidTr="00701913">
        <w:tc>
          <w:tcPr>
            <w:tcW w:w="4516" w:type="dxa"/>
            <w:tcBorders>
              <w:top w:val="single" w:sz="6" w:space="0" w:color="auto"/>
              <w:left w:val="single" w:sz="6" w:space="0" w:color="auto"/>
              <w:bottom w:val="single" w:sz="6" w:space="0" w:color="auto"/>
              <w:right w:val="single" w:sz="6" w:space="0" w:color="auto"/>
            </w:tcBorders>
          </w:tcPr>
          <w:p w14:paraId="5E2754DE" w14:textId="77777777" w:rsidR="00313A51" w:rsidRDefault="00313A51" w:rsidP="00701913">
            <w:pPr>
              <w:pStyle w:val="Style21"/>
              <w:widowControl/>
              <w:spacing w:line="240" w:lineRule="auto"/>
              <w:rPr>
                <w:rStyle w:val="FontStyle111"/>
                <w:sz w:val="18"/>
                <w:szCs w:val="18"/>
              </w:rPr>
            </w:pPr>
            <w:r>
              <w:rPr>
                <w:rStyle w:val="FontStyle111"/>
                <w:sz w:val="18"/>
                <w:szCs w:val="18"/>
              </w:rPr>
              <w:t xml:space="preserve">v tom : </w:t>
            </w:r>
          </w:p>
          <w:p w14:paraId="25EFA663" w14:textId="77777777" w:rsidR="00313A51" w:rsidRDefault="00313A51" w:rsidP="00701913">
            <w:pPr>
              <w:pStyle w:val="Style21"/>
              <w:widowControl/>
              <w:spacing w:line="240" w:lineRule="auto"/>
              <w:rPr>
                <w:rStyle w:val="FontStyle111"/>
                <w:sz w:val="18"/>
                <w:szCs w:val="18"/>
              </w:rPr>
            </w:pPr>
            <w:r>
              <w:rPr>
                <w:rStyle w:val="FontStyle111"/>
                <w:sz w:val="18"/>
                <w:szCs w:val="18"/>
              </w:rPr>
              <w:t>HN a podpora stravovacích návykov – kód 111</w:t>
            </w:r>
          </w:p>
        </w:tc>
        <w:tc>
          <w:tcPr>
            <w:tcW w:w="1086" w:type="dxa"/>
            <w:tcBorders>
              <w:top w:val="single" w:sz="6" w:space="0" w:color="auto"/>
              <w:left w:val="single" w:sz="6" w:space="0" w:color="auto"/>
              <w:bottom w:val="single" w:sz="6" w:space="0" w:color="auto"/>
              <w:right w:val="single" w:sz="6" w:space="0" w:color="auto"/>
            </w:tcBorders>
          </w:tcPr>
          <w:p w14:paraId="75CEE05B" w14:textId="77777777" w:rsidR="00313A51" w:rsidRPr="00196EF0" w:rsidRDefault="00313A51" w:rsidP="00701913">
            <w:pPr>
              <w:pStyle w:val="Style27"/>
              <w:widowControl/>
              <w:jc w:val="center"/>
              <w:rPr>
                <w:sz w:val="18"/>
                <w:szCs w:val="18"/>
              </w:rPr>
            </w:pPr>
          </w:p>
          <w:p w14:paraId="1C81EC56" w14:textId="77777777" w:rsidR="00313A51" w:rsidRPr="00196EF0" w:rsidRDefault="00313A51" w:rsidP="00701913">
            <w:pPr>
              <w:pStyle w:val="Style27"/>
              <w:widowControl/>
              <w:jc w:val="center"/>
              <w:rPr>
                <w:sz w:val="18"/>
                <w:szCs w:val="18"/>
              </w:rPr>
            </w:pPr>
            <w:r w:rsidRPr="00196EF0">
              <w:rPr>
                <w:sz w:val="18"/>
                <w:szCs w:val="18"/>
              </w:rPr>
              <w:t>25000</w:t>
            </w:r>
          </w:p>
        </w:tc>
        <w:tc>
          <w:tcPr>
            <w:tcW w:w="1086" w:type="dxa"/>
            <w:tcBorders>
              <w:top w:val="single" w:sz="6" w:space="0" w:color="auto"/>
              <w:left w:val="single" w:sz="6" w:space="0" w:color="auto"/>
              <w:bottom w:val="single" w:sz="6" w:space="0" w:color="auto"/>
              <w:right w:val="single" w:sz="6" w:space="0" w:color="auto"/>
            </w:tcBorders>
          </w:tcPr>
          <w:p w14:paraId="3F545AA9" w14:textId="77777777" w:rsidR="00313A51" w:rsidRPr="00196EF0" w:rsidRDefault="00313A51" w:rsidP="00701913">
            <w:pPr>
              <w:pStyle w:val="Style27"/>
              <w:widowControl/>
              <w:jc w:val="center"/>
              <w:rPr>
                <w:sz w:val="18"/>
                <w:szCs w:val="18"/>
              </w:rPr>
            </w:pPr>
          </w:p>
          <w:p w14:paraId="2226E0CF" w14:textId="77777777" w:rsidR="00313A51" w:rsidRPr="00196EF0" w:rsidRDefault="00313A51" w:rsidP="00701913">
            <w:pPr>
              <w:pStyle w:val="Style27"/>
              <w:widowControl/>
              <w:jc w:val="center"/>
              <w:rPr>
                <w:sz w:val="18"/>
                <w:szCs w:val="18"/>
              </w:rPr>
            </w:pPr>
            <w:r w:rsidRPr="00196EF0">
              <w:rPr>
                <w:sz w:val="18"/>
                <w:szCs w:val="18"/>
              </w:rPr>
              <w:t>9569</w:t>
            </w:r>
          </w:p>
        </w:tc>
        <w:tc>
          <w:tcPr>
            <w:tcW w:w="1109" w:type="dxa"/>
            <w:tcBorders>
              <w:top w:val="single" w:sz="6" w:space="0" w:color="auto"/>
              <w:left w:val="single" w:sz="6" w:space="0" w:color="auto"/>
              <w:bottom w:val="single" w:sz="6" w:space="0" w:color="auto"/>
              <w:right w:val="single" w:sz="6" w:space="0" w:color="auto"/>
            </w:tcBorders>
          </w:tcPr>
          <w:p w14:paraId="488B2FC1" w14:textId="77777777" w:rsidR="00313A51" w:rsidRPr="00196EF0" w:rsidRDefault="00313A51" w:rsidP="00701913">
            <w:pPr>
              <w:pStyle w:val="Style27"/>
              <w:widowControl/>
              <w:jc w:val="center"/>
              <w:rPr>
                <w:sz w:val="18"/>
                <w:szCs w:val="18"/>
              </w:rPr>
            </w:pPr>
          </w:p>
          <w:p w14:paraId="1EB3CEB1" w14:textId="77777777" w:rsidR="00313A51" w:rsidRPr="00196EF0" w:rsidRDefault="00313A51" w:rsidP="00701913">
            <w:pPr>
              <w:pStyle w:val="Style27"/>
              <w:widowControl/>
              <w:jc w:val="center"/>
              <w:rPr>
                <w:sz w:val="18"/>
                <w:szCs w:val="18"/>
              </w:rPr>
            </w:pPr>
            <w:r>
              <w:rPr>
                <w:sz w:val="18"/>
                <w:szCs w:val="18"/>
              </w:rPr>
              <w:t>7186,20</w:t>
            </w:r>
          </w:p>
        </w:tc>
        <w:tc>
          <w:tcPr>
            <w:tcW w:w="1275" w:type="dxa"/>
            <w:tcBorders>
              <w:top w:val="single" w:sz="6" w:space="0" w:color="auto"/>
              <w:left w:val="single" w:sz="6" w:space="0" w:color="auto"/>
              <w:bottom w:val="single" w:sz="6" w:space="0" w:color="auto"/>
              <w:right w:val="single" w:sz="6" w:space="0" w:color="auto"/>
            </w:tcBorders>
          </w:tcPr>
          <w:p w14:paraId="730D0C07" w14:textId="77777777" w:rsidR="00313A51" w:rsidRPr="00196EF0" w:rsidRDefault="00313A51" w:rsidP="00701913">
            <w:pPr>
              <w:pStyle w:val="Style27"/>
              <w:widowControl/>
              <w:ind w:left="-40"/>
              <w:jc w:val="center"/>
              <w:rPr>
                <w:sz w:val="18"/>
                <w:szCs w:val="18"/>
              </w:rPr>
            </w:pPr>
          </w:p>
          <w:p w14:paraId="56935D6E" w14:textId="77777777" w:rsidR="00313A51" w:rsidRPr="00196EF0" w:rsidRDefault="00313A51" w:rsidP="00701913">
            <w:pPr>
              <w:pStyle w:val="Style27"/>
              <w:widowControl/>
              <w:ind w:left="-40"/>
              <w:jc w:val="center"/>
              <w:rPr>
                <w:sz w:val="18"/>
                <w:szCs w:val="18"/>
              </w:rPr>
            </w:pPr>
            <w:r>
              <w:rPr>
                <w:sz w:val="18"/>
                <w:szCs w:val="18"/>
              </w:rPr>
              <w:t>75,10</w:t>
            </w:r>
          </w:p>
        </w:tc>
      </w:tr>
      <w:tr w:rsidR="00313A51" w:rsidRPr="00807A4E" w14:paraId="3229B5A1" w14:textId="77777777" w:rsidTr="00701913">
        <w:tc>
          <w:tcPr>
            <w:tcW w:w="4516" w:type="dxa"/>
            <w:tcBorders>
              <w:top w:val="single" w:sz="6" w:space="0" w:color="auto"/>
              <w:left w:val="single" w:sz="6" w:space="0" w:color="auto"/>
              <w:bottom w:val="single" w:sz="6" w:space="0" w:color="auto"/>
              <w:right w:val="single" w:sz="6" w:space="0" w:color="auto"/>
            </w:tcBorders>
            <w:shd w:val="clear" w:color="auto" w:fill="FBD4B4"/>
          </w:tcPr>
          <w:p w14:paraId="79DF5858" w14:textId="77777777" w:rsidR="00313A51" w:rsidRPr="00807A4E" w:rsidRDefault="00313A51" w:rsidP="00701913">
            <w:pPr>
              <w:pStyle w:val="Style21"/>
              <w:widowControl/>
              <w:ind w:left="9" w:hanging="9"/>
              <w:rPr>
                <w:rStyle w:val="FontStyle111"/>
                <w:sz w:val="18"/>
                <w:szCs w:val="18"/>
              </w:rPr>
            </w:pPr>
            <w:r w:rsidRPr="00807A4E">
              <w:rPr>
                <w:rStyle w:val="FontStyle111"/>
                <w:sz w:val="18"/>
                <w:szCs w:val="18"/>
              </w:rPr>
              <w:t>Výdavky zo zdrojov zriaďovateľa na výdavky spolu- kód zdroja 41,43,46 všetky kódy S11=4</w:t>
            </w:r>
          </w:p>
        </w:tc>
        <w:tc>
          <w:tcPr>
            <w:tcW w:w="1086" w:type="dxa"/>
            <w:tcBorders>
              <w:top w:val="single" w:sz="6" w:space="0" w:color="auto"/>
              <w:left w:val="single" w:sz="6" w:space="0" w:color="auto"/>
              <w:bottom w:val="single" w:sz="6" w:space="0" w:color="auto"/>
              <w:right w:val="single" w:sz="6" w:space="0" w:color="auto"/>
            </w:tcBorders>
            <w:shd w:val="clear" w:color="auto" w:fill="FBD4B4"/>
          </w:tcPr>
          <w:p w14:paraId="084D30DE" w14:textId="77777777" w:rsidR="00313A51" w:rsidRPr="00196EF0" w:rsidRDefault="00313A51" w:rsidP="00701913">
            <w:pPr>
              <w:pStyle w:val="Style21"/>
              <w:widowControl/>
              <w:spacing w:line="240" w:lineRule="auto"/>
              <w:jc w:val="center"/>
              <w:rPr>
                <w:rStyle w:val="FontStyle111"/>
                <w:sz w:val="18"/>
                <w:szCs w:val="18"/>
              </w:rPr>
            </w:pPr>
            <w:r w:rsidRPr="00196EF0">
              <w:rPr>
                <w:rStyle w:val="FontStyle111"/>
                <w:sz w:val="18"/>
                <w:szCs w:val="18"/>
              </w:rPr>
              <w:t>355000</w:t>
            </w:r>
          </w:p>
        </w:tc>
        <w:tc>
          <w:tcPr>
            <w:tcW w:w="1086" w:type="dxa"/>
            <w:tcBorders>
              <w:top w:val="single" w:sz="6" w:space="0" w:color="auto"/>
              <w:left w:val="single" w:sz="6" w:space="0" w:color="auto"/>
              <w:bottom w:val="single" w:sz="6" w:space="0" w:color="auto"/>
              <w:right w:val="single" w:sz="6" w:space="0" w:color="auto"/>
            </w:tcBorders>
            <w:shd w:val="clear" w:color="auto" w:fill="FBD4B4"/>
          </w:tcPr>
          <w:p w14:paraId="145862BB" w14:textId="77777777" w:rsidR="00313A51" w:rsidRPr="00196EF0" w:rsidRDefault="00313A51" w:rsidP="00701913">
            <w:pPr>
              <w:pStyle w:val="Style21"/>
              <w:widowControl/>
              <w:spacing w:line="240" w:lineRule="auto"/>
              <w:jc w:val="center"/>
              <w:rPr>
                <w:rStyle w:val="FontStyle111"/>
                <w:sz w:val="18"/>
                <w:szCs w:val="18"/>
              </w:rPr>
            </w:pPr>
            <w:r w:rsidRPr="00196EF0">
              <w:rPr>
                <w:rStyle w:val="FontStyle111"/>
                <w:sz w:val="18"/>
                <w:szCs w:val="18"/>
              </w:rPr>
              <w:t>356776</w:t>
            </w:r>
          </w:p>
        </w:tc>
        <w:tc>
          <w:tcPr>
            <w:tcW w:w="1109" w:type="dxa"/>
            <w:tcBorders>
              <w:top w:val="single" w:sz="6" w:space="0" w:color="auto"/>
              <w:left w:val="single" w:sz="6" w:space="0" w:color="auto"/>
              <w:bottom w:val="single" w:sz="6" w:space="0" w:color="auto"/>
              <w:right w:val="single" w:sz="6" w:space="0" w:color="auto"/>
            </w:tcBorders>
            <w:shd w:val="clear" w:color="auto" w:fill="FBD4B4"/>
          </w:tcPr>
          <w:p w14:paraId="1DD06E9C" w14:textId="77777777" w:rsidR="00313A51" w:rsidRPr="00196EF0" w:rsidRDefault="00313A51" w:rsidP="00701913">
            <w:pPr>
              <w:pStyle w:val="Style21"/>
              <w:widowControl/>
              <w:spacing w:line="240" w:lineRule="auto"/>
              <w:jc w:val="center"/>
              <w:rPr>
                <w:rStyle w:val="FontStyle111"/>
                <w:sz w:val="18"/>
                <w:szCs w:val="18"/>
              </w:rPr>
            </w:pPr>
            <w:r>
              <w:rPr>
                <w:rStyle w:val="FontStyle111"/>
                <w:sz w:val="18"/>
                <w:szCs w:val="18"/>
              </w:rPr>
              <w:t>356776</w:t>
            </w:r>
          </w:p>
        </w:tc>
        <w:tc>
          <w:tcPr>
            <w:tcW w:w="1275" w:type="dxa"/>
            <w:tcBorders>
              <w:top w:val="single" w:sz="6" w:space="0" w:color="auto"/>
              <w:left w:val="single" w:sz="6" w:space="0" w:color="auto"/>
              <w:bottom w:val="single" w:sz="6" w:space="0" w:color="auto"/>
              <w:right w:val="single" w:sz="6" w:space="0" w:color="auto"/>
            </w:tcBorders>
            <w:shd w:val="clear" w:color="auto" w:fill="FBD4B4"/>
          </w:tcPr>
          <w:p w14:paraId="603025DF" w14:textId="77777777" w:rsidR="00313A51" w:rsidRPr="00196EF0" w:rsidRDefault="00313A51" w:rsidP="00701913">
            <w:pPr>
              <w:pStyle w:val="Style21"/>
              <w:widowControl/>
              <w:spacing w:line="240" w:lineRule="auto"/>
              <w:jc w:val="center"/>
              <w:rPr>
                <w:rStyle w:val="FontStyle111"/>
                <w:sz w:val="18"/>
                <w:szCs w:val="18"/>
              </w:rPr>
            </w:pPr>
            <w:r>
              <w:rPr>
                <w:rStyle w:val="FontStyle111"/>
                <w:sz w:val="18"/>
                <w:szCs w:val="18"/>
              </w:rPr>
              <w:t>100</w:t>
            </w:r>
          </w:p>
        </w:tc>
      </w:tr>
      <w:tr w:rsidR="00313A51" w14:paraId="739F015E" w14:textId="77777777" w:rsidTr="00701913">
        <w:tc>
          <w:tcPr>
            <w:tcW w:w="4516" w:type="dxa"/>
            <w:tcBorders>
              <w:top w:val="single" w:sz="6" w:space="0" w:color="auto"/>
              <w:left w:val="single" w:sz="6" w:space="0" w:color="auto"/>
              <w:bottom w:val="single" w:sz="6" w:space="0" w:color="auto"/>
              <w:right w:val="single" w:sz="6" w:space="0" w:color="auto"/>
            </w:tcBorders>
          </w:tcPr>
          <w:p w14:paraId="05299E42" w14:textId="77777777" w:rsidR="00313A51" w:rsidRDefault="00313A51" w:rsidP="00701913">
            <w:pPr>
              <w:pStyle w:val="Style21"/>
              <w:widowControl/>
              <w:ind w:left="9" w:hanging="9"/>
              <w:rPr>
                <w:rStyle w:val="FontStyle111"/>
                <w:sz w:val="18"/>
                <w:szCs w:val="18"/>
              </w:rPr>
            </w:pPr>
            <w:r>
              <w:rPr>
                <w:rStyle w:val="FontStyle111"/>
                <w:sz w:val="18"/>
                <w:szCs w:val="18"/>
              </w:rPr>
              <w:t xml:space="preserve">v tom: </w:t>
            </w:r>
          </w:p>
          <w:p w14:paraId="28A9095E" w14:textId="77777777" w:rsidR="00313A51" w:rsidRPr="003B5CAA" w:rsidRDefault="00313A51" w:rsidP="00701913">
            <w:pPr>
              <w:pStyle w:val="Style21"/>
              <w:widowControl/>
              <w:ind w:left="9" w:hanging="9"/>
              <w:rPr>
                <w:rStyle w:val="FontStyle111"/>
                <w:b w:val="0"/>
                <w:sz w:val="18"/>
                <w:szCs w:val="18"/>
              </w:rPr>
            </w:pPr>
            <w:r>
              <w:rPr>
                <w:rStyle w:val="FontStyle111"/>
                <w:sz w:val="18"/>
                <w:szCs w:val="18"/>
              </w:rPr>
              <w:t xml:space="preserve">Bežné výdavky na originálne kompetencie v školstve /normatívne/ - </w:t>
            </w:r>
            <w:r>
              <w:rPr>
                <w:rStyle w:val="FontStyle111"/>
                <w:b w:val="0"/>
                <w:sz w:val="18"/>
                <w:szCs w:val="18"/>
              </w:rPr>
              <w:t>kód zdroja 41 S11=4</w:t>
            </w:r>
          </w:p>
        </w:tc>
        <w:tc>
          <w:tcPr>
            <w:tcW w:w="1086" w:type="dxa"/>
            <w:tcBorders>
              <w:top w:val="single" w:sz="6" w:space="0" w:color="auto"/>
              <w:left w:val="single" w:sz="6" w:space="0" w:color="auto"/>
              <w:bottom w:val="single" w:sz="6" w:space="0" w:color="auto"/>
              <w:right w:val="single" w:sz="6" w:space="0" w:color="auto"/>
            </w:tcBorders>
          </w:tcPr>
          <w:p w14:paraId="77D9283F" w14:textId="77777777" w:rsidR="00313A51" w:rsidRPr="00196EF0" w:rsidRDefault="00313A51" w:rsidP="00701913">
            <w:pPr>
              <w:pStyle w:val="Style21"/>
              <w:widowControl/>
              <w:spacing w:line="240" w:lineRule="auto"/>
              <w:jc w:val="center"/>
              <w:rPr>
                <w:rStyle w:val="FontStyle111"/>
                <w:b w:val="0"/>
                <w:sz w:val="18"/>
                <w:szCs w:val="18"/>
              </w:rPr>
            </w:pPr>
          </w:p>
          <w:p w14:paraId="60E9F591" w14:textId="77777777" w:rsidR="00313A51" w:rsidRPr="00196EF0" w:rsidRDefault="00313A51" w:rsidP="00701913">
            <w:pPr>
              <w:pStyle w:val="Style21"/>
              <w:widowControl/>
              <w:spacing w:line="240" w:lineRule="auto"/>
              <w:jc w:val="center"/>
              <w:rPr>
                <w:rStyle w:val="FontStyle111"/>
                <w:b w:val="0"/>
                <w:sz w:val="18"/>
                <w:szCs w:val="18"/>
              </w:rPr>
            </w:pPr>
            <w:r w:rsidRPr="00196EF0">
              <w:rPr>
                <w:rStyle w:val="FontStyle111"/>
                <w:b w:val="0"/>
                <w:sz w:val="18"/>
                <w:szCs w:val="18"/>
              </w:rPr>
              <w:t>355000</w:t>
            </w:r>
          </w:p>
        </w:tc>
        <w:tc>
          <w:tcPr>
            <w:tcW w:w="1086" w:type="dxa"/>
            <w:tcBorders>
              <w:top w:val="single" w:sz="6" w:space="0" w:color="auto"/>
              <w:left w:val="single" w:sz="6" w:space="0" w:color="auto"/>
              <w:bottom w:val="single" w:sz="6" w:space="0" w:color="auto"/>
              <w:right w:val="single" w:sz="6" w:space="0" w:color="auto"/>
            </w:tcBorders>
          </w:tcPr>
          <w:p w14:paraId="0A7E9F1C" w14:textId="77777777" w:rsidR="00313A51" w:rsidRPr="00196EF0" w:rsidRDefault="00313A51" w:rsidP="00701913">
            <w:pPr>
              <w:pStyle w:val="Style21"/>
              <w:widowControl/>
              <w:spacing w:line="240" w:lineRule="auto"/>
              <w:jc w:val="center"/>
              <w:rPr>
                <w:rStyle w:val="FontStyle111"/>
                <w:b w:val="0"/>
                <w:sz w:val="18"/>
                <w:szCs w:val="18"/>
              </w:rPr>
            </w:pPr>
          </w:p>
          <w:p w14:paraId="36AAAA12" w14:textId="77777777" w:rsidR="00313A51" w:rsidRPr="00196EF0" w:rsidRDefault="00313A51" w:rsidP="00701913">
            <w:pPr>
              <w:pStyle w:val="Style21"/>
              <w:widowControl/>
              <w:spacing w:line="240" w:lineRule="auto"/>
              <w:jc w:val="center"/>
              <w:rPr>
                <w:rStyle w:val="FontStyle111"/>
                <w:b w:val="0"/>
                <w:sz w:val="18"/>
                <w:szCs w:val="18"/>
              </w:rPr>
            </w:pPr>
            <w:r w:rsidRPr="00196EF0">
              <w:rPr>
                <w:rStyle w:val="FontStyle111"/>
                <w:b w:val="0"/>
                <w:sz w:val="18"/>
                <w:szCs w:val="18"/>
              </w:rPr>
              <w:t>355000</w:t>
            </w:r>
          </w:p>
        </w:tc>
        <w:tc>
          <w:tcPr>
            <w:tcW w:w="1109" w:type="dxa"/>
            <w:tcBorders>
              <w:top w:val="single" w:sz="6" w:space="0" w:color="auto"/>
              <w:left w:val="single" w:sz="6" w:space="0" w:color="auto"/>
              <w:bottom w:val="single" w:sz="6" w:space="0" w:color="auto"/>
              <w:right w:val="single" w:sz="6" w:space="0" w:color="auto"/>
            </w:tcBorders>
          </w:tcPr>
          <w:p w14:paraId="4C4B5785" w14:textId="77777777" w:rsidR="00313A51" w:rsidRPr="00196EF0" w:rsidRDefault="00313A51" w:rsidP="00701913">
            <w:pPr>
              <w:pStyle w:val="Style21"/>
              <w:widowControl/>
              <w:spacing w:line="240" w:lineRule="auto"/>
              <w:jc w:val="center"/>
              <w:rPr>
                <w:rStyle w:val="FontStyle111"/>
                <w:b w:val="0"/>
                <w:sz w:val="18"/>
                <w:szCs w:val="18"/>
              </w:rPr>
            </w:pPr>
          </w:p>
          <w:p w14:paraId="01696123" w14:textId="77777777" w:rsidR="00313A51" w:rsidRPr="00196EF0" w:rsidRDefault="00313A51" w:rsidP="00701913">
            <w:pPr>
              <w:pStyle w:val="Style21"/>
              <w:widowControl/>
              <w:spacing w:line="240" w:lineRule="auto"/>
              <w:jc w:val="center"/>
              <w:rPr>
                <w:rStyle w:val="FontStyle111"/>
                <w:b w:val="0"/>
                <w:sz w:val="18"/>
                <w:szCs w:val="18"/>
              </w:rPr>
            </w:pPr>
            <w:r>
              <w:rPr>
                <w:rStyle w:val="FontStyle111"/>
                <w:b w:val="0"/>
                <w:sz w:val="18"/>
                <w:szCs w:val="18"/>
              </w:rPr>
              <w:t>355000</w:t>
            </w:r>
          </w:p>
        </w:tc>
        <w:tc>
          <w:tcPr>
            <w:tcW w:w="1275" w:type="dxa"/>
            <w:tcBorders>
              <w:top w:val="single" w:sz="6" w:space="0" w:color="auto"/>
              <w:left w:val="single" w:sz="6" w:space="0" w:color="auto"/>
              <w:bottom w:val="single" w:sz="6" w:space="0" w:color="auto"/>
              <w:right w:val="single" w:sz="6" w:space="0" w:color="auto"/>
            </w:tcBorders>
          </w:tcPr>
          <w:p w14:paraId="42C02AB2" w14:textId="77777777" w:rsidR="00313A51" w:rsidRPr="00196EF0" w:rsidRDefault="00313A51" w:rsidP="00701913">
            <w:pPr>
              <w:pStyle w:val="Style21"/>
              <w:widowControl/>
              <w:spacing w:line="240" w:lineRule="auto"/>
              <w:jc w:val="center"/>
              <w:rPr>
                <w:rStyle w:val="FontStyle111"/>
                <w:b w:val="0"/>
                <w:sz w:val="18"/>
                <w:szCs w:val="18"/>
              </w:rPr>
            </w:pPr>
          </w:p>
          <w:p w14:paraId="6132C43B" w14:textId="77777777" w:rsidR="00313A51" w:rsidRPr="00196EF0" w:rsidRDefault="00313A51" w:rsidP="00701913">
            <w:pPr>
              <w:pStyle w:val="Style21"/>
              <w:widowControl/>
              <w:spacing w:line="240" w:lineRule="auto"/>
              <w:jc w:val="center"/>
              <w:rPr>
                <w:rStyle w:val="FontStyle111"/>
                <w:b w:val="0"/>
                <w:sz w:val="18"/>
                <w:szCs w:val="18"/>
              </w:rPr>
            </w:pPr>
            <w:r>
              <w:rPr>
                <w:rStyle w:val="FontStyle111"/>
                <w:b w:val="0"/>
                <w:sz w:val="18"/>
                <w:szCs w:val="18"/>
              </w:rPr>
              <w:t>100</w:t>
            </w:r>
          </w:p>
        </w:tc>
      </w:tr>
      <w:tr w:rsidR="00313A51" w14:paraId="48049D86" w14:textId="77777777" w:rsidTr="00701913">
        <w:tc>
          <w:tcPr>
            <w:tcW w:w="4516" w:type="dxa"/>
            <w:tcBorders>
              <w:top w:val="single" w:sz="6" w:space="0" w:color="auto"/>
              <w:left w:val="single" w:sz="6" w:space="0" w:color="auto"/>
              <w:bottom w:val="single" w:sz="6" w:space="0" w:color="auto"/>
              <w:right w:val="single" w:sz="6" w:space="0" w:color="auto"/>
            </w:tcBorders>
          </w:tcPr>
          <w:p w14:paraId="36046F9B" w14:textId="77777777" w:rsidR="00313A51" w:rsidRDefault="00313A51" w:rsidP="00701913">
            <w:pPr>
              <w:pStyle w:val="Style21"/>
              <w:widowControl/>
              <w:ind w:left="9" w:hanging="9"/>
              <w:rPr>
                <w:rStyle w:val="FontStyle111"/>
                <w:sz w:val="18"/>
                <w:szCs w:val="18"/>
              </w:rPr>
            </w:pPr>
            <w:r>
              <w:rPr>
                <w:rStyle w:val="FontStyle111"/>
                <w:sz w:val="18"/>
                <w:szCs w:val="18"/>
              </w:rPr>
              <w:t>Účelová dotácia zo zdrojov zriaďovateľa na výdavky spolu- kód 41 S11=4  H</w:t>
            </w:r>
          </w:p>
        </w:tc>
        <w:tc>
          <w:tcPr>
            <w:tcW w:w="1086" w:type="dxa"/>
            <w:tcBorders>
              <w:top w:val="single" w:sz="6" w:space="0" w:color="auto"/>
              <w:left w:val="single" w:sz="6" w:space="0" w:color="auto"/>
              <w:bottom w:val="single" w:sz="6" w:space="0" w:color="auto"/>
              <w:right w:val="single" w:sz="6" w:space="0" w:color="auto"/>
            </w:tcBorders>
          </w:tcPr>
          <w:p w14:paraId="633A5BE8" w14:textId="77777777" w:rsidR="00313A51" w:rsidRPr="00196EF0" w:rsidRDefault="00313A51" w:rsidP="00701913">
            <w:pPr>
              <w:pStyle w:val="Style21"/>
              <w:widowControl/>
              <w:spacing w:line="240" w:lineRule="auto"/>
              <w:jc w:val="center"/>
              <w:rPr>
                <w:rStyle w:val="FontStyle111"/>
                <w:b w:val="0"/>
                <w:sz w:val="18"/>
                <w:szCs w:val="18"/>
              </w:rPr>
            </w:pPr>
            <w:r w:rsidRPr="00196EF0">
              <w:rPr>
                <w:rStyle w:val="FontStyle111"/>
                <w:b w:val="0"/>
                <w:sz w:val="18"/>
                <w:szCs w:val="18"/>
              </w:rPr>
              <w:t>0</w:t>
            </w:r>
          </w:p>
        </w:tc>
        <w:tc>
          <w:tcPr>
            <w:tcW w:w="1086" w:type="dxa"/>
            <w:tcBorders>
              <w:top w:val="single" w:sz="6" w:space="0" w:color="auto"/>
              <w:left w:val="single" w:sz="6" w:space="0" w:color="auto"/>
              <w:bottom w:val="single" w:sz="6" w:space="0" w:color="auto"/>
              <w:right w:val="single" w:sz="6" w:space="0" w:color="auto"/>
            </w:tcBorders>
          </w:tcPr>
          <w:p w14:paraId="50E4C1E0" w14:textId="77777777" w:rsidR="00313A51" w:rsidRPr="00196EF0" w:rsidRDefault="00313A51" w:rsidP="00701913">
            <w:pPr>
              <w:pStyle w:val="Style21"/>
              <w:widowControl/>
              <w:spacing w:line="240" w:lineRule="auto"/>
              <w:jc w:val="center"/>
              <w:rPr>
                <w:rStyle w:val="FontStyle111"/>
                <w:b w:val="0"/>
                <w:sz w:val="18"/>
                <w:szCs w:val="18"/>
              </w:rPr>
            </w:pPr>
            <w:r w:rsidRPr="00196EF0">
              <w:rPr>
                <w:rStyle w:val="FontStyle111"/>
                <w:b w:val="0"/>
                <w:sz w:val="18"/>
                <w:szCs w:val="18"/>
              </w:rPr>
              <w:t>1776</w:t>
            </w:r>
          </w:p>
        </w:tc>
        <w:tc>
          <w:tcPr>
            <w:tcW w:w="1109" w:type="dxa"/>
            <w:tcBorders>
              <w:top w:val="single" w:sz="6" w:space="0" w:color="auto"/>
              <w:left w:val="single" w:sz="6" w:space="0" w:color="auto"/>
              <w:bottom w:val="single" w:sz="6" w:space="0" w:color="auto"/>
              <w:right w:val="single" w:sz="6" w:space="0" w:color="auto"/>
            </w:tcBorders>
          </w:tcPr>
          <w:p w14:paraId="72EE8C1C" w14:textId="77777777" w:rsidR="00313A51" w:rsidRPr="00196EF0" w:rsidRDefault="00313A51" w:rsidP="00701913">
            <w:pPr>
              <w:pStyle w:val="Style21"/>
              <w:widowControl/>
              <w:spacing w:line="240" w:lineRule="auto"/>
              <w:jc w:val="center"/>
              <w:rPr>
                <w:rStyle w:val="FontStyle111"/>
                <w:b w:val="0"/>
                <w:sz w:val="18"/>
                <w:szCs w:val="18"/>
              </w:rPr>
            </w:pPr>
            <w:r w:rsidRPr="00196EF0">
              <w:rPr>
                <w:rStyle w:val="FontStyle111"/>
                <w:b w:val="0"/>
                <w:sz w:val="18"/>
                <w:szCs w:val="18"/>
              </w:rPr>
              <w:t>1776</w:t>
            </w:r>
          </w:p>
        </w:tc>
        <w:tc>
          <w:tcPr>
            <w:tcW w:w="1275" w:type="dxa"/>
            <w:tcBorders>
              <w:top w:val="single" w:sz="6" w:space="0" w:color="auto"/>
              <w:left w:val="single" w:sz="6" w:space="0" w:color="auto"/>
              <w:bottom w:val="single" w:sz="6" w:space="0" w:color="auto"/>
              <w:right w:val="single" w:sz="6" w:space="0" w:color="auto"/>
            </w:tcBorders>
          </w:tcPr>
          <w:p w14:paraId="4481F0ED" w14:textId="77777777" w:rsidR="00313A51" w:rsidRPr="00196EF0" w:rsidRDefault="00313A51" w:rsidP="00701913">
            <w:pPr>
              <w:pStyle w:val="Style21"/>
              <w:widowControl/>
              <w:spacing w:line="240" w:lineRule="auto"/>
              <w:jc w:val="center"/>
              <w:rPr>
                <w:rStyle w:val="FontStyle111"/>
                <w:b w:val="0"/>
                <w:sz w:val="18"/>
                <w:szCs w:val="18"/>
              </w:rPr>
            </w:pPr>
            <w:r w:rsidRPr="00196EF0">
              <w:rPr>
                <w:rStyle w:val="FontStyle111"/>
                <w:b w:val="0"/>
                <w:sz w:val="18"/>
                <w:szCs w:val="18"/>
              </w:rPr>
              <w:t>100</w:t>
            </w:r>
          </w:p>
        </w:tc>
      </w:tr>
      <w:tr w:rsidR="00313A51" w14:paraId="18C689AC" w14:textId="77777777" w:rsidTr="00701913">
        <w:tc>
          <w:tcPr>
            <w:tcW w:w="4516" w:type="dxa"/>
            <w:tcBorders>
              <w:top w:val="single" w:sz="6" w:space="0" w:color="auto"/>
              <w:left w:val="single" w:sz="6" w:space="0" w:color="auto"/>
              <w:bottom w:val="single" w:sz="4" w:space="0" w:color="auto"/>
              <w:right w:val="single" w:sz="4" w:space="0" w:color="auto"/>
            </w:tcBorders>
            <w:shd w:val="clear" w:color="auto" w:fill="FFFF99"/>
          </w:tcPr>
          <w:p w14:paraId="741BE6F5" w14:textId="77777777" w:rsidR="00313A51" w:rsidRDefault="00313A51" w:rsidP="00701913">
            <w:pPr>
              <w:pStyle w:val="Style21"/>
              <w:widowControl/>
              <w:spacing w:line="239" w:lineRule="exact"/>
              <w:ind w:left="4" w:hanging="4"/>
              <w:rPr>
                <w:rStyle w:val="FontStyle111"/>
                <w:sz w:val="18"/>
                <w:szCs w:val="18"/>
              </w:rPr>
            </w:pPr>
            <w:r>
              <w:rPr>
                <w:rStyle w:val="FontStyle111"/>
                <w:sz w:val="18"/>
                <w:szCs w:val="18"/>
              </w:rPr>
              <w:t xml:space="preserve">Výdavky z vlastných zdrojov RO </w:t>
            </w:r>
            <w:r w:rsidRPr="00436D68">
              <w:rPr>
                <w:rStyle w:val="FontStyle111"/>
                <w:sz w:val="18"/>
                <w:szCs w:val="18"/>
              </w:rPr>
              <w:t>kód zdroja 41 S11=7, resp.7</w:t>
            </w:r>
            <w:r>
              <w:rPr>
                <w:rStyle w:val="FontStyle111"/>
                <w:sz w:val="18"/>
                <w:szCs w:val="18"/>
              </w:rPr>
              <w:t xml:space="preserve">2a </w:t>
            </w:r>
            <w:r w:rsidRPr="00436D68">
              <w:rPr>
                <w:rStyle w:val="FontStyle111"/>
                <w:sz w:val="18"/>
                <w:szCs w:val="18"/>
              </w:rPr>
              <w:t xml:space="preserve"> a 46 spolu</w:t>
            </w:r>
          </w:p>
        </w:tc>
        <w:tc>
          <w:tcPr>
            <w:tcW w:w="1086" w:type="dxa"/>
            <w:tcBorders>
              <w:top w:val="single" w:sz="4" w:space="0" w:color="auto"/>
              <w:left w:val="single" w:sz="4" w:space="0" w:color="auto"/>
              <w:bottom w:val="single" w:sz="4" w:space="0" w:color="auto"/>
              <w:right w:val="single" w:sz="4" w:space="0" w:color="auto"/>
            </w:tcBorders>
            <w:shd w:val="clear" w:color="auto" w:fill="FFFF99"/>
          </w:tcPr>
          <w:p w14:paraId="6D783791" w14:textId="77777777" w:rsidR="00313A51" w:rsidRPr="00196EF0" w:rsidRDefault="00313A51" w:rsidP="00701913">
            <w:pPr>
              <w:pStyle w:val="Style21"/>
              <w:widowControl/>
              <w:spacing w:line="240" w:lineRule="auto"/>
              <w:ind w:left="-20"/>
              <w:jc w:val="center"/>
              <w:rPr>
                <w:rStyle w:val="FontStyle111"/>
                <w:sz w:val="18"/>
                <w:szCs w:val="18"/>
              </w:rPr>
            </w:pPr>
            <w:r w:rsidRPr="00196EF0">
              <w:rPr>
                <w:rStyle w:val="FontStyle111"/>
                <w:sz w:val="18"/>
                <w:szCs w:val="18"/>
              </w:rPr>
              <w:t>78400</w:t>
            </w:r>
          </w:p>
        </w:tc>
        <w:tc>
          <w:tcPr>
            <w:tcW w:w="1086" w:type="dxa"/>
            <w:tcBorders>
              <w:top w:val="single" w:sz="4" w:space="0" w:color="auto"/>
              <w:left w:val="single" w:sz="4" w:space="0" w:color="auto"/>
              <w:bottom w:val="single" w:sz="4" w:space="0" w:color="auto"/>
              <w:right w:val="single" w:sz="4" w:space="0" w:color="auto"/>
            </w:tcBorders>
            <w:shd w:val="clear" w:color="auto" w:fill="FFFF99"/>
          </w:tcPr>
          <w:p w14:paraId="37F8AB8A" w14:textId="77777777" w:rsidR="00313A51" w:rsidRPr="00196EF0" w:rsidRDefault="00313A51" w:rsidP="00701913">
            <w:pPr>
              <w:pStyle w:val="Style21"/>
              <w:widowControl/>
              <w:spacing w:line="240" w:lineRule="auto"/>
              <w:jc w:val="center"/>
              <w:rPr>
                <w:rStyle w:val="FontStyle111"/>
                <w:sz w:val="18"/>
                <w:szCs w:val="18"/>
              </w:rPr>
            </w:pPr>
            <w:r>
              <w:rPr>
                <w:rStyle w:val="FontStyle111"/>
                <w:sz w:val="18"/>
                <w:szCs w:val="18"/>
              </w:rPr>
              <w:t>62797</w:t>
            </w:r>
          </w:p>
        </w:tc>
        <w:tc>
          <w:tcPr>
            <w:tcW w:w="1109" w:type="dxa"/>
            <w:tcBorders>
              <w:top w:val="single" w:sz="4" w:space="0" w:color="auto"/>
              <w:left w:val="single" w:sz="4" w:space="0" w:color="auto"/>
              <w:bottom w:val="single" w:sz="4" w:space="0" w:color="auto"/>
              <w:right w:val="single" w:sz="4" w:space="0" w:color="auto"/>
            </w:tcBorders>
            <w:shd w:val="clear" w:color="auto" w:fill="FFFF99"/>
          </w:tcPr>
          <w:p w14:paraId="59D99C55" w14:textId="77777777" w:rsidR="00313A51" w:rsidRPr="00196EF0" w:rsidRDefault="00313A51" w:rsidP="00701913">
            <w:pPr>
              <w:pStyle w:val="Style21"/>
              <w:widowControl/>
              <w:spacing w:line="240" w:lineRule="auto"/>
              <w:jc w:val="center"/>
              <w:rPr>
                <w:rStyle w:val="FontStyle111"/>
                <w:sz w:val="18"/>
                <w:szCs w:val="18"/>
              </w:rPr>
            </w:pPr>
            <w:r>
              <w:rPr>
                <w:rStyle w:val="FontStyle111"/>
                <w:sz w:val="18"/>
                <w:szCs w:val="18"/>
              </w:rPr>
              <w:t>84785,52</w:t>
            </w:r>
          </w:p>
        </w:tc>
        <w:tc>
          <w:tcPr>
            <w:tcW w:w="1275" w:type="dxa"/>
            <w:tcBorders>
              <w:top w:val="single" w:sz="4" w:space="0" w:color="auto"/>
              <w:left w:val="single" w:sz="4" w:space="0" w:color="auto"/>
              <w:bottom w:val="single" w:sz="4" w:space="0" w:color="auto"/>
              <w:right w:val="single" w:sz="4" w:space="0" w:color="auto"/>
            </w:tcBorders>
            <w:shd w:val="clear" w:color="auto" w:fill="FFFF99"/>
          </w:tcPr>
          <w:p w14:paraId="0C4F427F" w14:textId="77777777" w:rsidR="00313A51" w:rsidRPr="00196EF0" w:rsidRDefault="00313A51" w:rsidP="00701913">
            <w:pPr>
              <w:pStyle w:val="Style21"/>
              <w:widowControl/>
              <w:spacing w:line="240" w:lineRule="auto"/>
              <w:ind w:hanging="40"/>
              <w:jc w:val="center"/>
              <w:rPr>
                <w:rStyle w:val="FontStyle111"/>
                <w:sz w:val="18"/>
                <w:szCs w:val="18"/>
              </w:rPr>
            </w:pPr>
            <w:r>
              <w:rPr>
                <w:rStyle w:val="FontStyle111"/>
                <w:sz w:val="18"/>
                <w:szCs w:val="18"/>
              </w:rPr>
              <w:t>135,01</w:t>
            </w:r>
          </w:p>
          <w:p w14:paraId="57B6BEE7" w14:textId="77777777" w:rsidR="00313A51" w:rsidRPr="00196EF0" w:rsidRDefault="00313A51" w:rsidP="00701913">
            <w:pPr>
              <w:pStyle w:val="Style21"/>
              <w:widowControl/>
              <w:spacing w:line="240" w:lineRule="auto"/>
              <w:ind w:hanging="40"/>
              <w:jc w:val="center"/>
              <w:rPr>
                <w:rStyle w:val="FontStyle111"/>
                <w:sz w:val="18"/>
                <w:szCs w:val="18"/>
              </w:rPr>
            </w:pPr>
          </w:p>
        </w:tc>
      </w:tr>
      <w:tr w:rsidR="00313A51" w14:paraId="75C567F9" w14:textId="77777777" w:rsidTr="00701913">
        <w:tc>
          <w:tcPr>
            <w:tcW w:w="4516" w:type="dxa"/>
            <w:tcBorders>
              <w:top w:val="single" w:sz="6" w:space="0" w:color="auto"/>
              <w:left w:val="single" w:sz="6" w:space="0" w:color="auto"/>
              <w:bottom w:val="single" w:sz="6" w:space="0" w:color="auto"/>
              <w:right w:val="single" w:sz="6" w:space="0" w:color="auto"/>
            </w:tcBorders>
          </w:tcPr>
          <w:p w14:paraId="139C5897" w14:textId="77777777" w:rsidR="00313A51" w:rsidRDefault="00313A51" w:rsidP="00701913">
            <w:pPr>
              <w:pStyle w:val="Style21"/>
              <w:widowControl/>
              <w:ind w:left="9" w:hanging="9"/>
              <w:rPr>
                <w:rStyle w:val="FontStyle111"/>
                <w:sz w:val="18"/>
                <w:szCs w:val="18"/>
              </w:rPr>
            </w:pPr>
            <w:r>
              <w:rPr>
                <w:rStyle w:val="FontStyle111"/>
                <w:sz w:val="18"/>
                <w:szCs w:val="18"/>
              </w:rPr>
              <w:t>z toho :</w:t>
            </w:r>
          </w:p>
          <w:p w14:paraId="6FFF48CF" w14:textId="77777777" w:rsidR="00313A51" w:rsidRPr="00730211" w:rsidRDefault="00313A51" w:rsidP="00701913">
            <w:pPr>
              <w:pStyle w:val="Style21"/>
              <w:widowControl/>
              <w:ind w:left="9" w:hanging="9"/>
              <w:rPr>
                <w:rStyle w:val="FontStyle111"/>
                <w:b w:val="0"/>
                <w:sz w:val="18"/>
                <w:szCs w:val="18"/>
              </w:rPr>
            </w:pPr>
            <w:r>
              <w:rPr>
                <w:rStyle w:val="FontStyle111"/>
                <w:sz w:val="18"/>
                <w:szCs w:val="18"/>
              </w:rPr>
              <w:t xml:space="preserve">Bežné výdavky z vlastných zdrojov bez darovacích prostriedkov -  </w:t>
            </w:r>
            <w:r>
              <w:rPr>
                <w:rStyle w:val="FontStyle111"/>
                <w:b w:val="0"/>
                <w:sz w:val="18"/>
                <w:szCs w:val="18"/>
              </w:rPr>
              <w:t>kód zdroja 41, 72f  resp.46</w:t>
            </w:r>
          </w:p>
        </w:tc>
        <w:tc>
          <w:tcPr>
            <w:tcW w:w="1086" w:type="dxa"/>
            <w:tcBorders>
              <w:top w:val="single" w:sz="6" w:space="0" w:color="auto"/>
              <w:left w:val="single" w:sz="6" w:space="0" w:color="auto"/>
              <w:bottom w:val="single" w:sz="6" w:space="0" w:color="auto"/>
              <w:right w:val="single" w:sz="6" w:space="0" w:color="auto"/>
            </w:tcBorders>
          </w:tcPr>
          <w:p w14:paraId="2F9910A1" w14:textId="77777777" w:rsidR="00313A51" w:rsidRPr="00196EF0" w:rsidRDefault="00313A51" w:rsidP="00701913">
            <w:pPr>
              <w:pStyle w:val="Style21"/>
              <w:widowControl/>
              <w:spacing w:line="240" w:lineRule="auto"/>
              <w:jc w:val="center"/>
              <w:rPr>
                <w:rStyle w:val="FontStyle111"/>
                <w:b w:val="0"/>
                <w:sz w:val="18"/>
                <w:szCs w:val="18"/>
              </w:rPr>
            </w:pPr>
          </w:p>
          <w:p w14:paraId="1E1FCBD4" w14:textId="77777777" w:rsidR="00313A51" w:rsidRPr="00196EF0" w:rsidRDefault="00313A51" w:rsidP="00701913">
            <w:pPr>
              <w:pStyle w:val="Style21"/>
              <w:widowControl/>
              <w:spacing w:line="240" w:lineRule="auto"/>
              <w:jc w:val="center"/>
              <w:rPr>
                <w:rStyle w:val="FontStyle111"/>
                <w:b w:val="0"/>
                <w:sz w:val="18"/>
                <w:szCs w:val="18"/>
              </w:rPr>
            </w:pPr>
            <w:r w:rsidRPr="00196EF0">
              <w:rPr>
                <w:rStyle w:val="FontStyle111"/>
                <w:b w:val="0"/>
                <w:sz w:val="18"/>
                <w:szCs w:val="18"/>
              </w:rPr>
              <w:t>16400</w:t>
            </w:r>
          </w:p>
          <w:p w14:paraId="44DB479A" w14:textId="77777777" w:rsidR="00313A51" w:rsidRPr="00196EF0" w:rsidRDefault="00313A51" w:rsidP="00701913">
            <w:pPr>
              <w:pStyle w:val="Style21"/>
              <w:widowControl/>
              <w:spacing w:line="240" w:lineRule="auto"/>
              <w:jc w:val="center"/>
              <w:rPr>
                <w:rStyle w:val="FontStyle111"/>
                <w:b w:val="0"/>
                <w:sz w:val="18"/>
                <w:szCs w:val="18"/>
              </w:rPr>
            </w:pPr>
            <w:r w:rsidRPr="00196EF0">
              <w:rPr>
                <w:rStyle w:val="FontStyle111"/>
                <w:b w:val="0"/>
                <w:sz w:val="18"/>
                <w:szCs w:val="18"/>
              </w:rPr>
              <w:t>35000</w:t>
            </w:r>
          </w:p>
          <w:p w14:paraId="2B56B2A4" w14:textId="77777777" w:rsidR="00313A51" w:rsidRPr="00196EF0" w:rsidRDefault="00313A51" w:rsidP="00701913">
            <w:pPr>
              <w:pStyle w:val="Style21"/>
              <w:widowControl/>
              <w:spacing w:line="240" w:lineRule="auto"/>
              <w:jc w:val="center"/>
              <w:rPr>
                <w:rStyle w:val="FontStyle111"/>
                <w:b w:val="0"/>
                <w:sz w:val="18"/>
                <w:szCs w:val="18"/>
              </w:rPr>
            </w:pPr>
            <w:r w:rsidRPr="00196EF0">
              <w:rPr>
                <w:rStyle w:val="FontStyle111"/>
                <w:b w:val="0"/>
                <w:sz w:val="18"/>
                <w:szCs w:val="18"/>
              </w:rPr>
              <w:t>0</w:t>
            </w:r>
          </w:p>
        </w:tc>
        <w:tc>
          <w:tcPr>
            <w:tcW w:w="1086" w:type="dxa"/>
            <w:tcBorders>
              <w:top w:val="single" w:sz="6" w:space="0" w:color="auto"/>
              <w:left w:val="single" w:sz="6" w:space="0" w:color="auto"/>
              <w:bottom w:val="single" w:sz="6" w:space="0" w:color="auto"/>
              <w:right w:val="single" w:sz="6" w:space="0" w:color="auto"/>
            </w:tcBorders>
          </w:tcPr>
          <w:p w14:paraId="3810134C" w14:textId="77777777" w:rsidR="00313A51" w:rsidRPr="00196EF0" w:rsidRDefault="00313A51" w:rsidP="00701913">
            <w:pPr>
              <w:pStyle w:val="Style21"/>
              <w:widowControl/>
              <w:spacing w:line="240" w:lineRule="auto"/>
              <w:jc w:val="center"/>
              <w:rPr>
                <w:rStyle w:val="FontStyle111"/>
                <w:b w:val="0"/>
                <w:sz w:val="18"/>
                <w:szCs w:val="18"/>
              </w:rPr>
            </w:pPr>
          </w:p>
          <w:p w14:paraId="5BC11CA8" w14:textId="77777777" w:rsidR="00313A51" w:rsidRPr="00196EF0" w:rsidRDefault="00313A51" w:rsidP="00701913">
            <w:pPr>
              <w:pStyle w:val="Style21"/>
              <w:widowControl/>
              <w:spacing w:line="240" w:lineRule="auto"/>
              <w:jc w:val="center"/>
              <w:rPr>
                <w:rStyle w:val="FontStyle111"/>
                <w:b w:val="0"/>
                <w:sz w:val="18"/>
                <w:szCs w:val="18"/>
              </w:rPr>
            </w:pPr>
            <w:r w:rsidRPr="00196EF0">
              <w:rPr>
                <w:rStyle w:val="FontStyle111"/>
                <w:b w:val="0"/>
                <w:sz w:val="18"/>
                <w:szCs w:val="18"/>
              </w:rPr>
              <w:t>1</w:t>
            </w:r>
            <w:r>
              <w:rPr>
                <w:rStyle w:val="FontStyle111"/>
                <w:b w:val="0"/>
                <w:sz w:val="18"/>
                <w:szCs w:val="18"/>
              </w:rPr>
              <w:t>8456</w:t>
            </w:r>
          </w:p>
          <w:p w14:paraId="1A752EE7" w14:textId="77777777" w:rsidR="00313A51" w:rsidRPr="00196EF0" w:rsidRDefault="00313A51" w:rsidP="00701913">
            <w:pPr>
              <w:pStyle w:val="Style21"/>
              <w:widowControl/>
              <w:spacing w:line="240" w:lineRule="auto"/>
              <w:jc w:val="center"/>
              <w:rPr>
                <w:rStyle w:val="FontStyle111"/>
                <w:b w:val="0"/>
                <w:sz w:val="18"/>
                <w:szCs w:val="18"/>
              </w:rPr>
            </w:pPr>
            <w:r>
              <w:rPr>
                <w:rStyle w:val="FontStyle111"/>
                <w:b w:val="0"/>
                <w:sz w:val="18"/>
                <w:szCs w:val="18"/>
              </w:rPr>
              <w:t>35708</w:t>
            </w:r>
          </w:p>
          <w:p w14:paraId="1C950D8A" w14:textId="77777777" w:rsidR="00313A51" w:rsidRPr="00196EF0" w:rsidRDefault="00313A51" w:rsidP="00701913">
            <w:pPr>
              <w:pStyle w:val="Style21"/>
              <w:widowControl/>
              <w:spacing w:line="240" w:lineRule="auto"/>
              <w:jc w:val="center"/>
              <w:rPr>
                <w:rStyle w:val="FontStyle111"/>
                <w:b w:val="0"/>
                <w:sz w:val="18"/>
                <w:szCs w:val="18"/>
              </w:rPr>
            </w:pPr>
            <w:r w:rsidRPr="00196EF0">
              <w:rPr>
                <w:rStyle w:val="FontStyle111"/>
                <w:b w:val="0"/>
                <w:sz w:val="18"/>
                <w:szCs w:val="18"/>
              </w:rPr>
              <w:t xml:space="preserve"> 3434</w:t>
            </w:r>
          </w:p>
        </w:tc>
        <w:tc>
          <w:tcPr>
            <w:tcW w:w="1109" w:type="dxa"/>
            <w:tcBorders>
              <w:top w:val="single" w:sz="6" w:space="0" w:color="auto"/>
              <w:left w:val="single" w:sz="6" w:space="0" w:color="auto"/>
              <w:bottom w:val="single" w:sz="6" w:space="0" w:color="auto"/>
              <w:right w:val="single" w:sz="6" w:space="0" w:color="auto"/>
            </w:tcBorders>
          </w:tcPr>
          <w:p w14:paraId="1D3534C3" w14:textId="77777777" w:rsidR="00313A51" w:rsidRPr="00196EF0" w:rsidRDefault="00313A51" w:rsidP="00701913">
            <w:pPr>
              <w:pStyle w:val="Style21"/>
              <w:widowControl/>
              <w:spacing w:line="240" w:lineRule="auto"/>
              <w:jc w:val="center"/>
              <w:rPr>
                <w:rStyle w:val="FontStyle111"/>
                <w:b w:val="0"/>
                <w:color w:val="FF0000"/>
                <w:sz w:val="18"/>
                <w:szCs w:val="18"/>
              </w:rPr>
            </w:pPr>
          </w:p>
          <w:p w14:paraId="1D35D736" w14:textId="77777777" w:rsidR="00313A51" w:rsidRDefault="00313A51" w:rsidP="00701913">
            <w:pPr>
              <w:pStyle w:val="Style21"/>
              <w:widowControl/>
              <w:spacing w:line="240" w:lineRule="auto"/>
              <w:jc w:val="center"/>
              <w:rPr>
                <w:rStyle w:val="FontStyle111"/>
                <w:b w:val="0"/>
                <w:sz w:val="18"/>
                <w:szCs w:val="18"/>
              </w:rPr>
            </w:pPr>
            <w:r>
              <w:rPr>
                <w:rStyle w:val="FontStyle111"/>
                <w:b w:val="0"/>
                <w:sz w:val="18"/>
                <w:szCs w:val="18"/>
              </w:rPr>
              <w:t>15823,91</w:t>
            </w:r>
          </w:p>
          <w:p w14:paraId="358DF933" w14:textId="77777777" w:rsidR="00313A51" w:rsidRPr="00196EF0" w:rsidRDefault="00313A51" w:rsidP="00701913">
            <w:pPr>
              <w:pStyle w:val="Style21"/>
              <w:widowControl/>
              <w:spacing w:line="240" w:lineRule="auto"/>
              <w:jc w:val="center"/>
              <w:rPr>
                <w:rStyle w:val="FontStyle111"/>
                <w:b w:val="0"/>
                <w:sz w:val="18"/>
                <w:szCs w:val="18"/>
              </w:rPr>
            </w:pPr>
            <w:r>
              <w:rPr>
                <w:rStyle w:val="FontStyle111"/>
                <w:b w:val="0"/>
                <w:sz w:val="18"/>
                <w:szCs w:val="18"/>
              </w:rPr>
              <w:t>37331,24</w:t>
            </w:r>
          </w:p>
          <w:p w14:paraId="229DF76A" w14:textId="77777777" w:rsidR="00313A51" w:rsidRPr="00196EF0" w:rsidRDefault="00313A51" w:rsidP="00701913">
            <w:pPr>
              <w:pStyle w:val="Style21"/>
              <w:widowControl/>
              <w:spacing w:line="240" w:lineRule="auto"/>
              <w:jc w:val="center"/>
              <w:rPr>
                <w:rStyle w:val="FontStyle111"/>
                <w:b w:val="0"/>
                <w:sz w:val="18"/>
                <w:szCs w:val="18"/>
              </w:rPr>
            </w:pPr>
            <w:r w:rsidRPr="00196EF0">
              <w:rPr>
                <w:rStyle w:val="FontStyle111"/>
                <w:b w:val="0"/>
                <w:sz w:val="18"/>
                <w:szCs w:val="18"/>
              </w:rPr>
              <w:t>3434,37</w:t>
            </w:r>
          </w:p>
        </w:tc>
        <w:tc>
          <w:tcPr>
            <w:tcW w:w="1275" w:type="dxa"/>
            <w:tcBorders>
              <w:top w:val="single" w:sz="6" w:space="0" w:color="auto"/>
              <w:left w:val="single" w:sz="6" w:space="0" w:color="auto"/>
              <w:bottom w:val="single" w:sz="6" w:space="0" w:color="auto"/>
              <w:right w:val="single" w:sz="6" w:space="0" w:color="auto"/>
            </w:tcBorders>
          </w:tcPr>
          <w:p w14:paraId="212967D7" w14:textId="77777777" w:rsidR="00313A51" w:rsidRPr="00196EF0" w:rsidRDefault="00313A51" w:rsidP="00701913">
            <w:pPr>
              <w:pStyle w:val="Style21"/>
              <w:widowControl/>
              <w:spacing w:line="240" w:lineRule="auto"/>
              <w:jc w:val="center"/>
              <w:rPr>
                <w:rStyle w:val="FontStyle111"/>
                <w:b w:val="0"/>
                <w:sz w:val="18"/>
                <w:szCs w:val="18"/>
              </w:rPr>
            </w:pPr>
          </w:p>
          <w:p w14:paraId="4C815DC6" w14:textId="77777777" w:rsidR="00313A51" w:rsidRPr="00196EF0" w:rsidRDefault="00313A51" w:rsidP="00701913">
            <w:pPr>
              <w:pStyle w:val="Style21"/>
              <w:widowControl/>
              <w:spacing w:line="240" w:lineRule="auto"/>
              <w:jc w:val="center"/>
              <w:rPr>
                <w:rStyle w:val="FontStyle111"/>
                <w:b w:val="0"/>
                <w:sz w:val="18"/>
                <w:szCs w:val="18"/>
              </w:rPr>
            </w:pPr>
            <w:r>
              <w:rPr>
                <w:rStyle w:val="FontStyle111"/>
                <w:b w:val="0"/>
                <w:sz w:val="18"/>
                <w:szCs w:val="18"/>
              </w:rPr>
              <w:t>85,74</w:t>
            </w:r>
          </w:p>
          <w:p w14:paraId="19F75763" w14:textId="77777777" w:rsidR="00313A51" w:rsidRPr="00196EF0" w:rsidRDefault="00313A51" w:rsidP="00701913">
            <w:pPr>
              <w:pStyle w:val="Style21"/>
              <w:widowControl/>
              <w:spacing w:line="240" w:lineRule="auto"/>
              <w:jc w:val="center"/>
              <w:rPr>
                <w:rStyle w:val="FontStyle111"/>
                <w:b w:val="0"/>
                <w:sz w:val="18"/>
                <w:szCs w:val="18"/>
              </w:rPr>
            </w:pPr>
            <w:r>
              <w:rPr>
                <w:rStyle w:val="FontStyle111"/>
                <w:b w:val="0"/>
                <w:sz w:val="18"/>
                <w:szCs w:val="18"/>
              </w:rPr>
              <w:t>104,55</w:t>
            </w:r>
          </w:p>
          <w:p w14:paraId="40E03E5E" w14:textId="77777777" w:rsidR="00313A51" w:rsidRPr="00196EF0" w:rsidRDefault="00313A51" w:rsidP="00701913">
            <w:pPr>
              <w:pStyle w:val="Style21"/>
              <w:widowControl/>
              <w:spacing w:line="240" w:lineRule="auto"/>
              <w:jc w:val="center"/>
              <w:rPr>
                <w:rStyle w:val="FontStyle111"/>
                <w:b w:val="0"/>
                <w:sz w:val="18"/>
                <w:szCs w:val="18"/>
              </w:rPr>
            </w:pPr>
            <w:r w:rsidRPr="00196EF0">
              <w:rPr>
                <w:rStyle w:val="FontStyle111"/>
                <w:b w:val="0"/>
                <w:sz w:val="18"/>
                <w:szCs w:val="18"/>
              </w:rPr>
              <w:t>100,01</w:t>
            </w:r>
          </w:p>
        </w:tc>
      </w:tr>
      <w:tr w:rsidR="00313A51" w14:paraId="249BD48D" w14:textId="77777777" w:rsidTr="00701913">
        <w:tc>
          <w:tcPr>
            <w:tcW w:w="4516" w:type="dxa"/>
            <w:tcBorders>
              <w:top w:val="single" w:sz="6" w:space="0" w:color="auto"/>
              <w:left w:val="single" w:sz="6" w:space="0" w:color="auto"/>
              <w:bottom w:val="single" w:sz="6" w:space="0" w:color="auto"/>
              <w:right w:val="single" w:sz="6" w:space="0" w:color="auto"/>
            </w:tcBorders>
          </w:tcPr>
          <w:p w14:paraId="3132B4C4" w14:textId="77777777" w:rsidR="00313A51" w:rsidRPr="00730211" w:rsidRDefault="00313A51" w:rsidP="00701913">
            <w:pPr>
              <w:pStyle w:val="Style21"/>
              <w:widowControl/>
              <w:ind w:left="9" w:hanging="9"/>
              <w:rPr>
                <w:rStyle w:val="FontStyle111"/>
                <w:b w:val="0"/>
                <w:sz w:val="18"/>
                <w:szCs w:val="18"/>
              </w:rPr>
            </w:pPr>
            <w:r>
              <w:rPr>
                <w:rStyle w:val="FontStyle111"/>
                <w:sz w:val="18"/>
                <w:szCs w:val="18"/>
              </w:rPr>
              <w:t xml:space="preserve">Výdavky z darovacích prostriedkov – </w:t>
            </w:r>
            <w:r w:rsidRPr="008F15D6">
              <w:rPr>
                <w:rStyle w:val="FontStyle111"/>
                <w:b w:val="0"/>
                <w:sz w:val="18"/>
                <w:szCs w:val="18"/>
              </w:rPr>
              <w:t>kód zdroja</w:t>
            </w:r>
            <w:r>
              <w:rPr>
                <w:rStyle w:val="FontStyle111"/>
                <w:sz w:val="18"/>
                <w:szCs w:val="18"/>
              </w:rPr>
              <w:t xml:space="preserve"> </w:t>
            </w:r>
            <w:r w:rsidRPr="008F15D6">
              <w:rPr>
                <w:rStyle w:val="FontStyle111"/>
                <w:b w:val="0"/>
                <w:sz w:val="18"/>
                <w:szCs w:val="18"/>
              </w:rPr>
              <w:t>7</w:t>
            </w:r>
            <w:r>
              <w:rPr>
                <w:rStyle w:val="FontStyle111"/>
                <w:b w:val="0"/>
                <w:sz w:val="18"/>
                <w:szCs w:val="18"/>
              </w:rPr>
              <w:t>2 a</w:t>
            </w:r>
            <w:r>
              <w:rPr>
                <w:rStyle w:val="FontStyle111"/>
                <w:sz w:val="18"/>
                <w:szCs w:val="18"/>
              </w:rPr>
              <w:t xml:space="preserve"> /bežné + kapitálové/ </w:t>
            </w:r>
          </w:p>
        </w:tc>
        <w:tc>
          <w:tcPr>
            <w:tcW w:w="1086" w:type="dxa"/>
            <w:tcBorders>
              <w:top w:val="single" w:sz="6" w:space="0" w:color="auto"/>
              <w:left w:val="single" w:sz="6" w:space="0" w:color="auto"/>
              <w:bottom w:val="single" w:sz="6" w:space="0" w:color="auto"/>
              <w:right w:val="single" w:sz="6" w:space="0" w:color="auto"/>
            </w:tcBorders>
          </w:tcPr>
          <w:p w14:paraId="014DA00B" w14:textId="77777777" w:rsidR="00313A51" w:rsidRPr="00196EF0" w:rsidRDefault="00313A51" w:rsidP="00701913">
            <w:pPr>
              <w:pStyle w:val="Style21"/>
              <w:widowControl/>
              <w:spacing w:line="240" w:lineRule="auto"/>
              <w:jc w:val="center"/>
              <w:rPr>
                <w:rStyle w:val="FontStyle111"/>
                <w:b w:val="0"/>
                <w:sz w:val="18"/>
                <w:szCs w:val="18"/>
              </w:rPr>
            </w:pPr>
            <w:r w:rsidRPr="00196EF0">
              <w:rPr>
                <w:rStyle w:val="FontStyle111"/>
                <w:b w:val="0"/>
                <w:sz w:val="18"/>
                <w:szCs w:val="18"/>
              </w:rPr>
              <w:t>27000</w:t>
            </w:r>
          </w:p>
        </w:tc>
        <w:tc>
          <w:tcPr>
            <w:tcW w:w="1086" w:type="dxa"/>
            <w:tcBorders>
              <w:top w:val="single" w:sz="6" w:space="0" w:color="auto"/>
              <w:left w:val="single" w:sz="6" w:space="0" w:color="auto"/>
              <w:bottom w:val="single" w:sz="6" w:space="0" w:color="auto"/>
              <w:right w:val="single" w:sz="6" w:space="0" w:color="auto"/>
            </w:tcBorders>
          </w:tcPr>
          <w:p w14:paraId="1A017B7F" w14:textId="77777777" w:rsidR="00313A51" w:rsidRPr="00196EF0" w:rsidRDefault="00313A51" w:rsidP="00701913">
            <w:pPr>
              <w:pStyle w:val="Style21"/>
              <w:widowControl/>
              <w:spacing w:line="240" w:lineRule="auto"/>
              <w:jc w:val="center"/>
              <w:rPr>
                <w:rStyle w:val="FontStyle111"/>
                <w:b w:val="0"/>
                <w:sz w:val="18"/>
                <w:szCs w:val="18"/>
              </w:rPr>
            </w:pPr>
            <w:r>
              <w:rPr>
                <w:rStyle w:val="FontStyle111"/>
                <w:b w:val="0"/>
                <w:sz w:val="18"/>
                <w:szCs w:val="18"/>
              </w:rPr>
              <w:t>35199</w:t>
            </w:r>
          </w:p>
        </w:tc>
        <w:tc>
          <w:tcPr>
            <w:tcW w:w="1109" w:type="dxa"/>
            <w:tcBorders>
              <w:top w:val="single" w:sz="6" w:space="0" w:color="auto"/>
              <w:left w:val="single" w:sz="6" w:space="0" w:color="auto"/>
              <w:bottom w:val="single" w:sz="6" w:space="0" w:color="auto"/>
              <w:right w:val="single" w:sz="6" w:space="0" w:color="auto"/>
            </w:tcBorders>
          </w:tcPr>
          <w:p w14:paraId="45EB8523" w14:textId="77777777" w:rsidR="00313A51" w:rsidRPr="00196EF0" w:rsidRDefault="00313A51" w:rsidP="00701913">
            <w:pPr>
              <w:pStyle w:val="Style21"/>
              <w:widowControl/>
              <w:spacing w:line="240" w:lineRule="auto"/>
              <w:jc w:val="center"/>
              <w:rPr>
                <w:rStyle w:val="FontStyle111"/>
                <w:b w:val="0"/>
                <w:sz w:val="18"/>
                <w:szCs w:val="18"/>
              </w:rPr>
            </w:pPr>
            <w:r>
              <w:rPr>
                <w:rStyle w:val="FontStyle111"/>
                <w:b w:val="0"/>
                <w:sz w:val="18"/>
                <w:szCs w:val="18"/>
              </w:rPr>
              <w:t>28196,00</w:t>
            </w:r>
          </w:p>
        </w:tc>
        <w:tc>
          <w:tcPr>
            <w:tcW w:w="1275" w:type="dxa"/>
            <w:tcBorders>
              <w:top w:val="single" w:sz="6" w:space="0" w:color="auto"/>
              <w:left w:val="single" w:sz="6" w:space="0" w:color="auto"/>
              <w:bottom w:val="single" w:sz="6" w:space="0" w:color="auto"/>
              <w:right w:val="single" w:sz="6" w:space="0" w:color="auto"/>
            </w:tcBorders>
          </w:tcPr>
          <w:p w14:paraId="775F786D" w14:textId="77777777" w:rsidR="00313A51" w:rsidRPr="00196EF0" w:rsidRDefault="00313A51" w:rsidP="00701913">
            <w:pPr>
              <w:pStyle w:val="Style21"/>
              <w:widowControl/>
              <w:spacing w:line="240" w:lineRule="auto"/>
              <w:jc w:val="center"/>
              <w:rPr>
                <w:rStyle w:val="FontStyle111"/>
                <w:b w:val="0"/>
                <w:sz w:val="18"/>
                <w:szCs w:val="18"/>
              </w:rPr>
            </w:pPr>
            <w:r>
              <w:rPr>
                <w:rStyle w:val="FontStyle111"/>
                <w:b w:val="0"/>
                <w:sz w:val="18"/>
                <w:szCs w:val="18"/>
              </w:rPr>
              <w:t>80,10</w:t>
            </w:r>
          </w:p>
        </w:tc>
      </w:tr>
      <w:tr w:rsidR="00313A51" w14:paraId="607B481C" w14:textId="77777777" w:rsidTr="00701913">
        <w:tc>
          <w:tcPr>
            <w:tcW w:w="4516" w:type="dxa"/>
            <w:tcBorders>
              <w:top w:val="single" w:sz="6" w:space="0" w:color="auto"/>
              <w:left w:val="single" w:sz="6" w:space="0" w:color="auto"/>
              <w:bottom w:val="single" w:sz="6" w:space="0" w:color="auto"/>
              <w:right w:val="single" w:sz="6" w:space="0" w:color="auto"/>
            </w:tcBorders>
            <w:shd w:val="clear" w:color="auto" w:fill="B2A1C7"/>
          </w:tcPr>
          <w:p w14:paraId="0935EEE1" w14:textId="77777777" w:rsidR="00313A51" w:rsidRPr="00F01910" w:rsidRDefault="00313A51" w:rsidP="00701913">
            <w:pPr>
              <w:pStyle w:val="Style21"/>
              <w:widowControl/>
              <w:spacing w:line="240" w:lineRule="auto"/>
              <w:rPr>
                <w:rStyle w:val="FontStyle111"/>
              </w:rPr>
            </w:pPr>
            <w:r w:rsidRPr="00F01910">
              <w:rPr>
                <w:rStyle w:val="FontStyle111"/>
              </w:rPr>
              <w:t xml:space="preserve">Výdavky celkom zo všetkých zdrojov </w:t>
            </w:r>
          </w:p>
          <w:p w14:paraId="7519F66A" w14:textId="77777777" w:rsidR="00313A51" w:rsidRPr="00F01910" w:rsidRDefault="00313A51" w:rsidP="00701913">
            <w:pPr>
              <w:pStyle w:val="Style21"/>
              <w:widowControl/>
              <w:spacing w:line="240" w:lineRule="auto"/>
              <w:rPr>
                <w:rStyle w:val="FontStyle111"/>
              </w:rPr>
            </w:pPr>
          </w:p>
        </w:tc>
        <w:tc>
          <w:tcPr>
            <w:tcW w:w="1086" w:type="dxa"/>
            <w:tcBorders>
              <w:top w:val="single" w:sz="6" w:space="0" w:color="auto"/>
              <w:left w:val="single" w:sz="6" w:space="0" w:color="auto"/>
              <w:bottom w:val="single" w:sz="6" w:space="0" w:color="auto"/>
              <w:right w:val="single" w:sz="6" w:space="0" w:color="auto"/>
            </w:tcBorders>
            <w:shd w:val="clear" w:color="auto" w:fill="B2A1C7"/>
          </w:tcPr>
          <w:p w14:paraId="000F480F" w14:textId="77777777" w:rsidR="00313A51" w:rsidRPr="00196EF0" w:rsidRDefault="00313A51" w:rsidP="00701913">
            <w:pPr>
              <w:pStyle w:val="Style21"/>
              <w:widowControl/>
              <w:spacing w:line="240" w:lineRule="auto"/>
              <w:ind w:left="-20"/>
              <w:jc w:val="center"/>
              <w:rPr>
                <w:rStyle w:val="FontStyle111"/>
                <w:sz w:val="18"/>
                <w:szCs w:val="18"/>
              </w:rPr>
            </w:pPr>
            <w:r w:rsidRPr="00196EF0">
              <w:rPr>
                <w:rStyle w:val="FontStyle111"/>
                <w:sz w:val="18"/>
                <w:szCs w:val="18"/>
              </w:rPr>
              <w:t>486700</w:t>
            </w:r>
          </w:p>
        </w:tc>
        <w:tc>
          <w:tcPr>
            <w:tcW w:w="1086" w:type="dxa"/>
            <w:tcBorders>
              <w:top w:val="single" w:sz="6" w:space="0" w:color="auto"/>
              <w:left w:val="single" w:sz="6" w:space="0" w:color="auto"/>
              <w:bottom w:val="single" w:sz="6" w:space="0" w:color="auto"/>
              <w:right w:val="single" w:sz="6" w:space="0" w:color="auto"/>
            </w:tcBorders>
            <w:shd w:val="clear" w:color="auto" w:fill="B2A1C7"/>
          </w:tcPr>
          <w:p w14:paraId="654C0B30" w14:textId="77777777" w:rsidR="00313A51" w:rsidRPr="00196EF0" w:rsidRDefault="00313A51" w:rsidP="00701913">
            <w:pPr>
              <w:pStyle w:val="Style21"/>
              <w:widowControl/>
              <w:spacing w:line="240" w:lineRule="auto"/>
              <w:jc w:val="center"/>
              <w:rPr>
                <w:rStyle w:val="FontStyle111"/>
                <w:sz w:val="18"/>
                <w:szCs w:val="18"/>
              </w:rPr>
            </w:pPr>
            <w:r>
              <w:rPr>
                <w:rStyle w:val="FontStyle111"/>
                <w:sz w:val="18"/>
                <w:szCs w:val="18"/>
              </w:rPr>
              <w:t>457007</w:t>
            </w:r>
          </w:p>
        </w:tc>
        <w:tc>
          <w:tcPr>
            <w:tcW w:w="1109" w:type="dxa"/>
            <w:tcBorders>
              <w:top w:val="single" w:sz="6" w:space="0" w:color="auto"/>
              <w:left w:val="single" w:sz="6" w:space="0" w:color="auto"/>
              <w:bottom w:val="single" w:sz="6" w:space="0" w:color="auto"/>
              <w:right w:val="single" w:sz="6" w:space="0" w:color="auto"/>
            </w:tcBorders>
            <w:shd w:val="clear" w:color="auto" w:fill="B2A1C7"/>
          </w:tcPr>
          <w:p w14:paraId="315622EE" w14:textId="77777777" w:rsidR="00313A51" w:rsidRPr="00196EF0" w:rsidRDefault="00313A51" w:rsidP="00701913">
            <w:pPr>
              <w:pStyle w:val="Style21"/>
              <w:widowControl/>
              <w:spacing w:line="240" w:lineRule="auto"/>
              <w:ind w:left="-65"/>
              <w:jc w:val="center"/>
              <w:rPr>
                <w:rStyle w:val="FontStyle111"/>
                <w:sz w:val="18"/>
                <w:szCs w:val="18"/>
              </w:rPr>
            </w:pPr>
            <w:r>
              <w:rPr>
                <w:rStyle w:val="FontStyle111"/>
                <w:sz w:val="18"/>
                <w:szCs w:val="18"/>
              </w:rPr>
              <w:t>476612,72</w:t>
            </w:r>
          </w:p>
        </w:tc>
        <w:tc>
          <w:tcPr>
            <w:tcW w:w="1275" w:type="dxa"/>
            <w:tcBorders>
              <w:top w:val="single" w:sz="6" w:space="0" w:color="auto"/>
              <w:left w:val="single" w:sz="6" w:space="0" w:color="auto"/>
              <w:bottom w:val="single" w:sz="6" w:space="0" w:color="auto"/>
              <w:right w:val="single" w:sz="6" w:space="0" w:color="auto"/>
            </w:tcBorders>
            <w:shd w:val="clear" w:color="auto" w:fill="B2A1C7"/>
          </w:tcPr>
          <w:p w14:paraId="5086DA8E" w14:textId="77777777" w:rsidR="00313A51" w:rsidRPr="00196EF0" w:rsidRDefault="00313A51" w:rsidP="00701913">
            <w:pPr>
              <w:pStyle w:val="Style21"/>
              <w:widowControl/>
              <w:spacing w:line="240" w:lineRule="auto"/>
              <w:ind w:left="-40"/>
              <w:jc w:val="center"/>
              <w:rPr>
                <w:rStyle w:val="FontStyle111"/>
                <w:sz w:val="18"/>
                <w:szCs w:val="18"/>
              </w:rPr>
            </w:pPr>
            <w:r>
              <w:rPr>
                <w:rStyle w:val="FontStyle111"/>
                <w:sz w:val="18"/>
                <w:szCs w:val="18"/>
              </w:rPr>
              <w:t>97,87</w:t>
            </w:r>
          </w:p>
        </w:tc>
      </w:tr>
      <w:tr w:rsidR="00313A51" w14:paraId="36E4F1A9" w14:textId="77777777" w:rsidTr="00701913">
        <w:tc>
          <w:tcPr>
            <w:tcW w:w="4516" w:type="dxa"/>
            <w:tcBorders>
              <w:top w:val="single" w:sz="6" w:space="0" w:color="auto"/>
              <w:left w:val="single" w:sz="6" w:space="0" w:color="auto"/>
              <w:bottom w:val="single" w:sz="6" w:space="0" w:color="auto"/>
              <w:right w:val="single" w:sz="6" w:space="0" w:color="auto"/>
            </w:tcBorders>
            <w:shd w:val="clear" w:color="auto" w:fill="92D050"/>
          </w:tcPr>
          <w:p w14:paraId="748A41CB" w14:textId="77777777" w:rsidR="00313A51" w:rsidRPr="00F01910" w:rsidRDefault="00313A51" w:rsidP="00701913">
            <w:pPr>
              <w:pStyle w:val="Style21"/>
              <w:widowControl/>
              <w:spacing w:line="240" w:lineRule="auto"/>
              <w:rPr>
                <w:rStyle w:val="FontStyle111"/>
              </w:rPr>
            </w:pPr>
            <w:r w:rsidRPr="00F01910">
              <w:rPr>
                <w:rStyle w:val="FontStyle111"/>
              </w:rPr>
              <w:t>Príjmy z vlastných zdrojov RO</w:t>
            </w:r>
          </w:p>
          <w:p w14:paraId="770B10F6" w14:textId="77777777" w:rsidR="00313A51" w:rsidRPr="00F01910" w:rsidRDefault="00313A51" w:rsidP="00701913">
            <w:pPr>
              <w:pStyle w:val="Style21"/>
              <w:widowControl/>
              <w:spacing w:line="240" w:lineRule="auto"/>
              <w:rPr>
                <w:rStyle w:val="FontStyle111"/>
              </w:rPr>
            </w:pPr>
          </w:p>
        </w:tc>
        <w:tc>
          <w:tcPr>
            <w:tcW w:w="1086" w:type="dxa"/>
            <w:tcBorders>
              <w:top w:val="single" w:sz="6" w:space="0" w:color="auto"/>
              <w:left w:val="single" w:sz="6" w:space="0" w:color="auto"/>
              <w:bottom w:val="single" w:sz="6" w:space="0" w:color="auto"/>
              <w:right w:val="single" w:sz="6" w:space="0" w:color="auto"/>
            </w:tcBorders>
            <w:shd w:val="clear" w:color="auto" w:fill="92D050"/>
          </w:tcPr>
          <w:p w14:paraId="7E96B642" w14:textId="77777777" w:rsidR="00313A51" w:rsidRPr="00196EF0" w:rsidRDefault="00313A51" w:rsidP="00701913">
            <w:pPr>
              <w:pStyle w:val="Style21"/>
              <w:widowControl/>
              <w:spacing w:line="240" w:lineRule="auto"/>
              <w:ind w:left="-20"/>
              <w:jc w:val="center"/>
              <w:rPr>
                <w:rStyle w:val="FontStyle111"/>
                <w:sz w:val="18"/>
                <w:szCs w:val="18"/>
              </w:rPr>
            </w:pPr>
            <w:r w:rsidRPr="00196EF0">
              <w:rPr>
                <w:rStyle w:val="FontStyle111"/>
                <w:sz w:val="18"/>
                <w:szCs w:val="18"/>
              </w:rPr>
              <w:t>78400</w:t>
            </w:r>
          </w:p>
        </w:tc>
        <w:tc>
          <w:tcPr>
            <w:tcW w:w="1086" w:type="dxa"/>
            <w:tcBorders>
              <w:top w:val="single" w:sz="6" w:space="0" w:color="auto"/>
              <w:left w:val="single" w:sz="6" w:space="0" w:color="auto"/>
              <w:bottom w:val="single" w:sz="6" w:space="0" w:color="auto"/>
              <w:right w:val="single" w:sz="6" w:space="0" w:color="auto"/>
            </w:tcBorders>
            <w:shd w:val="clear" w:color="auto" w:fill="92D050"/>
          </w:tcPr>
          <w:p w14:paraId="76DAFCC8" w14:textId="77777777" w:rsidR="00313A51" w:rsidRPr="00196EF0" w:rsidRDefault="00313A51" w:rsidP="00701913">
            <w:pPr>
              <w:pStyle w:val="Style21"/>
              <w:widowControl/>
              <w:spacing w:line="240" w:lineRule="auto"/>
              <w:jc w:val="center"/>
              <w:rPr>
                <w:rStyle w:val="FontStyle111"/>
                <w:sz w:val="18"/>
                <w:szCs w:val="18"/>
              </w:rPr>
            </w:pPr>
            <w:r>
              <w:rPr>
                <w:rStyle w:val="FontStyle111"/>
                <w:sz w:val="18"/>
                <w:szCs w:val="18"/>
              </w:rPr>
              <w:t>86599</w:t>
            </w:r>
          </w:p>
        </w:tc>
        <w:tc>
          <w:tcPr>
            <w:tcW w:w="1109" w:type="dxa"/>
            <w:tcBorders>
              <w:top w:val="single" w:sz="6" w:space="0" w:color="auto"/>
              <w:left w:val="single" w:sz="6" w:space="0" w:color="auto"/>
              <w:bottom w:val="single" w:sz="6" w:space="0" w:color="auto"/>
              <w:right w:val="single" w:sz="6" w:space="0" w:color="auto"/>
            </w:tcBorders>
            <w:shd w:val="clear" w:color="auto" w:fill="92D050"/>
          </w:tcPr>
          <w:p w14:paraId="4A2079C5" w14:textId="77777777" w:rsidR="00313A51" w:rsidRPr="00196EF0" w:rsidRDefault="00313A51" w:rsidP="00701913">
            <w:pPr>
              <w:pStyle w:val="Style21"/>
              <w:widowControl/>
              <w:spacing w:line="240" w:lineRule="auto"/>
              <w:jc w:val="center"/>
              <w:rPr>
                <w:rStyle w:val="FontStyle111"/>
                <w:sz w:val="18"/>
                <w:szCs w:val="18"/>
              </w:rPr>
            </w:pPr>
            <w:r>
              <w:rPr>
                <w:rStyle w:val="FontStyle111"/>
                <w:sz w:val="18"/>
                <w:szCs w:val="18"/>
              </w:rPr>
              <w:t>85493,06</w:t>
            </w:r>
          </w:p>
        </w:tc>
        <w:tc>
          <w:tcPr>
            <w:tcW w:w="1275" w:type="dxa"/>
            <w:tcBorders>
              <w:top w:val="single" w:sz="6" w:space="0" w:color="auto"/>
              <w:left w:val="single" w:sz="6" w:space="0" w:color="auto"/>
              <w:bottom w:val="single" w:sz="6" w:space="0" w:color="auto"/>
              <w:right w:val="single" w:sz="6" w:space="0" w:color="auto"/>
            </w:tcBorders>
            <w:shd w:val="clear" w:color="auto" w:fill="92D050"/>
          </w:tcPr>
          <w:p w14:paraId="5AEC50CF" w14:textId="77777777" w:rsidR="00313A51" w:rsidRPr="00196EF0" w:rsidRDefault="00313A51" w:rsidP="00701913">
            <w:pPr>
              <w:pStyle w:val="Style21"/>
              <w:widowControl/>
              <w:spacing w:line="240" w:lineRule="auto"/>
              <w:ind w:left="-40"/>
              <w:jc w:val="center"/>
              <w:rPr>
                <w:rStyle w:val="FontStyle111"/>
                <w:sz w:val="18"/>
                <w:szCs w:val="18"/>
              </w:rPr>
            </w:pPr>
            <w:r>
              <w:rPr>
                <w:rStyle w:val="FontStyle111"/>
                <w:sz w:val="18"/>
                <w:szCs w:val="18"/>
              </w:rPr>
              <w:t>98,72</w:t>
            </w:r>
          </w:p>
        </w:tc>
      </w:tr>
    </w:tbl>
    <w:p w14:paraId="0817BFC8" w14:textId="77777777" w:rsidR="00313A51" w:rsidRDefault="00313A51" w:rsidP="00313A51">
      <w:pPr>
        <w:pStyle w:val="Style3"/>
        <w:widowControl/>
        <w:spacing w:before="51" w:line="240" w:lineRule="auto"/>
        <w:jc w:val="both"/>
        <w:rPr>
          <w:rStyle w:val="FontStyle111"/>
          <w:sz w:val="4"/>
          <w:szCs w:val="4"/>
          <w:u w:val="single"/>
        </w:rPr>
      </w:pPr>
    </w:p>
    <w:p w14:paraId="122517E7" w14:textId="77777777" w:rsidR="00313A51" w:rsidRPr="004C102F" w:rsidRDefault="00313A51" w:rsidP="00313A51">
      <w:pPr>
        <w:rPr>
          <w:rStyle w:val="FontStyle111"/>
          <w:sz w:val="16"/>
          <w:szCs w:val="16"/>
          <w:u w:val="single"/>
        </w:rPr>
      </w:pPr>
    </w:p>
    <w:p w14:paraId="3412ADE5" w14:textId="77777777" w:rsidR="00313A51" w:rsidRDefault="00313A51" w:rsidP="00313A51">
      <w:pPr>
        <w:rPr>
          <w:rStyle w:val="FontStyle111"/>
          <w:u w:val="single"/>
        </w:rPr>
      </w:pPr>
    </w:p>
    <w:p w14:paraId="4BA5EDC7" w14:textId="77777777" w:rsidR="00313A51" w:rsidRPr="0061060B" w:rsidRDefault="00313A51" w:rsidP="00313A51">
      <w:pPr>
        <w:rPr>
          <w:rStyle w:val="FontStyle111"/>
          <w:color w:val="FF0000"/>
          <w:u w:val="single"/>
        </w:rPr>
      </w:pPr>
      <w:r w:rsidRPr="0044230F">
        <w:rPr>
          <w:rStyle w:val="FontStyle111"/>
          <w:u w:val="single"/>
        </w:rPr>
        <w:t>3.3. Bežné príjmy</w:t>
      </w:r>
      <w:r>
        <w:rPr>
          <w:rStyle w:val="FontStyle111"/>
          <w:u w:val="single"/>
        </w:rPr>
        <w:t xml:space="preserve"> </w:t>
      </w:r>
    </w:p>
    <w:p w14:paraId="379FBEFD" w14:textId="77777777" w:rsidR="00313A51" w:rsidRDefault="00313A51" w:rsidP="00313A51">
      <w:pPr>
        <w:jc w:val="both"/>
        <w:rPr>
          <w:rStyle w:val="FontStyle116"/>
        </w:rPr>
      </w:pPr>
      <w:r w:rsidRPr="00E910F3">
        <w:rPr>
          <w:rStyle w:val="FontStyle116"/>
        </w:rPr>
        <w:t xml:space="preserve">Schválený rozpočet bežných príjmov, ktoré  získavame vlastnou činnosťou materskej školy a školskej jedálne bol vo výške </w:t>
      </w:r>
      <w:r>
        <w:rPr>
          <w:rStyle w:val="FontStyle116"/>
          <w:b/>
        </w:rPr>
        <w:t>78400</w:t>
      </w:r>
      <w:r w:rsidRPr="00E910F3">
        <w:rPr>
          <w:rStyle w:val="FontStyle116"/>
          <w:b/>
        </w:rPr>
        <w:t xml:space="preserve"> €.</w:t>
      </w:r>
      <w:r w:rsidRPr="00E910F3">
        <w:rPr>
          <w:rStyle w:val="FontStyle116"/>
        </w:rPr>
        <w:t xml:space="preserve"> V priebehu </w:t>
      </w:r>
      <w:r>
        <w:rPr>
          <w:rStyle w:val="FontStyle116"/>
        </w:rPr>
        <w:t>roka 2</w:t>
      </w:r>
      <w:r w:rsidRPr="00E910F3">
        <w:rPr>
          <w:rStyle w:val="FontStyle116"/>
        </w:rPr>
        <w:t>0</w:t>
      </w:r>
      <w:r>
        <w:rPr>
          <w:rStyle w:val="FontStyle116"/>
        </w:rPr>
        <w:t>24</w:t>
      </w:r>
      <w:r w:rsidRPr="00E910F3">
        <w:rPr>
          <w:rStyle w:val="FontStyle116"/>
        </w:rPr>
        <w:t xml:space="preserve"> boli vlastnou činnosťou rozpočtovej organizácie prijaté finančné prostriedky v nasledovnej skladbe:</w:t>
      </w:r>
    </w:p>
    <w:p w14:paraId="066EC5A2" w14:textId="77777777" w:rsidR="00313A51" w:rsidRDefault="00313A51" w:rsidP="00313A51">
      <w:pPr>
        <w:rPr>
          <w:rStyle w:val="FontStyle118"/>
        </w:rPr>
      </w:pPr>
      <w:r>
        <w:rPr>
          <w:rStyle w:val="FontStyle118"/>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4395"/>
        <w:gridCol w:w="2268"/>
      </w:tblGrid>
      <w:tr w:rsidR="00313A51" w14:paraId="1F64FF28" w14:textId="77777777" w:rsidTr="00701913">
        <w:tc>
          <w:tcPr>
            <w:tcW w:w="4395" w:type="dxa"/>
            <w:tcBorders>
              <w:top w:val="single" w:sz="6" w:space="0" w:color="auto"/>
              <w:left w:val="single" w:sz="6" w:space="0" w:color="auto"/>
              <w:bottom w:val="single" w:sz="6" w:space="0" w:color="auto"/>
              <w:right w:val="single" w:sz="6" w:space="0" w:color="auto"/>
            </w:tcBorders>
          </w:tcPr>
          <w:p w14:paraId="62A08388" w14:textId="77777777" w:rsidR="00313A51" w:rsidRDefault="00313A51" w:rsidP="00701913">
            <w:pPr>
              <w:jc w:val="center"/>
              <w:rPr>
                <w:rStyle w:val="FontStyle118"/>
                <w:sz w:val="16"/>
                <w:szCs w:val="16"/>
              </w:rPr>
            </w:pPr>
            <w:r>
              <w:rPr>
                <w:rStyle w:val="FontStyle118"/>
                <w:sz w:val="16"/>
                <w:szCs w:val="16"/>
              </w:rPr>
              <w:t>Druh príjmov</w:t>
            </w:r>
          </w:p>
        </w:tc>
        <w:tc>
          <w:tcPr>
            <w:tcW w:w="2268" w:type="dxa"/>
            <w:tcBorders>
              <w:top w:val="single" w:sz="6" w:space="0" w:color="auto"/>
              <w:left w:val="single" w:sz="6" w:space="0" w:color="auto"/>
              <w:bottom w:val="single" w:sz="6" w:space="0" w:color="auto"/>
              <w:right w:val="single" w:sz="6" w:space="0" w:color="auto"/>
            </w:tcBorders>
          </w:tcPr>
          <w:p w14:paraId="42E2F4A3" w14:textId="77777777" w:rsidR="00313A51" w:rsidRDefault="00313A51" w:rsidP="00701913">
            <w:pPr>
              <w:jc w:val="center"/>
              <w:rPr>
                <w:rStyle w:val="FontStyle118"/>
                <w:sz w:val="16"/>
                <w:szCs w:val="16"/>
              </w:rPr>
            </w:pPr>
            <w:r>
              <w:rPr>
                <w:rStyle w:val="FontStyle118"/>
                <w:sz w:val="16"/>
                <w:szCs w:val="16"/>
              </w:rPr>
              <w:t xml:space="preserve">Skutočne prijaté príjmy </w:t>
            </w:r>
          </w:p>
          <w:p w14:paraId="17CFF133" w14:textId="77777777" w:rsidR="00313A51" w:rsidRDefault="00313A51" w:rsidP="00701913">
            <w:pPr>
              <w:jc w:val="center"/>
              <w:rPr>
                <w:rStyle w:val="FontStyle118"/>
                <w:sz w:val="16"/>
                <w:szCs w:val="16"/>
              </w:rPr>
            </w:pPr>
            <w:r>
              <w:rPr>
                <w:rStyle w:val="FontStyle118"/>
                <w:sz w:val="16"/>
                <w:szCs w:val="16"/>
              </w:rPr>
              <w:t> v  roku 2024 v €</w:t>
            </w:r>
          </w:p>
        </w:tc>
      </w:tr>
      <w:tr w:rsidR="00313A51" w:rsidRPr="00106F02" w14:paraId="10EAD364" w14:textId="77777777" w:rsidTr="00701913">
        <w:tc>
          <w:tcPr>
            <w:tcW w:w="4395" w:type="dxa"/>
            <w:tcBorders>
              <w:top w:val="single" w:sz="6" w:space="0" w:color="auto"/>
              <w:left w:val="single" w:sz="6" w:space="0" w:color="auto"/>
              <w:bottom w:val="single" w:sz="6" w:space="0" w:color="auto"/>
              <w:right w:val="single" w:sz="6" w:space="0" w:color="auto"/>
            </w:tcBorders>
          </w:tcPr>
          <w:p w14:paraId="009D5BE8" w14:textId="77777777" w:rsidR="00313A51" w:rsidRPr="00106F02" w:rsidRDefault="00313A51" w:rsidP="00701913">
            <w:pPr>
              <w:rPr>
                <w:rStyle w:val="FontStyle118"/>
                <w:b w:val="0"/>
                <w:sz w:val="22"/>
                <w:szCs w:val="22"/>
              </w:rPr>
            </w:pPr>
            <w:r w:rsidRPr="00106F02">
              <w:rPr>
                <w:rStyle w:val="FontStyle118"/>
                <w:b w:val="0"/>
                <w:sz w:val="22"/>
                <w:szCs w:val="22"/>
              </w:rPr>
              <w:t>Z prenajatých budov,</w:t>
            </w:r>
            <w:r>
              <w:rPr>
                <w:rStyle w:val="FontStyle118"/>
                <w:b w:val="0"/>
                <w:sz w:val="22"/>
                <w:szCs w:val="22"/>
              </w:rPr>
              <w:t xml:space="preserve"> </w:t>
            </w:r>
            <w:r w:rsidRPr="00106F02">
              <w:rPr>
                <w:rStyle w:val="FontStyle118"/>
                <w:b w:val="0"/>
                <w:sz w:val="22"/>
                <w:szCs w:val="22"/>
              </w:rPr>
              <w:t>priestorov a objektov</w:t>
            </w:r>
          </w:p>
        </w:tc>
        <w:tc>
          <w:tcPr>
            <w:tcW w:w="2268" w:type="dxa"/>
            <w:tcBorders>
              <w:top w:val="single" w:sz="6" w:space="0" w:color="auto"/>
              <w:left w:val="single" w:sz="6" w:space="0" w:color="auto"/>
              <w:bottom w:val="single" w:sz="6" w:space="0" w:color="auto"/>
              <w:right w:val="single" w:sz="6" w:space="0" w:color="auto"/>
            </w:tcBorders>
          </w:tcPr>
          <w:p w14:paraId="2FDB7380" w14:textId="77777777" w:rsidR="00313A51" w:rsidRPr="00106F02" w:rsidRDefault="00313A51" w:rsidP="00701913">
            <w:pPr>
              <w:jc w:val="right"/>
              <w:rPr>
                <w:rStyle w:val="FontStyle118"/>
                <w:b w:val="0"/>
                <w:sz w:val="22"/>
                <w:szCs w:val="22"/>
              </w:rPr>
            </w:pPr>
            <w:r>
              <w:rPr>
                <w:rStyle w:val="FontStyle118"/>
                <w:b w:val="0"/>
                <w:sz w:val="22"/>
                <w:szCs w:val="22"/>
              </w:rPr>
              <w:t>300,00</w:t>
            </w:r>
          </w:p>
        </w:tc>
      </w:tr>
      <w:tr w:rsidR="00313A51" w14:paraId="66C5A977" w14:textId="77777777" w:rsidTr="00701913">
        <w:tc>
          <w:tcPr>
            <w:tcW w:w="4395" w:type="dxa"/>
            <w:tcBorders>
              <w:top w:val="single" w:sz="6" w:space="0" w:color="auto"/>
              <w:left w:val="single" w:sz="6" w:space="0" w:color="auto"/>
              <w:bottom w:val="single" w:sz="6" w:space="0" w:color="auto"/>
              <w:right w:val="single" w:sz="6" w:space="0" w:color="auto"/>
            </w:tcBorders>
          </w:tcPr>
          <w:p w14:paraId="1BBC52CC" w14:textId="77777777" w:rsidR="00313A51" w:rsidRPr="003D0189" w:rsidRDefault="00313A51" w:rsidP="00701913">
            <w:pPr>
              <w:rPr>
                <w:rStyle w:val="FontStyle118"/>
                <w:b w:val="0"/>
                <w:sz w:val="22"/>
                <w:szCs w:val="22"/>
              </w:rPr>
            </w:pPr>
            <w:r w:rsidRPr="003D0189">
              <w:rPr>
                <w:rStyle w:val="FontStyle118"/>
                <w:b w:val="0"/>
                <w:sz w:val="22"/>
                <w:szCs w:val="22"/>
              </w:rPr>
              <w:t>Z prenajatých strojov, prístrojov, zariadení</w:t>
            </w:r>
          </w:p>
        </w:tc>
        <w:tc>
          <w:tcPr>
            <w:tcW w:w="2268" w:type="dxa"/>
            <w:tcBorders>
              <w:top w:val="single" w:sz="6" w:space="0" w:color="auto"/>
              <w:left w:val="single" w:sz="6" w:space="0" w:color="auto"/>
              <w:bottom w:val="single" w:sz="6" w:space="0" w:color="auto"/>
              <w:right w:val="single" w:sz="6" w:space="0" w:color="auto"/>
            </w:tcBorders>
          </w:tcPr>
          <w:p w14:paraId="22C1256E" w14:textId="77777777" w:rsidR="00313A51" w:rsidRPr="003D0189" w:rsidRDefault="00313A51" w:rsidP="00701913">
            <w:pPr>
              <w:jc w:val="right"/>
              <w:rPr>
                <w:rStyle w:val="FontStyle118"/>
                <w:b w:val="0"/>
                <w:sz w:val="22"/>
                <w:szCs w:val="22"/>
              </w:rPr>
            </w:pPr>
            <w:r>
              <w:rPr>
                <w:rStyle w:val="FontStyle118"/>
                <w:b w:val="0"/>
                <w:sz w:val="22"/>
                <w:szCs w:val="22"/>
              </w:rPr>
              <w:t>303,03</w:t>
            </w:r>
          </w:p>
        </w:tc>
      </w:tr>
      <w:tr w:rsidR="00313A51" w14:paraId="071E0E29" w14:textId="77777777" w:rsidTr="00701913">
        <w:tc>
          <w:tcPr>
            <w:tcW w:w="4395" w:type="dxa"/>
            <w:tcBorders>
              <w:top w:val="single" w:sz="6" w:space="0" w:color="auto"/>
              <w:left w:val="single" w:sz="6" w:space="0" w:color="auto"/>
              <w:bottom w:val="single" w:sz="6" w:space="0" w:color="auto"/>
              <w:right w:val="single" w:sz="6" w:space="0" w:color="auto"/>
            </w:tcBorders>
          </w:tcPr>
          <w:p w14:paraId="48031AC7" w14:textId="77777777" w:rsidR="00313A51" w:rsidRPr="00E910F3" w:rsidRDefault="00313A51" w:rsidP="00701913">
            <w:pPr>
              <w:rPr>
                <w:rStyle w:val="FontStyle116"/>
                <w:sz w:val="22"/>
                <w:szCs w:val="22"/>
              </w:rPr>
            </w:pPr>
            <w:r w:rsidRPr="00E910F3">
              <w:rPr>
                <w:rStyle w:val="FontStyle116"/>
                <w:sz w:val="22"/>
                <w:szCs w:val="22"/>
              </w:rPr>
              <w:t>Za poplatok za materskú školu</w:t>
            </w:r>
          </w:p>
        </w:tc>
        <w:tc>
          <w:tcPr>
            <w:tcW w:w="2268" w:type="dxa"/>
            <w:tcBorders>
              <w:top w:val="single" w:sz="6" w:space="0" w:color="auto"/>
              <w:left w:val="single" w:sz="6" w:space="0" w:color="auto"/>
              <w:bottom w:val="single" w:sz="6" w:space="0" w:color="auto"/>
              <w:right w:val="single" w:sz="6" w:space="0" w:color="auto"/>
            </w:tcBorders>
          </w:tcPr>
          <w:p w14:paraId="3A270CAD" w14:textId="77777777" w:rsidR="00313A51" w:rsidRPr="00E910F3" w:rsidRDefault="00313A51" w:rsidP="00701913">
            <w:pPr>
              <w:jc w:val="right"/>
              <w:rPr>
                <w:rStyle w:val="FontStyle116"/>
                <w:sz w:val="22"/>
                <w:szCs w:val="22"/>
              </w:rPr>
            </w:pPr>
            <w:r>
              <w:rPr>
                <w:rStyle w:val="FontStyle116"/>
                <w:sz w:val="22"/>
                <w:szCs w:val="22"/>
              </w:rPr>
              <w:t>17199,84</w:t>
            </w:r>
          </w:p>
        </w:tc>
      </w:tr>
      <w:tr w:rsidR="00313A51" w14:paraId="543F917B" w14:textId="77777777" w:rsidTr="00701913">
        <w:tc>
          <w:tcPr>
            <w:tcW w:w="4395" w:type="dxa"/>
            <w:tcBorders>
              <w:top w:val="single" w:sz="6" w:space="0" w:color="auto"/>
              <w:left w:val="single" w:sz="6" w:space="0" w:color="auto"/>
              <w:bottom w:val="single" w:sz="6" w:space="0" w:color="auto"/>
              <w:right w:val="single" w:sz="6" w:space="0" w:color="auto"/>
            </w:tcBorders>
          </w:tcPr>
          <w:p w14:paraId="2711EF0C" w14:textId="77777777" w:rsidR="00313A51" w:rsidRPr="00E910F3" w:rsidRDefault="00313A51" w:rsidP="00701913">
            <w:pPr>
              <w:rPr>
                <w:rStyle w:val="FontStyle116"/>
                <w:sz w:val="22"/>
                <w:szCs w:val="22"/>
              </w:rPr>
            </w:pPr>
            <w:r w:rsidRPr="00E910F3">
              <w:rPr>
                <w:rStyle w:val="FontStyle116"/>
                <w:sz w:val="22"/>
                <w:szCs w:val="22"/>
              </w:rPr>
              <w:t xml:space="preserve">Za dobropisy  </w:t>
            </w:r>
          </w:p>
        </w:tc>
        <w:tc>
          <w:tcPr>
            <w:tcW w:w="2268" w:type="dxa"/>
            <w:tcBorders>
              <w:top w:val="single" w:sz="6" w:space="0" w:color="auto"/>
              <w:left w:val="single" w:sz="6" w:space="0" w:color="auto"/>
              <w:bottom w:val="single" w:sz="6" w:space="0" w:color="auto"/>
              <w:right w:val="single" w:sz="6" w:space="0" w:color="auto"/>
            </w:tcBorders>
          </w:tcPr>
          <w:p w14:paraId="760C6304" w14:textId="77777777" w:rsidR="00313A51" w:rsidRPr="00E910F3" w:rsidRDefault="00313A51" w:rsidP="00701913">
            <w:pPr>
              <w:jc w:val="right"/>
              <w:rPr>
                <w:rStyle w:val="FontStyle116"/>
                <w:sz w:val="22"/>
                <w:szCs w:val="22"/>
              </w:rPr>
            </w:pPr>
            <w:r>
              <w:rPr>
                <w:rStyle w:val="FontStyle116"/>
                <w:sz w:val="22"/>
                <w:szCs w:val="22"/>
              </w:rPr>
              <w:t>1068,28</w:t>
            </w:r>
          </w:p>
        </w:tc>
      </w:tr>
      <w:tr w:rsidR="00313A51" w14:paraId="3FBA94E5" w14:textId="77777777" w:rsidTr="00701913">
        <w:tc>
          <w:tcPr>
            <w:tcW w:w="4395" w:type="dxa"/>
            <w:tcBorders>
              <w:top w:val="single" w:sz="6" w:space="0" w:color="auto"/>
              <w:left w:val="single" w:sz="6" w:space="0" w:color="auto"/>
              <w:bottom w:val="single" w:sz="6" w:space="0" w:color="auto"/>
              <w:right w:val="single" w:sz="6" w:space="0" w:color="auto"/>
            </w:tcBorders>
          </w:tcPr>
          <w:p w14:paraId="25BCED6F" w14:textId="77777777" w:rsidR="00313A51" w:rsidRPr="00E910F3" w:rsidRDefault="00313A51" w:rsidP="00701913">
            <w:pPr>
              <w:rPr>
                <w:rStyle w:val="FontStyle116"/>
                <w:sz w:val="22"/>
                <w:szCs w:val="22"/>
              </w:rPr>
            </w:pPr>
            <w:r>
              <w:rPr>
                <w:rStyle w:val="FontStyle116"/>
                <w:sz w:val="22"/>
                <w:szCs w:val="22"/>
              </w:rPr>
              <w:t xml:space="preserve">Z vratiek </w:t>
            </w:r>
          </w:p>
        </w:tc>
        <w:tc>
          <w:tcPr>
            <w:tcW w:w="2268" w:type="dxa"/>
            <w:tcBorders>
              <w:top w:val="single" w:sz="6" w:space="0" w:color="auto"/>
              <w:left w:val="single" w:sz="6" w:space="0" w:color="auto"/>
              <w:bottom w:val="single" w:sz="6" w:space="0" w:color="auto"/>
              <w:right w:val="single" w:sz="6" w:space="0" w:color="auto"/>
            </w:tcBorders>
          </w:tcPr>
          <w:p w14:paraId="5BED7551" w14:textId="77777777" w:rsidR="00313A51" w:rsidRDefault="00313A51" w:rsidP="00701913">
            <w:pPr>
              <w:jc w:val="right"/>
              <w:rPr>
                <w:rStyle w:val="FontStyle116"/>
                <w:sz w:val="22"/>
                <w:szCs w:val="22"/>
              </w:rPr>
            </w:pPr>
            <w:r>
              <w:rPr>
                <w:rStyle w:val="FontStyle116"/>
                <w:sz w:val="22"/>
                <w:szCs w:val="22"/>
              </w:rPr>
              <w:t>150</w:t>
            </w:r>
          </w:p>
        </w:tc>
      </w:tr>
      <w:tr w:rsidR="00313A51" w14:paraId="6D89703C" w14:textId="77777777" w:rsidTr="00701913">
        <w:tc>
          <w:tcPr>
            <w:tcW w:w="4395" w:type="dxa"/>
            <w:tcBorders>
              <w:top w:val="single" w:sz="6" w:space="0" w:color="auto"/>
              <w:left w:val="single" w:sz="6" w:space="0" w:color="auto"/>
              <w:bottom w:val="single" w:sz="6" w:space="0" w:color="auto"/>
              <w:right w:val="single" w:sz="6" w:space="0" w:color="auto"/>
            </w:tcBorders>
          </w:tcPr>
          <w:p w14:paraId="73EEE151" w14:textId="77777777" w:rsidR="00313A51" w:rsidRPr="00E910F3" w:rsidRDefault="00313A51" w:rsidP="00701913">
            <w:pPr>
              <w:rPr>
                <w:rStyle w:val="FontStyle116"/>
                <w:sz w:val="22"/>
                <w:szCs w:val="22"/>
              </w:rPr>
            </w:pPr>
            <w:r>
              <w:rPr>
                <w:rStyle w:val="FontStyle116"/>
                <w:sz w:val="22"/>
                <w:szCs w:val="22"/>
              </w:rPr>
              <w:t xml:space="preserve">Za granty/ darovacie príspevky </w:t>
            </w:r>
          </w:p>
        </w:tc>
        <w:tc>
          <w:tcPr>
            <w:tcW w:w="2268" w:type="dxa"/>
            <w:tcBorders>
              <w:top w:val="single" w:sz="6" w:space="0" w:color="auto"/>
              <w:left w:val="single" w:sz="6" w:space="0" w:color="auto"/>
              <w:bottom w:val="single" w:sz="6" w:space="0" w:color="auto"/>
              <w:right w:val="single" w:sz="6" w:space="0" w:color="auto"/>
            </w:tcBorders>
          </w:tcPr>
          <w:p w14:paraId="2E46CF3F" w14:textId="77777777" w:rsidR="00313A51" w:rsidRDefault="00313A51" w:rsidP="00701913">
            <w:pPr>
              <w:jc w:val="right"/>
              <w:rPr>
                <w:rStyle w:val="FontStyle116"/>
                <w:sz w:val="22"/>
                <w:szCs w:val="22"/>
              </w:rPr>
            </w:pPr>
            <w:r>
              <w:rPr>
                <w:rStyle w:val="FontStyle116"/>
                <w:sz w:val="22"/>
                <w:szCs w:val="22"/>
              </w:rPr>
              <w:t>28196,00</w:t>
            </w:r>
          </w:p>
        </w:tc>
      </w:tr>
      <w:tr w:rsidR="00313A51" w14:paraId="6AC15B79" w14:textId="77777777" w:rsidTr="00701913">
        <w:tc>
          <w:tcPr>
            <w:tcW w:w="4395" w:type="dxa"/>
            <w:tcBorders>
              <w:top w:val="single" w:sz="6" w:space="0" w:color="auto"/>
              <w:left w:val="single" w:sz="6" w:space="0" w:color="auto"/>
              <w:bottom w:val="single" w:sz="6" w:space="0" w:color="auto"/>
              <w:right w:val="single" w:sz="6" w:space="0" w:color="auto"/>
            </w:tcBorders>
          </w:tcPr>
          <w:p w14:paraId="4CA3B185" w14:textId="77777777" w:rsidR="00313A51" w:rsidRDefault="00313A51" w:rsidP="00701913">
            <w:pPr>
              <w:rPr>
                <w:rStyle w:val="FontStyle116"/>
                <w:sz w:val="22"/>
                <w:szCs w:val="22"/>
              </w:rPr>
            </w:pPr>
            <w:r>
              <w:rPr>
                <w:rStyle w:val="FontStyle116"/>
                <w:sz w:val="22"/>
                <w:szCs w:val="22"/>
              </w:rPr>
              <w:t>Za predaj výrobkov a služieb /réžia</w:t>
            </w:r>
          </w:p>
        </w:tc>
        <w:tc>
          <w:tcPr>
            <w:tcW w:w="2268" w:type="dxa"/>
            <w:tcBorders>
              <w:top w:val="single" w:sz="6" w:space="0" w:color="auto"/>
              <w:left w:val="single" w:sz="6" w:space="0" w:color="auto"/>
              <w:bottom w:val="single" w:sz="6" w:space="0" w:color="auto"/>
              <w:right w:val="single" w:sz="6" w:space="0" w:color="auto"/>
            </w:tcBorders>
          </w:tcPr>
          <w:p w14:paraId="3EDE21BE" w14:textId="77777777" w:rsidR="00313A51" w:rsidRPr="00E4555F" w:rsidRDefault="00313A51" w:rsidP="00701913">
            <w:pPr>
              <w:jc w:val="right"/>
              <w:rPr>
                <w:rStyle w:val="FontStyle116"/>
                <w:sz w:val="22"/>
                <w:szCs w:val="22"/>
              </w:rPr>
            </w:pPr>
            <w:r>
              <w:rPr>
                <w:rStyle w:val="FontStyle116"/>
                <w:sz w:val="22"/>
                <w:szCs w:val="22"/>
              </w:rPr>
              <w:t>7943,70</w:t>
            </w:r>
          </w:p>
        </w:tc>
      </w:tr>
      <w:tr w:rsidR="00313A51" w:rsidRPr="00EB664D" w14:paraId="20B40259" w14:textId="77777777" w:rsidTr="00701913">
        <w:tc>
          <w:tcPr>
            <w:tcW w:w="4395" w:type="dxa"/>
            <w:tcBorders>
              <w:top w:val="single" w:sz="6" w:space="0" w:color="auto"/>
              <w:left w:val="single" w:sz="6" w:space="0" w:color="auto"/>
              <w:bottom w:val="single" w:sz="6" w:space="0" w:color="auto"/>
              <w:right w:val="single" w:sz="6" w:space="0" w:color="auto"/>
            </w:tcBorders>
          </w:tcPr>
          <w:p w14:paraId="16DF2EEA" w14:textId="77777777" w:rsidR="00313A51" w:rsidRDefault="00313A51" w:rsidP="00701913">
            <w:pPr>
              <w:rPr>
                <w:rStyle w:val="FontStyle116"/>
                <w:sz w:val="22"/>
                <w:szCs w:val="22"/>
              </w:rPr>
            </w:pPr>
            <w:r>
              <w:rPr>
                <w:rStyle w:val="FontStyle116"/>
                <w:sz w:val="22"/>
                <w:szCs w:val="22"/>
              </w:rPr>
              <w:t>Za stravné</w:t>
            </w:r>
          </w:p>
        </w:tc>
        <w:tc>
          <w:tcPr>
            <w:tcW w:w="2268" w:type="dxa"/>
            <w:tcBorders>
              <w:top w:val="single" w:sz="6" w:space="0" w:color="auto"/>
              <w:left w:val="single" w:sz="6" w:space="0" w:color="auto"/>
              <w:bottom w:val="single" w:sz="6" w:space="0" w:color="auto"/>
              <w:right w:val="single" w:sz="6" w:space="0" w:color="auto"/>
            </w:tcBorders>
          </w:tcPr>
          <w:p w14:paraId="0B178773" w14:textId="77777777" w:rsidR="00313A51" w:rsidRPr="00E4555F" w:rsidRDefault="00313A51" w:rsidP="00701913">
            <w:pPr>
              <w:jc w:val="right"/>
              <w:rPr>
                <w:rStyle w:val="FontStyle116"/>
                <w:sz w:val="22"/>
                <w:szCs w:val="22"/>
              </w:rPr>
            </w:pPr>
            <w:r>
              <w:rPr>
                <w:rStyle w:val="FontStyle116"/>
                <w:sz w:val="22"/>
                <w:szCs w:val="22"/>
              </w:rPr>
              <w:t>30332,21</w:t>
            </w:r>
          </w:p>
        </w:tc>
      </w:tr>
      <w:tr w:rsidR="00313A51" w14:paraId="48F8BCC5" w14:textId="77777777" w:rsidTr="00701913">
        <w:tc>
          <w:tcPr>
            <w:tcW w:w="4395" w:type="dxa"/>
            <w:tcBorders>
              <w:top w:val="single" w:sz="6" w:space="0" w:color="auto"/>
              <w:left w:val="single" w:sz="6" w:space="0" w:color="auto"/>
              <w:bottom w:val="single" w:sz="6" w:space="0" w:color="auto"/>
              <w:right w:val="single" w:sz="6" w:space="0" w:color="auto"/>
            </w:tcBorders>
            <w:shd w:val="clear" w:color="auto" w:fill="92D050"/>
          </w:tcPr>
          <w:p w14:paraId="34CAD352" w14:textId="77777777" w:rsidR="00313A51" w:rsidRPr="00E910F3" w:rsidRDefault="00313A51" w:rsidP="00701913">
            <w:pPr>
              <w:rPr>
                <w:rStyle w:val="FontStyle111"/>
                <w:sz w:val="22"/>
                <w:szCs w:val="22"/>
              </w:rPr>
            </w:pPr>
            <w:r w:rsidRPr="00E910F3">
              <w:rPr>
                <w:rStyle w:val="FontStyle111"/>
                <w:sz w:val="22"/>
                <w:szCs w:val="22"/>
              </w:rPr>
              <w:t>Spolu získané príjmy</w:t>
            </w:r>
          </w:p>
        </w:tc>
        <w:tc>
          <w:tcPr>
            <w:tcW w:w="2268" w:type="dxa"/>
            <w:tcBorders>
              <w:top w:val="single" w:sz="6" w:space="0" w:color="auto"/>
              <w:left w:val="single" w:sz="6" w:space="0" w:color="auto"/>
              <w:bottom w:val="single" w:sz="6" w:space="0" w:color="auto"/>
              <w:right w:val="single" w:sz="6" w:space="0" w:color="auto"/>
            </w:tcBorders>
            <w:shd w:val="clear" w:color="auto" w:fill="92D050"/>
          </w:tcPr>
          <w:p w14:paraId="6419B319" w14:textId="77777777" w:rsidR="00313A51" w:rsidRPr="00E4555F" w:rsidRDefault="00313A51" w:rsidP="00701913">
            <w:pPr>
              <w:jc w:val="right"/>
              <w:rPr>
                <w:rStyle w:val="FontStyle111"/>
                <w:sz w:val="22"/>
                <w:szCs w:val="22"/>
              </w:rPr>
            </w:pPr>
            <w:r>
              <w:rPr>
                <w:rStyle w:val="FontStyle111"/>
                <w:sz w:val="22"/>
                <w:szCs w:val="22"/>
              </w:rPr>
              <w:t>85493,06</w:t>
            </w:r>
          </w:p>
        </w:tc>
      </w:tr>
    </w:tbl>
    <w:p w14:paraId="096EA09F" w14:textId="77777777" w:rsidR="00313A51" w:rsidRDefault="00313A51" w:rsidP="00313A51">
      <w:pPr>
        <w:jc w:val="both"/>
        <w:rPr>
          <w:rStyle w:val="FontStyle116"/>
        </w:rPr>
      </w:pPr>
    </w:p>
    <w:p w14:paraId="74149913" w14:textId="77777777" w:rsidR="00313A51" w:rsidRDefault="00000000" w:rsidP="00313A51">
      <w:pPr>
        <w:jc w:val="both"/>
        <w:rPr>
          <w:rStyle w:val="FontStyle116"/>
        </w:rPr>
      </w:pPr>
      <w:r>
        <w:rPr>
          <w:noProof/>
        </w:rPr>
        <w:lastRenderedPageBreak/>
        <w:object w:dxaOrig="1440" w:dyaOrig="1440" w14:anchorId="58A76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75pt;margin-top:11.5pt;width:393pt;height:138.45pt;z-index:251659264" filled="t">
            <v:fill color2="black"/>
            <v:imagedata r:id="rId8" o:title=""/>
            <w10:wrap type="square" side="right"/>
          </v:shape>
          <o:OLEObject Type="Embed" ProgID="MSGraph.Chart.8" ShapeID="_x0000_s1026" DrawAspect="Content" ObjectID="_1821863585" r:id="rId9">
            <o:FieldCodes>\s</o:FieldCodes>
          </o:OLEObject>
        </w:object>
      </w:r>
    </w:p>
    <w:p w14:paraId="55415946" w14:textId="77777777" w:rsidR="00313A51" w:rsidRDefault="00313A51" w:rsidP="00313A51">
      <w:pPr>
        <w:jc w:val="both"/>
        <w:rPr>
          <w:rStyle w:val="FontStyle116"/>
        </w:rPr>
      </w:pPr>
    </w:p>
    <w:p w14:paraId="470AB782" w14:textId="77777777" w:rsidR="00313A51" w:rsidRDefault="00313A51" w:rsidP="00313A51">
      <w:pPr>
        <w:jc w:val="both"/>
        <w:rPr>
          <w:rStyle w:val="FontStyle116"/>
        </w:rPr>
      </w:pPr>
    </w:p>
    <w:p w14:paraId="012ED158" w14:textId="77777777" w:rsidR="00313A51" w:rsidRDefault="00313A51" w:rsidP="00313A51">
      <w:pPr>
        <w:jc w:val="both"/>
        <w:rPr>
          <w:rStyle w:val="FontStyle116"/>
        </w:rPr>
      </w:pPr>
    </w:p>
    <w:p w14:paraId="7C21CBA5" w14:textId="77777777" w:rsidR="00313A51" w:rsidRDefault="00313A51" w:rsidP="00313A51">
      <w:pPr>
        <w:jc w:val="both"/>
        <w:rPr>
          <w:rStyle w:val="FontStyle116"/>
        </w:rPr>
      </w:pPr>
    </w:p>
    <w:p w14:paraId="378E7F5D" w14:textId="77777777" w:rsidR="00313A51" w:rsidRDefault="00313A51" w:rsidP="00313A51">
      <w:pPr>
        <w:jc w:val="both"/>
        <w:rPr>
          <w:rStyle w:val="FontStyle116"/>
        </w:rPr>
      </w:pPr>
    </w:p>
    <w:p w14:paraId="70B8F2EA" w14:textId="77777777" w:rsidR="00313A51" w:rsidRDefault="00313A51" w:rsidP="00313A51">
      <w:pPr>
        <w:jc w:val="both"/>
        <w:rPr>
          <w:rStyle w:val="FontStyle116"/>
        </w:rPr>
      </w:pPr>
    </w:p>
    <w:p w14:paraId="024BFCF0" w14:textId="77777777" w:rsidR="00313A51" w:rsidRDefault="00313A51" w:rsidP="00313A51">
      <w:pPr>
        <w:jc w:val="both"/>
        <w:rPr>
          <w:rStyle w:val="FontStyle116"/>
        </w:rPr>
      </w:pPr>
    </w:p>
    <w:p w14:paraId="38333577" w14:textId="77777777" w:rsidR="00313A51" w:rsidRDefault="00313A51" w:rsidP="00313A51">
      <w:pPr>
        <w:jc w:val="both"/>
        <w:rPr>
          <w:rStyle w:val="FontStyle116"/>
        </w:rPr>
      </w:pPr>
    </w:p>
    <w:p w14:paraId="1F96EB81" w14:textId="77777777" w:rsidR="00313A51" w:rsidRDefault="00313A51" w:rsidP="00313A51">
      <w:pPr>
        <w:jc w:val="both"/>
        <w:rPr>
          <w:rStyle w:val="FontStyle116"/>
        </w:rPr>
      </w:pPr>
    </w:p>
    <w:p w14:paraId="7BD57319" w14:textId="77777777" w:rsidR="00313A51" w:rsidRDefault="00313A51" w:rsidP="00313A51">
      <w:pPr>
        <w:jc w:val="both"/>
        <w:rPr>
          <w:rStyle w:val="FontStyle116"/>
        </w:rPr>
      </w:pPr>
    </w:p>
    <w:p w14:paraId="46AD91F9" w14:textId="77777777" w:rsidR="00313A51" w:rsidRDefault="00313A51" w:rsidP="00313A51">
      <w:pPr>
        <w:jc w:val="both"/>
        <w:rPr>
          <w:rStyle w:val="FontStyle116"/>
        </w:rPr>
      </w:pPr>
    </w:p>
    <w:p w14:paraId="0BC5DC18" w14:textId="77777777" w:rsidR="00313A51" w:rsidRPr="00E910F3" w:rsidRDefault="00313A51" w:rsidP="00313A51">
      <w:pPr>
        <w:jc w:val="both"/>
        <w:rPr>
          <w:rStyle w:val="FontStyle109"/>
        </w:rPr>
      </w:pPr>
      <w:r w:rsidRPr="00E910F3">
        <w:rPr>
          <w:rStyle w:val="FontStyle116"/>
        </w:rPr>
        <w:t xml:space="preserve">Grafické vyjadrenie získaných príjmov jednoznačne ukazuje, že najväčší podiel na príjmoch tvoria </w:t>
      </w:r>
      <w:r>
        <w:rPr>
          <w:rStyle w:val="FontStyle116"/>
        </w:rPr>
        <w:t>finančné prostriedky za stravné, ďalej gr</w:t>
      </w:r>
      <w:r w:rsidRPr="00E910F3">
        <w:rPr>
          <w:rStyle w:val="FontStyle116"/>
        </w:rPr>
        <w:t xml:space="preserve">anty /finančné prostriedky od -Nadácie Volkswagen Slovakia a.s. /, ktoré boli schválené v Zmluve o spolupráci zo dňa </w:t>
      </w:r>
      <w:r>
        <w:rPr>
          <w:rStyle w:val="FontStyle116"/>
        </w:rPr>
        <w:t>02.10.217</w:t>
      </w:r>
      <w:r w:rsidRPr="00E910F3">
        <w:rPr>
          <w:rStyle w:val="FontStyle116"/>
        </w:rPr>
        <w:t>, kde určil darca podľa článku III. odst.2 – podieľať sa na investičných</w:t>
      </w:r>
      <w:r>
        <w:rPr>
          <w:rStyle w:val="FontStyle116"/>
        </w:rPr>
        <w:t xml:space="preserve"> </w:t>
      </w:r>
      <w:r w:rsidRPr="00E910F3">
        <w:rPr>
          <w:rStyle w:val="FontStyle116"/>
        </w:rPr>
        <w:t xml:space="preserve">a personálnych </w:t>
      </w:r>
      <w:r>
        <w:rPr>
          <w:rStyle w:val="FontStyle116"/>
        </w:rPr>
        <w:t xml:space="preserve">a prevádzkových nákladoch ako aj </w:t>
      </w:r>
      <w:r w:rsidRPr="00E910F3">
        <w:rPr>
          <w:rStyle w:val="FontStyle116"/>
        </w:rPr>
        <w:t xml:space="preserve">podľa </w:t>
      </w:r>
      <w:r>
        <w:rPr>
          <w:rStyle w:val="FontStyle116"/>
        </w:rPr>
        <w:t>i</w:t>
      </w:r>
      <w:r w:rsidRPr="00E910F3">
        <w:rPr>
          <w:rStyle w:val="FontStyle116"/>
        </w:rPr>
        <w:t>nvestície na rok 20</w:t>
      </w:r>
      <w:r>
        <w:rPr>
          <w:rStyle w:val="FontStyle116"/>
        </w:rPr>
        <w:t>24.</w:t>
      </w:r>
    </w:p>
    <w:p w14:paraId="40994801" w14:textId="77777777" w:rsidR="00313A51" w:rsidRPr="00E910F3" w:rsidRDefault="00313A51" w:rsidP="00313A51">
      <w:pPr>
        <w:jc w:val="both"/>
        <w:rPr>
          <w:rStyle w:val="FontStyle116"/>
          <w:sz w:val="4"/>
          <w:szCs w:val="4"/>
        </w:rPr>
      </w:pPr>
    </w:p>
    <w:p w14:paraId="536C2C8C" w14:textId="77777777" w:rsidR="00313A51" w:rsidRDefault="00313A51" w:rsidP="00313A51">
      <w:pPr>
        <w:jc w:val="both"/>
        <w:rPr>
          <w:rStyle w:val="FontStyle116"/>
        </w:rPr>
      </w:pPr>
      <w:r w:rsidRPr="00E910F3">
        <w:rPr>
          <w:rStyle w:val="FontStyle116"/>
        </w:rPr>
        <w:t xml:space="preserve">Ďalšie prijaté príjmy sú </w:t>
      </w:r>
      <w:r>
        <w:rPr>
          <w:rStyle w:val="FontStyle116"/>
        </w:rPr>
        <w:t xml:space="preserve">školné poplatky, réžia školského stravovania, ďalej </w:t>
      </w:r>
      <w:r w:rsidRPr="00E910F3">
        <w:rPr>
          <w:rStyle w:val="FontStyle116"/>
        </w:rPr>
        <w:t>príjmy z</w:t>
      </w:r>
      <w:r>
        <w:rPr>
          <w:rStyle w:val="FontStyle116"/>
        </w:rPr>
        <w:t xml:space="preserve"> dobropisov, ďalej príjmy z prenajatých strojov, prístrojov, zariadení a príjmy z vratiek  a z prenajatých budov, priestorov a objektov. </w:t>
      </w:r>
    </w:p>
    <w:p w14:paraId="77F5DD0F" w14:textId="77777777" w:rsidR="00313A51" w:rsidRPr="00E910F3" w:rsidRDefault="00313A51" w:rsidP="00313A51">
      <w:pPr>
        <w:jc w:val="both"/>
        <w:rPr>
          <w:rStyle w:val="FontStyle116"/>
        </w:rPr>
      </w:pPr>
    </w:p>
    <w:p w14:paraId="2E2E7F5D" w14:textId="77777777" w:rsidR="00313A51" w:rsidRPr="006350EC" w:rsidRDefault="00313A51" w:rsidP="00313A51">
      <w:pPr>
        <w:pStyle w:val="Style3"/>
        <w:widowControl/>
        <w:spacing w:before="24" w:line="240" w:lineRule="auto"/>
        <w:jc w:val="left"/>
        <w:rPr>
          <w:rStyle w:val="FontStyle111"/>
          <w:color w:val="FF0000"/>
          <w:u w:val="single"/>
        </w:rPr>
      </w:pPr>
      <w:r w:rsidRPr="0044230F">
        <w:rPr>
          <w:rStyle w:val="FontStyle111"/>
          <w:u w:val="single"/>
        </w:rPr>
        <w:t>3.4. Výdavky</w:t>
      </w:r>
      <w:r>
        <w:rPr>
          <w:rStyle w:val="FontStyle111"/>
          <w:u w:val="single"/>
        </w:rPr>
        <w:t xml:space="preserve"> </w:t>
      </w:r>
      <w:r>
        <w:rPr>
          <w:rStyle w:val="FontStyle111"/>
          <w:color w:val="FF0000"/>
          <w:u w:val="single"/>
        </w:rPr>
        <w:t xml:space="preserve"> </w:t>
      </w:r>
    </w:p>
    <w:p w14:paraId="48D8D073" w14:textId="77777777" w:rsidR="00313A51" w:rsidRPr="00E910F3" w:rsidRDefault="00313A51" w:rsidP="00313A51">
      <w:pPr>
        <w:pStyle w:val="Style33"/>
        <w:widowControl/>
        <w:rPr>
          <w:rStyle w:val="FontStyle116"/>
        </w:rPr>
      </w:pPr>
      <w:r w:rsidRPr="00E910F3">
        <w:rPr>
          <w:rStyle w:val="FontStyle116"/>
        </w:rPr>
        <w:t>Upravený rozpočet výdavkov v roku 20</w:t>
      </w:r>
      <w:r>
        <w:rPr>
          <w:rStyle w:val="FontStyle116"/>
        </w:rPr>
        <w:t xml:space="preserve">24 </w:t>
      </w:r>
      <w:r w:rsidRPr="00E910F3">
        <w:rPr>
          <w:rStyle w:val="FontStyle116"/>
        </w:rPr>
        <w:t xml:space="preserve"> bol upravený rozpočtovými o</w:t>
      </w:r>
      <w:r>
        <w:rPr>
          <w:rStyle w:val="FontStyle116"/>
        </w:rPr>
        <w:t xml:space="preserve">patreniami na výšku </w:t>
      </w:r>
      <w:r>
        <w:rPr>
          <w:rStyle w:val="FontStyle111"/>
        </w:rPr>
        <w:t>487007 €</w:t>
      </w:r>
      <w:r w:rsidRPr="00E910F3">
        <w:rPr>
          <w:rStyle w:val="FontStyle116"/>
          <w:b/>
        </w:rPr>
        <w:t xml:space="preserve">,  </w:t>
      </w:r>
      <w:r w:rsidRPr="00E910F3">
        <w:rPr>
          <w:rStyle w:val="FontStyle116"/>
        </w:rPr>
        <w:t xml:space="preserve"> ktorý bol k 3</w:t>
      </w:r>
      <w:r>
        <w:rPr>
          <w:rStyle w:val="FontStyle116"/>
        </w:rPr>
        <w:t>1</w:t>
      </w:r>
      <w:r w:rsidRPr="00E910F3">
        <w:rPr>
          <w:rStyle w:val="FontStyle116"/>
        </w:rPr>
        <w:t>.</w:t>
      </w:r>
      <w:r>
        <w:rPr>
          <w:rStyle w:val="FontStyle116"/>
        </w:rPr>
        <w:t>12.</w:t>
      </w:r>
      <w:r w:rsidRPr="00E910F3">
        <w:rPr>
          <w:rStyle w:val="FontStyle116"/>
        </w:rPr>
        <w:t>20</w:t>
      </w:r>
      <w:r>
        <w:rPr>
          <w:rStyle w:val="FontStyle116"/>
        </w:rPr>
        <w:t>24</w:t>
      </w:r>
      <w:r w:rsidRPr="00E910F3">
        <w:rPr>
          <w:rStyle w:val="FontStyle116"/>
        </w:rPr>
        <w:t xml:space="preserve"> čerpaný vo výške </w:t>
      </w:r>
      <w:r>
        <w:rPr>
          <w:rStyle w:val="FontStyle116"/>
          <w:b/>
          <w:i/>
        </w:rPr>
        <w:t>476612,72</w:t>
      </w:r>
      <w:r w:rsidRPr="00072132">
        <w:rPr>
          <w:rStyle w:val="FontStyle116"/>
          <w:b/>
          <w:i/>
        </w:rPr>
        <w:t xml:space="preserve"> €</w:t>
      </w:r>
      <w:r w:rsidRPr="00E910F3">
        <w:rPr>
          <w:rStyle w:val="FontStyle116"/>
        </w:rPr>
        <w:t xml:space="preserve"> v  nasledovnej skladbe</w:t>
      </w:r>
    </w:p>
    <w:tbl>
      <w:tblPr>
        <w:tblW w:w="0" w:type="auto"/>
        <w:tblInd w:w="534" w:type="dxa"/>
        <w:tblLook w:val="04A0" w:firstRow="1" w:lastRow="0" w:firstColumn="1" w:lastColumn="0" w:noHBand="0" w:noVBand="1"/>
      </w:tblPr>
      <w:tblGrid>
        <w:gridCol w:w="3939"/>
        <w:gridCol w:w="1276"/>
        <w:gridCol w:w="1041"/>
        <w:gridCol w:w="1276"/>
      </w:tblGrid>
      <w:tr w:rsidR="00313A51" w:rsidRPr="00144A46" w14:paraId="3A824062" w14:textId="77777777" w:rsidTr="00701913">
        <w:tc>
          <w:tcPr>
            <w:tcW w:w="3939" w:type="dxa"/>
          </w:tcPr>
          <w:p w14:paraId="40C1B86C" w14:textId="77777777" w:rsidR="00313A51" w:rsidRPr="00144A46" w:rsidRDefault="00313A51" w:rsidP="00313A51">
            <w:pPr>
              <w:pStyle w:val="Style33"/>
              <w:widowControl/>
              <w:numPr>
                <w:ilvl w:val="0"/>
                <w:numId w:val="8"/>
              </w:numPr>
              <w:spacing w:line="247" w:lineRule="exact"/>
              <w:rPr>
                <w:rStyle w:val="FontStyle116"/>
                <w:sz w:val="22"/>
                <w:szCs w:val="22"/>
              </w:rPr>
            </w:pPr>
            <w:r w:rsidRPr="00144A46">
              <w:rPr>
                <w:rStyle w:val="FontStyle116"/>
                <w:sz w:val="22"/>
                <w:szCs w:val="22"/>
              </w:rPr>
              <w:t>mzdy,</w:t>
            </w:r>
            <w:r>
              <w:rPr>
                <w:rStyle w:val="FontStyle116"/>
                <w:sz w:val="22"/>
                <w:szCs w:val="22"/>
              </w:rPr>
              <w:t xml:space="preserve"> </w:t>
            </w:r>
            <w:r w:rsidRPr="00144A46">
              <w:rPr>
                <w:rStyle w:val="FontStyle116"/>
                <w:sz w:val="22"/>
                <w:szCs w:val="22"/>
              </w:rPr>
              <w:t>platy</w:t>
            </w:r>
          </w:p>
        </w:tc>
        <w:tc>
          <w:tcPr>
            <w:tcW w:w="1276" w:type="dxa"/>
          </w:tcPr>
          <w:p w14:paraId="62CCEF9C" w14:textId="77777777" w:rsidR="00313A51" w:rsidRPr="00144A46" w:rsidRDefault="00313A51" w:rsidP="00701913">
            <w:pPr>
              <w:pStyle w:val="Style33"/>
              <w:widowControl/>
              <w:spacing w:line="247" w:lineRule="exact"/>
              <w:jc w:val="right"/>
              <w:rPr>
                <w:rStyle w:val="FontStyle116"/>
                <w:sz w:val="22"/>
                <w:szCs w:val="22"/>
              </w:rPr>
            </w:pPr>
            <w:r>
              <w:rPr>
                <w:rStyle w:val="FontStyle116"/>
                <w:sz w:val="22"/>
                <w:szCs w:val="22"/>
              </w:rPr>
              <w:t>206519,30</w:t>
            </w:r>
          </w:p>
        </w:tc>
        <w:tc>
          <w:tcPr>
            <w:tcW w:w="1041" w:type="dxa"/>
            <w:tcBorders>
              <w:left w:val="nil"/>
            </w:tcBorders>
          </w:tcPr>
          <w:p w14:paraId="6B110E7C" w14:textId="77777777" w:rsidR="00313A51" w:rsidRPr="00144A46" w:rsidRDefault="00313A51" w:rsidP="00701913">
            <w:pPr>
              <w:pStyle w:val="Style33"/>
              <w:widowControl/>
              <w:spacing w:line="247" w:lineRule="exact"/>
              <w:jc w:val="right"/>
              <w:rPr>
                <w:rStyle w:val="FontStyle116"/>
                <w:sz w:val="22"/>
                <w:szCs w:val="22"/>
              </w:rPr>
            </w:pPr>
            <w:r>
              <w:rPr>
                <w:rStyle w:val="FontStyle116"/>
                <w:sz w:val="22"/>
                <w:szCs w:val="22"/>
              </w:rPr>
              <w:t>36209,60</w:t>
            </w:r>
          </w:p>
        </w:tc>
        <w:tc>
          <w:tcPr>
            <w:tcW w:w="1276" w:type="dxa"/>
          </w:tcPr>
          <w:p w14:paraId="08658A96" w14:textId="77777777" w:rsidR="00313A51" w:rsidRPr="000A3D63" w:rsidRDefault="00313A51" w:rsidP="00701913">
            <w:pPr>
              <w:pStyle w:val="Style33"/>
              <w:widowControl/>
              <w:spacing w:line="247" w:lineRule="exact"/>
              <w:jc w:val="right"/>
              <w:rPr>
                <w:rStyle w:val="FontStyle116"/>
                <w:i/>
                <w:sz w:val="22"/>
                <w:szCs w:val="22"/>
              </w:rPr>
            </w:pPr>
            <w:r>
              <w:rPr>
                <w:rStyle w:val="FontStyle116"/>
                <w:i/>
                <w:sz w:val="22"/>
                <w:szCs w:val="22"/>
              </w:rPr>
              <w:t>242728,90</w:t>
            </w:r>
          </w:p>
        </w:tc>
      </w:tr>
      <w:tr w:rsidR="00313A51" w:rsidRPr="00144A46" w14:paraId="3A33C10F" w14:textId="77777777" w:rsidTr="00701913">
        <w:tc>
          <w:tcPr>
            <w:tcW w:w="3939" w:type="dxa"/>
          </w:tcPr>
          <w:p w14:paraId="31ECC9AB" w14:textId="77777777" w:rsidR="00313A51" w:rsidRDefault="00313A51" w:rsidP="00313A51">
            <w:pPr>
              <w:pStyle w:val="Style33"/>
              <w:widowControl/>
              <w:numPr>
                <w:ilvl w:val="0"/>
                <w:numId w:val="8"/>
              </w:numPr>
              <w:spacing w:line="247" w:lineRule="exact"/>
              <w:rPr>
                <w:rStyle w:val="FontStyle116"/>
                <w:sz w:val="22"/>
                <w:szCs w:val="22"/>
              </w:rPr>
            </w:pPr>
            <w:r>
              <w:rPr>
                <w:rStyle w:val="FontStyle116"/>
                <w:sz w:val="22"/>
                <w:szCs w:val="22"/>
              </w:rPr>
              <w:t>poistné a príspevok do poisťovní</w:t>
            </w:r>
          </w:p>
        </w:tc>
        <w:tc>
          <w:tcPr>
            <w:tcW w:w="1276" w:type="dxa"/>
          </w:tcPr>
          <w:p w14:paraId="64016555" w14:textId="77777777" w:rsidR="00313A51" w:rsidRDefault="00313A51" w:rsidP="00701913">
            <w:pPr>
              <w:pStyle w:val="Style33"/>
              <w:widowControl/>
              <w:spacing w:line="247" w:lineRule="exact"/>
              <w:jc w:val="right"/>
              <w:rPr>
                <w:rStyle w:val="FontStyle116"/>
                <w:sz w:val="22"/>
                <w:szCs w:val="22"/>
              </w:rPr>
            </w:pPr>
            <w:r>
              <w:rPr>
                <w:rStyle w:val="FontStyle116"/>
                <w:sz w:val="22"/>
                <w:szCs w:val="22"/>
              </w:rPr>
              <w:t>76685,69</w:t>
            </w:r>
          </w:p>
        </w:tc>
        <w:tc>
          <w:tcPr>
            <w:tcW w:w="1041" w:type="dxa"/>
            <w:tcBorders>
              <w:left w:val="nil"/>
            </w:tcBorders>
          </w:tcPr>
          <w:p w14:paraId="24996145" w14:textId="77777777" w:rsidR="00313A51" w:rsidRDefault="00313A51" w:rsidP="00701913">
            <w:pPr>
              <w:pStyle w:val="Style33"/>
              <w:widowControl/>
              <w:spacing w:line="247" w:lineRule="exact"/>
              <w:jc w:val="right"/>
              <w:rPr>
                <w:rStyle w:val="FontStyle116"/>
                <w:sz w:val="22"/>
                <w:szCs w:val="22"/>
              </w:rPr>
            </w:pPr>
            <w:r>
              <w:rPr>
                <w:rStyle w:val="FontStyle116"/>
                <w:sz w:val="22"/>
                <w:szCs w:val="22"/>
              </w:rPr>
              <w:t>11132,52</w:t>
            </w:r>
          </w:p>
        </w:tc>
        <w:tc>
          <w:tcPr>
            <w:tcW w:w="1276" w:type="dxa"/>
          </w:tcPr>
          <w:p w14:paraId="2B35636B" w14:textId="77777777" w:rsidR="00313A51" w:rsidRPr="000A3D63" w:rsidRDefault="00313A51" w:rsidP="00701913">
            <w:pPr>
              <w:pStyle w:val="Style33"/>
              <w:widowControl/>
              <w:spacing w:line="247" w:lineRule="exact"/>
              <w:jc w:val="right"/>
              <w:rPr>
                <w:rStyle w:val="FontStyle116"/>
                <w:i/>
                <w:sz w:val="22"/>
                <w:szCs w:val="22"/>
              </w:rPr>
            </w:pPr>
            <w:r>
              <w:rPr>
                <w:rStyle w:val="FontStyle116"/>
                <w:i/>
                <w:sz w:val="22"/>
                <w:szCs w:val="22"/>
              </w:rPr>
              <w:t>87818,21</w:t>
            </w:r>
          </w:p>
        </w:tc>
      </w:tr>
      <w:tr w:rsidR="00313A51" w:rsidRPr="00D83983" w14:paraId="77862E46" w14:textId="77777777" w:rsidTr="00701913">
        <w:tc>
          <w:tcPr>
            <w:tcW w:w="3939" w:type="dxa"/>
          </w:tcPr>
          <w:p w14:paraId="6E823756" w14:textId="77777777" w:rsidR="00313A51" w:rsidRPr="00A83010" w:rsidRDefault="00313A51" w:rsidP="00313A51">
            <w:pPr>
              <w:pStyle w:val="Style33"/>
              <w:widowControl/>
              <w:numPr>
                <w:ilvl w:val="0"/>
                <w:numId w:val="8"/>
              </w:numPr>
              <w:spacing w:line="247" w:lineRule="exact"/>
              <w:rPr>
                <w:rStyle w:val="FontStyle116"/>
                <w:sz w:val="22"/>
                <w:szCs w:val="22"/>
              </w:rPr>
            </w:pPr>
            <w:r w:rsidRPr="00A83010">
              <w:rPr>
                <w:rStyle w:val="FontStyle116"/>
                <w:sz w:val="22"/>
                <w:szCs w:val="22"/>
              </w:rPr>
              <w:t xml:space="preserve">bežné transfery </w:t>
            </w:r>
          </w:p>
        </w:tc>
        <w:tc>
          <w:tcPr>
            <w:tcW w:w="1276" w:type="dxa"/>
          </w:tcPr>
          <w:p w14:paraId="1491C4BF" w14:textId="77777777" w:rsidR="00313A51" w:rsidRPr="00A83010" w:rsidRDefault="00313A51" w:rsidP="00701913">
            <w:pPr>
              <w:pStyle w:val="Style33"/>
              <w:widowControl/>
              <w:spacing w:line="247" w:lineRule="exact"/>
              <w:jc w:val="right"/>
              <w:rPr>
                <w:rStyle w:val="FontStyle116"/>
                <w:sz w:val="22"/>
                <w:szCs w:val="22"/>
              </w:rPr>
            </w:pPr>
            <w:r>
              <w:rPr>
                <w:rStyle w:val="FontStyle116"/>
                <w:sz w:val="22"/>
                <w:szCs w:val="22"/>
              </w:rPr>
              <w:t>1947,93</w:t>
            </w:r>
          </w:p>
        </w:tc>
        <w:tc>
          <w:tcPr>
            <w:tcW w:w="1041" w:type="dxa"/>
            <w:tcBorders>
              <w:left w:val="nil"/>
            </w:tcBorders>
          </w:tcPr>
          <w:p w14:paraId="37359972" w14:textId="77777777" w:rsidR="00313A51" w:rsidRPr="00A83010" w:rsidRDefault="00313A51" w:rsidP="00701913">
            <w:pPr>
              <w:pStyle w:val="Style33"/>
              <w:widowControl/>
              <w:spacing w:line="247" w:lineRule="exact"/>
              <w:jc w:val="right"/>
              <w:rPr>
                <w:rStyle w:val="FontStyle116"/>
                <w:sz w:val="22"/>
                <w:szCs w:val="22"/>
              </w:rPr>
            </w:pPr>
            <w:r>
              <w:rPr>
                <w:rStyle w:val="FontStyle116"/>
                <w:sz w:val="22"/>
                <w:szCs w:val="22"/>
              </w:rPr>
              <w:t>881,32</w:t>
            </w:r>
          </w:p>
        </w:tc>
        <w:tc>
          <w:tcPr>
            <w:tcW w:w="1276" w:type="dxa"/>
          </w:tcPr>
          <w:p w14:paraId="1E4C7DE3" w14:textId="77777777" w:rsidR="00313A51" w:rsidRPr="00A83010" w:rsidRDefault="00313A51" w:rsidP="00701913">
            <w:pPr>
              <w:pStyle w:val="Style33"/>
              <w:widowControl/>
              <w:spacing w:line="247" w:lineRule="exact"/>
              <w:jc w:val="right"/>
              <w:rPr>
                <w:rStyle w:val="FontStyle116"/>
                <w:i/>
                <w:sz w:val="22"/>
                <w:szCs w:val="22"/>
              </w:rPr>
            </w:pPr>
            <w:r>
              <w:rPr>
                <w:rStyle w:val="FontStyle116"/>
                <w:i/>
                <w:sz w:val="22"/>
                <w:szCs w:val="22"/>
              </w:rPr>
              <w:t>2829,25</w:t>
            </w:r>
          </w:p>
        </w:tc>
      </w:tr>
      <w:tr w:rsidR="00313A51" w:rsidRPr="00F77C0C" w14:paraId="139EFB8E" w14:textId="77777777" w:rsidTr="00701913">
        <w:tc>
          <w:tcPr>
            <w:tcW w:w="3939" w:type="dxa"/>
          </w:tcPr>
          <w:p w14:paraId="71AA3833" w14:textId="77777777" w:rsidR="00313A51" w:rsidRDefault="00313A51" w:rsidP="00313A51">
            <w:pPr>
              <w:pStyle w:val="Style33"/>
              <w:widowControl/>
              <w:numPr>
                <w:ilvl w:val="0"/>
                <w:numId w:val="8"/>
              </w:numPr>
              <w:spacing w:line="247" w:lineRule="exact"/>
              <w:rPr>
                <w:rStyle w:val="FontStyle116"/>
                <w:sz w:val="22"/>
                <w:szCs w:val="22"/>
              </w:rPr>
            </w:pPr>
            <w:r>
              <w:rPr>
                <w:rStyle w:val="FontStyle116"/>
                <w:sz w:val="22"/>
                <w:szCs w:val="22"/>
              </w:rPr>
              <w:t>tovary a služby</w:t>
            </w:r>
          </w:p>
          <w:p w14:paraId="2A3AF7A3" w14:textId="77777777" w:rsidR="00313A51" w:rsidRDefault="00313A51" w:rsidP="00701913">
            <w:pPr>
              <w:pStyle w:val="Style33"/>
              <w:widowControl/>
              <w:spacing w:line="247" w:lineRule="exact"/>
              <w:ind w:left="827"/>
              <w:rPr>
                <w:rStyle w:val="FontStyle116"/>
                <w:sz w:val="22"/>
                <w:szCs w:val="22"/>
              </w:rPr>
            </w:pPr>
          </w:p>
        </w:tc>
        <w:tc>
          <w:tcPr>
            <w:tcW w:w="1276" w:type="dxa"/>
          </w:tcPr>
          <w:p w14:paraId="333AEC7A" w14:textId="77777777" w:rsidR="00313A51" w:rsidRDefault="00313A51" w:rsidP="00701913">
            <w:pPr>
              <w:pStyle w:val="Style33"/>
              <w:widowControl/>
              <w:spacing w:line="247" w:lineRule="exact"/>
              <w:jc w:val="right"/>
              <w:rPr>
                <w:rStyle w:val="FontStyle116"/>
                <w:sz w:val="22"/>
                <w:szCs w:val="22"/>
              </w:rPr>
            </w:pPr>
            <w:r>
              <w:rPr>
                <w:rStyle w:val="FontStyle116"/>
                <w:sz w:val="22"/>
                <w:szCs w:val="22"/>
              </w:rPr>
              <w:t>94631,18</w:t>
            </w:r>
          </w:p>
        </w:tc>
        <w:tc>
          <w:tcPr>
            <w:tcW w:w="1041" w:type="dxa"/>
            <w:tcBorders>
              <w:left w:val="nil"/>
            </w:tcBorders>
          </w:tcPr>
          <w:p w14:paraId="768ECA00" w14:textId="77777777" w:rsidR="00313A51" w:rsidRPr="008A4788" w:rsidRDefault="00313A51" w:rsidP="00701913">
            <w:pPr>
              <w:pStyle w:val="Style33"/>
              <w:widowControl/>
              <w:spacing w:line="247" w:lineRule="exact"/>
              <w:jc w:val="right"/>
              <w:rPr>
                <w:rStyle w:val="FontStyle116"/>
                <w:sz w:val="22"/>
                <w:szCs w:val="22"/>
              </w:rPr>
            </w:pPr>
            <w:r>
              <w:rPr>
                <w:rStyle w:val="FontStyle116"/>
                <w:sz w:val="22"/>
                <w:szCs w:val="22"/>
              </w:rPr>
              <w:t>48605,18</w:t>
            </w:r>
          </w:p>
        </w:tc>
        <w:tc>
          <w:tcPr>
            <w:tcW w:w="1276" w:type="dxa"/>
          </w:tcPr>
          <w:p w14:paraId="5EE85F5A" w14:textId="77777777" w:rsidR="00313A51" w:rsidRPr="008A4788" w:rsidRDefault="00313A51" w:rsidP="00701913">
            <w:pPr>
              <w:pStyle w:val="Style33"/>
              <w:widowControl/>
              <w:spacing w:line="247" w:lineRule="exact"/>
              <w:jc w:val="right"/>
              <w:rPr>
                <w:rStyle w:val="FontStyle116"/>
                <w:i/>
                <w:sz w:val="22"/>
                <w:szCs w:val="22"/>
              </w:rPr>
            </w:pPr>
            <w:r>
              <w:rPr>
                <w:rStyle w:val="FontStyle116"/>
                <w:i/>
                <w:sz w:val="22"/>
                <w:szCs w:val="22"/>
              </w:rPr>
              <w:t>143236,36</w:t>
            </w:r>
          </w:p>
        </w:tc>
      </w:tr>
    </w:tbl>
    <w:p w14:paraId="552533BA" w14:textId="77777777" w:rsidR="00313A51" w:rsidRPr="00E910F3" w:rsidRDefault="00313A51" w:rsidP="00313A51">
      <w:pPr>
        <w:pStyle w:val="Style33"/>
        <w:widowControl/>
        <w:spacing w:before="158" w:line="247" w:lineRule="exact"/>
        <w:rPr>
          <w:rStyle w:val="FontStyle116"/>
        </w:rPr>
      </w:pPr>
      <w:r w:rsidRPr="00E910F3">
        <w:rPr>
          <w:rStyle w:val="FontStyle116"/>
        </w:rPr>
        <w:t xml:space="preserve">Osobné výdavky (mzdy, platy a odvody do poisťovní) boli vyplatené z bežných transferov od zriaďovateľa (originálne kompetencie), z bežných transferov od cudzieho (darovacie). Prevádzkové výdavky boli predovšetkým za dodávky  energií, vody, všeobecných služieb, školení,  nákup všeobecného materiálu, ale aj iné služby, ktoré sme vyplácali z bežných transferov od zriaďovateľa (originálne kompetencie), aj z bežných transferov od zriaďovateľa (z vlastných príjmov), aj z bežných transferov zo štátneho rozpočtu (predškoláci). </w:t>
      </w:r>
    </w:p>
    <w:p w14:paraId="0F3E48CE" w14:textId="77777777" w:rsidR="00313A51" w:rsidRPr="00E910F3" w:rsidRDefault="00313A51" w:rsidP="00313A51">
      <w:pPr>
        <w:pStyle w:val="Style33"/>
        <w:widowControl/>
        <w:spacing w:line="247" w:lineRule="exact"/>
        <w:rPr>
          <w:rStyle w:val="FontStyle116"/>
          <w:sz w:val="4"/>
          <w:szCs w:val="4"/>
        </w:rPr>
      </w:pPr>
    </w:p>
    <w:p w14:paraId="637BBF54" w14:textId="77777777" w:rsidR="00313A51" w:rsidRDefault="00313A51" w:rsidP="00313A51">
      <w:pPr>
        <w:pStyle w:val="Style33"/>
        <w:widowControl/>
        <w:spacing w:line="247" w:lineRule="exact"/>
        <w:rPr>
          <w:rStyle w:val="FontStyle116"/>
        </w:rPr>
      </w:pPr>
      <w:r w:rsidRPr="00E910F3">
        <w:rPr>
          <w:rStyle w:val="FontStyle116"/>
        </w:rPr>
        <w:t>Zriaďovateľom záväzne určené výdavky originálnych kompetencií na bežné výdavky -</w:t>
      </w:r>
      <w:r w:rsidRPr="00E910F3">
        <w:rPr>
          <w:rStyle w:val="FontStyle117"/>
        </w:rPr>
        <w:t xml:space="preserve">reprezentačné  účely  </w:t>
      </w:r>
      <w:r w:rsidRPr="00E910F3">
        <w:rPr>
          <w:rStyle w:val="FontStyle117"/>
          <w:b w:val="0"/>
        </w:rPr>
        <w:t>sme mali  pridelené</w:t>
      </w:r>
      <w:r w:rsidRPr="00E910F3">
        <w:rPr>
          <w:rStyle w:val="FontStyle117"/>
        </w:rPr>
        <w:t xml:space="preserve"> </w:t>
      </w:r>
      <w:r w:rsidRPr="00E910F3">
        <w:rPr>
          <w:rStyle w:val="FontStyle116"/>
        </w:rPr>
        <w:t xml:space="preserve">vo výške </w:t>
      </w:r>
      <w:r w:rsidRPr="00E910F3">
        <w:rPr>
          <w:rStyle w:val="FontStyle116"/>
          <w:b/>
        </w:rPr>
        <w:t>150 €</w:t>
      </w:r>
      <w:r w:rsidRPr="00E910F3">
        <w:rPr>
          <w:rStyle w:val="FontStyle116"/>
        </w:rPr>
        <w:t>,  ktoré sme </w:t>
      </w:r>
      <w:r>
        <w:rPr>
          <w:rStyle w:val="FontStyle116"/>
        </w:rPr>
        <w:t xml:space="preserve">v roku 2024 vyčerpali v celkovej výške nasledovne: </w:t>
      </w:r>
    </w:p>
    <w:p w14:paraId="1D67F812" w14:textId="77777777" w:rsidR="00313A51" w:rsidRDefault="00313A51" w:rsidP="00313A51">
      <w:pPr>
        <w:pStyle w:val="Style33"/>
        <w:widowControl/>
        <w:spacing w:line="247" w:lineRule="exact"/>
        <w:rPr>
          <w:rStyle w:val="FontStyle116"/>
          <w:i/>
        </w:rPr>
      </w:pPr>
    </w:p>
    <w:p w14:paraId="38A49C5D" w14:textId="77777777" w:rsidR="00313A51" w:rsidRPr="004206DB" w:rsidRDefault="00313A51" w:rsidP="00313A51">
      <w:pPr>
        <w:pStyle w:val="Style38"/>
        <w:widowControl/>
        <w:numPr>
          <w:ilvl w:val="0"/>
          <w:numId w:val="7"/>
        </w:numPr>
        <w:tabs>
          <w:tab w:val="left" w:pos="780"/>
          <w:tab w:val="right" w:pos="6898"/>
        </w:tabs>
        <w:spacing w:line="264" w:lineRule="exact"/>
        <w:ind w:left="430"/>
        <w:rPr>
          <w:rStyle w:val="FontStyle116"/>
          <w:i/>
          <w:sz w:val="22"/>
          <w:szCs w:val="22"/>
        </w:rPr>
      </w:pPr>
      <w:r>
        <w:rPr>
          <w:rStyle w:val="FontStyle116"/>
          <w:sz w:val="22"/>
          <w:szCs w:val="22"/>
        </w:rPr>
        <w:t>reprezentačné</w:t>
      </w:r>
      <w:r w:rsidRPr="004206DB">
        <w:rPr>
          <w:rStyle w:val="FontStyle116"/>
          <w:sz w:val="22"/>
          <w:szCs w:val="22"/>
        </w:rPr>
        <w:t xml:space="preserve"> /6</w:t>
      </w:r>
      <w:r>
        <w:rPr>
          <w:rStyle w:val="FontStyle116"/>
          <w:sz w:val="22"/>
          <w:szCs w:val="22"/>
        </w:rPr>
        <w:t>33016</w:t>
      </w:r>
      <w:r>
        <w:rPr>
          <w:rStyle w:val="FontStyle116"/>
          <w:i/>
          <w:sz w:val="22"/>
          <w:szCs w:val="22"/>
        </w:rPr>
        <w:t xml:space="preserve">                 150,00 €  </w:t>
      </w:r>
    </w:p>
    <w:p w14:paraId="1E0F5CC0" w14:textId="77777777" w:rsidR="00313A51" w:rsidRPr="001801A3" w:rsidRDefault="00313A51" w:rsidP="00313A51">
      <w:pPr>
        <w:pStyle w:val="Style33"/>
        <w:widowControl/>
        <w:spacing w:line="247" w:lineRule="exact"/>
        <w:rPr>
          <w:rStyle w:val="FontStyle116"/>
          <w:color w:val="FF0000"/>
        </w:rPr>
      </w:pPr>
    </w:p>
    <w:p w14:paraId="4E65F7BC" w14:textId="77777777" w:rsidR="00313A51" w:rsidRDefault="00313A51" w:rsidP="00313A51">
      <w:pPr>
        <w:pStyle w:val="Style33"/>
        <w:widowControl/>
        <w:spacing w:line="247" w:lineRule="exact"/>
        <w:rPr>
          <w:rStyle w:val="FontStyle117"/>
          <w:b w:val="0"/>
        </w:rPr>
      </w:pPr>
      <w:r w:rsidRPr="00E910F3">
        <w:rPr>
          <w:rStyle w:val="FontStyle116"/>
        </w:rPr>
        <w:t xml:space="preserve">Výdavky — funkčná </w:t>
      </w:r>
      <w:r w:rsidRPr="00E910F3">
        <w:rPr>
          <w:rStyle w:val="FontStyle117"/>
        </w:rPr>
        <w:t xml:space="preserve">klasifikácia 111 - </w:t>
      </w:r>
      <w:r w:rsidRPr="00E910F3">
        <w:rPr>
          <w:rStyle w:val="FontStyle116"/>
        </w:rPr>
        <w:t xml:space="preserve"> finančné  prostriedky zo ŠR nám boli pridelené vo výške </w:t>
      </w:r>
      <w:r>
        <w:rPr>
          <w:rStyle w:val="FontStyle116"/>
          <w:b/>
        </w:rPr>
        <w:t>27865</w:t>
      </w:r>
      <w:r w:rsidRPr="00E910F3">
        <w:rPr>
          <w:rStyle w:val="FontStyle116"/>
          <w:b/>
        </w:rPr>
        <w:t xml:space="preserve"> €</w:t>
      </w:r>
      <w:r w:rsidRPr="00E910F3">
        <w:rPr>
          <w:rStyle w:val="FontStyle116"/>
        </w:rPr>
        <w:t xml:space="preserve">, ktoré boli pridelené na výchovu a vzdelávanie pre materskú školu a sú určené na čiastočnú úhradu nákladov za deti, ktoré majú jeden rok pred plnením povinnej školskej dochádzky </w:t>
      </w:r>
      <w:r w:rsidRPr="00E910F3">
        <w:rPr>
          <w:rStyle w:val="FontStyle117"/>
        </w:rPr>
        <w:t xml:space="preserve">(predškoláci), </w:t>
      </w:r>
      <w:r w:rsidRPr="00E910F3">
        <w:rPr>
          <w:rStyle w:val="FontStyle117"/>
          <w:b w:val="0"/>
        </w:rPr>
        <w:t>ktoré sme v</w:t>
      </w:r>
      <w:r>
        <w:rPr>
          <w:rStyle w:val="FontStyle117"/>
          <w:b w:val="0"/>
        </w:rPr>
        <w:t> roku 2</w:t>
      </w:r>
      <w:r w:rsidRPr="00E910F3">
        <w:rPr>
          <w:rStyle w:val="FontStyle117"/>
          <w:b w:val="0"/>
        </w:rPr>
        <w:t>0</w:t>
      </w:r>
      <w:r>
        <w:rPr>
          <w:rStyle w:val="FontStyle117"/>
          <w:b w:val="0"/>
        </w:rPr>
        <w:t>24</w:t>
      </w:r>
      <w:r w:rsidRPr="00E910F3">
        <w:rPr>
          <w:rStyle w:val="FontStyle117"/>
          <w:b w:val="0"/>
        </w:rPr>
        <w:t xml:space="preserve"> </w:t>
      </w:r>
      <w:r>
        <w:rPr>
          <w:rStyle w:val="FontStyle117"/>
          <w:b w:val="0"/>
        </w:rPr>
        <w:t xml:space="preserve">sme </w:t>
      </w:r>
      <w:r w:rsidRPr="00E910F3">
        <w:rPr>
          <w:rStyle w:val="FontStyle117"/>
          <w:b w:val="0"/>
        </w:rPr>
        <w:t>vyčerpali v</w:t>
      </w:r>
      <w:r>
        <w:rPr>
          <w:rStyle w:val="FontStyle117"/>
          <w:b w:val="0"/>
        </w:rPr>
        <w:t> celkovej výške :</w:t>
      </w:r>
    </w:p>
    <w:p w14:paraId="38DDB3CD" w14:textId="77777777" w:rsidR="00313A51" w:rsidRPr="00074D7A" w:rsidRDefault="00313A51" w:rsidP="00313A51">
      <w:pPr>
        <w:pStyle w:val="Style33"/>
        <w:widowControl/>
        <w:spacing w:line="247" w:lineRule="exact"/>
        <w:rPr>
          <w:rStyle w:val="FontStyle117"/>
          <w:color w:val="FF0000"/>
          <w:sz w:val="10"/>
          <w:szCs w:val="10"/>
        </w:rPr>
      </w:pPr>
      <w:r>
        <w:rPr>
          <w:rStyle w:val="FontStyle117"/>
          <w:b w:val="0"/>
        </w:rPr>
        <w:t xml:space="preserve"> </w:t>
      </w:r>
    </w:p>
    <w:p w14:paraId="2C478469" w14:textId="77777777" w:rsidR="00313A51" w:rsidRPr="00803237" w:rsidRDefault="00313A51" w:rsidP="00313A51">
      <w:pPr>
        <w:pStyle w:val="Style38"/>
        <w:widowControl/>
        <w:numPr>
          <w:ilvl w:val="0"/>
          <w:numId w:val="7"/>
        </w:numPr>
        <w:tabs>
          <w:tab w:val="left" w:pos="780"/>
          <w:tab w:val="right" w:pos="6898"/>
        </w:tabs>
        <w:spacing w:line="264" w:lineRule="exact"/>
        <w:ind w:left="430"/>
        <w:rPr>
          <w:rStyle w:val="FontStyle116"/>
          <w:i/>
          <w:sz w:val="22"/>
          <w:szCs w:val="22"/>
        </w:rPr>
      </w:pPr>
      <w:r>
        <w:rPr>
          <w:rStyle w:val="FontStyle116"/>
          <w:sz w:val="22"/>
          <w:szCs w:val="22"/>
        </w:rPr>
        <w:t xml:space="preserve">učebné pomôcky/630009                    </w:t>
      </w:r>
      <w:r w:rsidRPr="00B7423B">
        <w:rPr>
          <w:rStyle w:val="FontStyle116"/>
          <w:i/>
          <w:iCs/>
          <w:sz w:val="22"/>
          <w:szCs w:val="22"/>
        </w:rPr>
        <w:t>12495,58 €</w:t>
      </w:r>
      <w:r w:rsidRPr="00803237">
        <w:rPr>
          <w:rStyle w:val="FontStyle116"/>
          <w:i/>
          <w:sz w:val="22"/>
          <w:szCs w:val="22"/>
        </w:rPr>
        <w:t xml:space="preserve"> </w:t>
      </w:r>
    </w:p>
    <w:p w14:paraId="4EAF67D1" w14:textId="77777777" w:rsidR="00313A51" w:rsidRDefault="00313A51" w:rsidP="00313A51">
      <w:pPr>
        <w:pStyle w:val="Style38"/>
        <w:widowControl/>
        <w:numPr>
          <w:ilvl w:val="0"/>
          <w:numId w:val="7"/>
        </w:numPr>
        <w:tabs>
          <w:tab w:val="left" w:pos="780"/>
          <w:tab w:val="right" w:pos="6898"/>
        </w:tabs>
        <w:spacing w:line="264" w:lineRule="exact"/>
        <w:ind w:left="430"/>
        <w:rPr>
          <w:rStyle w:val="FontStyle116"/>
          <w:i/>
          <w:sz w:val="22"/>
          <w:szCs w:val="22"/>
        </w:rPr>
      </w:pPr>
      <w:r>
        <w:rPr>
          <w:rStyle w:val="FontStyle116"/>
          <w:sz w:val="22"/>
          <w:szCs w:val="22"/>
        </w:rPr>
        <w:t xml:space="preserve">všeobecný materiál/633006            </w:t>
      </w:r>
      <w:r>
        <w:rPr>
          <w:rStyle w:val="FontStyle116"/>
          <w:i/>
          <w:sz w:val="22"/>
          <w:szCs w:val="22"/>
        </w:rPr>
        <w:t xml:space="preserve">      4716,10 €</w:t>
      </w:r>
    </w:p>
    <w:p w14:paraId="3A2E9531" w14:textId="77777777" w:rsidR="00313A51" w:rsidRDefault="00313A51" w:rsidP="00313A51">
      <w:pPr>
        <w:pStyle w:val="Style38"/>
        <w:widowControl/>
        <w:numPr>
          <w:ilvl w:val="0"/>
          <w:numId w:val="7"/>
        </w:numPr>
        <w:tabs>
          <w:tab w:val="left" w:pos="780"/>
          <w:tab w:val="right" w:pos="6898"/>
        </w:tabs>
        <w:spacing w:line="264" w:lineRule="exact"/>
        <w:ind w:left="430"/>
        <w:rPr>
          <w:rStyle w:val="FontStyle116"/>
          <w:i/>
          <w:sz w:val="22"/>
          <w:szCs w:val="22"/>
        </w:rPr>
      </w:pPr>
      <w:r w:rsidRPr="004206DB">
        <w:rPr>
          <w:rStyle w:val="FontStyle116"/>
          <w:sz w:val="22"/>
          <w:szCs w:val="22"/>
        </w:rPr>
        <w:t>výpočtová technika/633002</w:t>
      </w:r>
      <w:r w:rsidRPr="004206DB">
        <w:rPr>
          <w:rStyle w:val="FontStyle116"/>
          <w:i/>
          <w:sz w:val="22"/>
          <w:szCs w:val="22"/>
        </w:rPr>
        <w:t xml:space="preserve">                 </w:t>
      </w:r>
      <w:r>
        <w:rPr>
          <w:rStyle w:val="FontStyle116"/>
          <w:i/>
          <w:sz w:val="22"/>
          <w:szCs w:val="22"/>
        </w:rPr>
        <w:t>4203,32</w:t>
      </w:r>
      <w:r w:rsidRPr="004206DB">
        <w:rPr>
          <w:rStyle w:val="FontStyle116"/>
          <w:i/>
          <w:sz w:val="22"/>
          <w:szCs w:val="22"/>
        </w:rPr>
        <w:t xml:space="preserve"> € </w:t>
      </w:r>
    </w:p>
    <w:p w14:paraId="281E5198" w14:textId="77777777" w:rsidR="00313A51" w:rsidRPr="004206DB" w:rsidRDefault="00313A51" w:rsidP="00313A51">
      <w:pPr>
        <w:pStyle w:val="Style38"/>
        <w:widowControl/>
        <w:numPr>
          <w:ilvl w:val="0"/>
          <w:numId w:val="7"/>
        </w:numPr>
        <w:tabs>
          <w:tab w:val="left" w:pos="780"/>
          <w:tab w:val="right" w:pos="6898"/>
        </w:tabs>
        <w:spacing w:line="264" w:lineRule="exact"/>
        <w:ind w:left="430"/>
        <w:rPr>
          <w:rStyle w:val="FontStyle116"/>
          <w:i/>
          <w:sz w:val="22"/>
          <w:szCs w:val="22"/>
        </w:rPr>
      </w:pPr>
      <w:r w:rsidRPr="004206DB">
        <w:rPr>
          <w:rStyle w:val="FontStyle116"/>
          <w:sz w:val="22"/>
          <w:szCs w:val="22"/>
        </w:rPr>
        <w:t>odmeny /614</w:t>
      </w:r>
      <w:r>
        <w:rPr>
          <w:rStyle w:val="FontStyle116"/>
          <w:i/>
          <w:sz w:val="22"/>
          <w:szCs w:val="22"/>
        </w:rPr>
        <w:t xml:space="preserve">                                        6450,00 €  </w:t>
      </w:r>
    </w:p>
    <w:p w14:paraId="2E2CF110" w14:textId="77777777" w:rsidR="00313A51" w:rsidRPr="00135D13" w:rsidRDefault="00313A51" w:rsidP="00313A51">
      <w:pPr>
        <w:pStyle w:val="Style38"/>
        <w:widowControl/>
        <w:tabs>
          <w:tab w:val="left" w:pos="780"/>
          <w:tab w:val="right" w:pos="6898"/>
        </w:tabs>
        <w:spacing w:line="264" w:lineRule="exact"/>
        <w:ind w:left="430"/>
        <w:rPr>
          <w:rStyle w:val="FontStyle116"/>
          <w:i/>
          <w:sz w:val="22"/>
          <w:szCs w:val="22"/>
        </w:rPr>
      </w:pPr>
    </w:p>
    <w:p w14:paraId="0D28B92C" w14:textId="77777777" w:rsidR="00313A51" w:rsidRDefault="00313A51" w:rsidP="00313A51">
      <w:pPr>
        <w:jc w:val="both"/>
        <w:rPr>
          <w:rStyle w:val="FontStyle109"/>
        </w:rPr>
      </w:pPr>
      <w:r w:rsidRPr="00E910F3">
        <w:rPr>
          <w:rStyle w:val="FontStyle116"/>
        </w:rPr>
        <w:t xml:space="preserve">Výdavky — funkčná </w:t>
      </w:r>
      <w:r w:rsidRPr="00E910F3">
        <w:rPr>
          <w:rStyle w:val="FontStyle117"/>
        </w:rPr>
        <w:t xml:space="preserve">klasifikácia </w:t>
      </w:r>
      <w:r>
        <w:rPr>
          <w:rStyle w:val="FontStyle117"/>
        </w:rPr>
        <w:t>41</w:t>
      </w:r>
      <w:r w:rsidRPr="00E910F3">
        <w:rPr>
          <w:rStyle w:val="FontStyle117"/>
        </w:rPr>
        <w:t xml:space="preserve"> - </w:t>
      </w:r>
      <w:r w:rsidRPr="00E910F3">
        <w:rPr>
          <w:rStyle w:val="FontStyle116"/>
        </w:rPr>
        <w:t xml:space="preserve"> </w:t>
      </w:r>
      <w:r>
        <w:rPr>
          <w:rStyle w:val="FontStyle116"/>
        </w:rPr>
        <w:t xml:space="preserve">ide o finančné prostriedky zo zdrojov zriaďovateľa, ktoré nám boli pridelené vo výške účelovej dotácie 1776 € na </w:t>
      </w:r>
      <w:r w:rsidRPr="007A0507">
        <w:rPr>
          <w:rStyle w:val="FontStyle117"/>
          <w:b w:val="0"/>
        </w:rPr>
        <w:t xml:space="preserve"> akciu :</w:t>
      </w:r>
      <w:r w:rsidRPr="007A0507">
        <w:rPr>
          <w:rStyle w:val="FontStyle109"/>
        </w:rPr>
        <w:t>„Vypracovanie projektovej dokumentácie na elektroinštaláciu“</w:t>
      </w:r>
      <w:r>
        <w:rPr>
          <w:rStyle w:val="FontStyle109"/>
        </w:rPr>
        <w:t xml:space="preserve">. Finančné prostriedky sme vyčerpali v celkovej výške nasledovne : </w:t>
      </w:r>
    </w:p>
    <w:p w14:paraId="6E5495F6" w14:textId="77777777" w:rsidR="00313A51" w:rsidRDefault="00313A51" w:rsidP="00313A51">
      <w:pPr>
        <w:jc w:val="both"/>
        <w:rPr>
          <w:rStyle w:val="FontStyle109"/>
        </w:rPr>
      </w:pPr>
    </w:p>
    <w:p w14:paraId="3E09FB6C" w14:textId="77777777" w:rsidR="00313A51" w:rsidRPr="004206DB" w:rsidRDefault="00313A51" w:rsidP="00313A51">
      <w:pPr>
        <w:pStyle w:val="Style38"/>
        <w:widowControl/>
        <w:numPr>
          <w:ilvl w:val="0"/>
          <w:numId w:val="7"/>
        </w:numPr>
        <w:tabs>
          <w:tab w:val="left" w:pos="780"/>
          <w:tab w:val="right" w:pos="6898"/>
        </w:tabs>
        <w:spacing w:line="264" w:lineRule="exact"/>
        <w:ind w:left="430"/>
        <w:rPr>
          <w:rStyle w:val="FontStyle116"/>
          <w:i/>
          <w:sz w:val="22"/>
          <w:szCs w:val="22"/>
        </w:rPr>
      </w:pPr>
      <w:r>
        <w:rPr>
          <w:rStyle w:val="FontStyle116"/>
          <w:sz w:val="22"/>
          <w:szCs w:val="22"/>
        </w:rPr>
        <w:t>všeobecné služby</w:t>
      </w:r>
      <w:r w:rsidRPr="004206DB">
        <w:rPr>
          <w:rStyle w:val="FontStyle116"/>
          <w:sz w:val="22"/>
          <w:szCs w:val="22"/>
        </w:rPr>
        <w:t>/6</w:t>
      </w:r>
      <w:r>
        <w:rPr>
          <w:rStyle w:val="FontStyle116"/>
          <w:sz w:val="22"/>
          <w:szCs w:val="22"/>
        </w:rPr>
        <w:t>37004</w:t>
      </w:r>
      <w:r>
        <w:rPr>
          <w:rStyle w:val="FontStyle116"/>
          <w:i/>
          <w:sz w:val="22"/>
          <w:szCs w:val="22"/>
        </w:rPr>
        <w:t xml:space="preserve">                                        1776,00 €  </w:t>
      </w:r>
    </w:p>
    <w:p w14:paraId="1FFF3E38" w14:textId="77777777" w:rsidR="00313A51" w:rsidRPr="00135D13" w:rsidRDefault="00313A51" w:rsidP="00313A51">
      <w:pPr>
        <w:pStyle w:val="Style38"/>
        <w:widowControl/>
        <w:tabs>
          <w:tab w:val="left" w:pos="780"/>
          <w:tab w:val="right" w:pos="6898"/>
        </w:tabs>
        <w:spacing w:line="264" w:lineRule="exact"/>
        <w:ind w:left="430"/>
        <w:rPr>
          <w:rStyle w:val="FontStyle116"/>
          <w:i/>
          <w:sz w:val="22"/>
          <w:szCs w:val="22"/>
        </w:rPr>
      </w:pPr>
    </w:p>
    <w:p w14:paraId="1E02B7F9" w14:textId="77777777" w:rsidR="00313A51" w:rsidRPr="00620332" w:rsidRDefault="00313A51" w:rsidP="00313A51">
      <w:pPr>
        <w:pStyle w:val="Style33"/>
        <w:widowControl/>
        <w:spacing w:line="247" w:lineRule="exact"/>
        <w:rPr>
          <w:rStyle w:val="FontStyle116"/>
        </w:rPr>
      </w:pPr>
      <w:r w:rsidRPr="00E910F3">
        <w:rPr>
          <w:rStyle w:val="FontStyle116"/>
        </w:rPr>
        <w:lastRenderedPageBreak/>
        <w:t xml:space="preserve">Výdavky — funkčná </w:t>
      </w:r>
      <w:r w:rsidRPr="00E910F3">
        <w:rPr>
          <w:rStyle w:val="FontStyle117"/>
        </w:rPr>
        <w:t xml:space="preserve">klasifikácia 111 - </w:t>
      </w:r>
      <w:r w:rsidRPr="00E910F3">
        <w:rPr>
          <w:rStyle w:val="FontStyle116"/>
        </w:rPr>
        <w:t xml:space="preserve"> finančné  prostriedky zo ŠR nám boli pridelené vo výške </w:t>
      </w:r>
      <w:r>
        <w:rPr>
          <w:rStyle w:val="FontStyle116"/>
          <w:b/>
        </w:rPr>
        <w:t>2161</w:t>
      </w:r>
      <w:r w:rsidRPr="00E910F3">
        <w:rPr>
          <w:rStyle w:val="FontStyle116"/>
          <w:b/>
        </w:rPr>
        <w:t xml:space="preserve"> €</w:t>
      </w:r>
      <w:r w:rsidRPr="00E910F3">
        <w:rPr>
          <w:rStyle w:val="FontStyle116"/>
        </w:rPr>
        <w:t xml:space="preserve">, </w:t>
      </w:r>
      <w:r w:rsidRPr="00431484">
        <w:rPr>
          <w:rStyle w:val="FontStyle116"/>
        </w:rPr>
        <w:t>ktoré boli pridelené na podporné opatrenia na školský podporný tím na obdobie september-december 2024 na úväzok 0,250.</w:t>
      </w:r>
    </w:p>
    <w:p w14:paraId="695885D3" w14:textId="77777777" w:rsidR="00313A51" w:rsidRDefault="00313A51" w:rsidP="00313A51">
      <w:pPr>
        <w:pStyle w:val="Style33"/>
        <w:widowControl/>
        <w:spacing w:line="247" w:lineRule="exact"/>
        <w:rPr>
          <w:rStyle w:val="FontStyle116"/>
        </w:rPr>
      </w:pPr>
      <w:r w:rsidRPr="00431484">
        <w:rPr>
          <w:rStyle w:val="FontStyle116"/>
          <w:i/>
        </w:rPr>
        <w:t>Finančné prostriedky v celkovej výške 2161 € boli vrátené dňa 17.9.2024</w:t>
      </w:r>
      <w:r>
        <w:rPr>
          <w:rStyle w:val="FontStyle116"/>
        </w:rPr>
        <w:t xml:space="preserve"> na Mestský úrad  Martin z dôvodu, že v školskom roku 2024/2025 v evidencií detí nie je žiadne dieťa so ŠVVP, pre ktoré boli tieto finančné prostriedky určené.</w:t>
      </w:r>
    </w:p>
    <w:p w14:paraId="0412DC9A" w14:textId="77777777" w:rsidR="00313A51" w:rsidRDefault="00313A51" w:rsidP="00313A51">
      <w:pPr>
        <w:pStyle w:val="Style33"/>
        <w:widowControl/>
        <w:spacing w:line="247" w:lineRule="exact"/>
        <w:rPr>
          <w:rStyle w:val="FontStyle116"/>
        </w:rPr>
      </w:pPr>
    </w:p>
    <w:p w14:paraId="62A5B777" w14:textId="77777777" w:rsidR="00313A51" w:rsidRPr="00431484" w:rsidRDefault="00313A51" w:rsidP="00313A51">
      <w:pPr>
        <w:pStyle w:val="Style33"/>
        <w:widowControl/>
        <w:spacing w:line="247" w:lineRule="exact"/>
        <w:rPr>
          <w:rStyle w:val="FontStyle116"/>
        </w:rPr>
      </w:pPr>
      <w:r w:rsidRPr="00E910F3">
        <w:rPr>
          <w:rStyle w:val="FontStyle116"/>
        </w:rPr>
        <w:t xml:space="preserve">Výdavky — funkčná </w:t>
      </w:r>
      <w:r w:rsidRPr="00E910F3">
        <w:rPr>
          <w:rStyle w:val="FontStyle117"/>
        </w:rPr>
        <w:t xml:space="preserve">klasifikácia 111 - </w:t>
      </w:r>
      <w:r w:rsidRPr="00E910F3">
        <w:rPr>
          <w:rStyle w:val="FontStyle116"/>
        </w:rPr>
        <w:t xml:space="preserve"> finančné  prostriedky zo ŠR nám boli pridelené vo výške </w:t>
      </w:r>
      <w:r>
        <w:rPr>
          <w:rStyle w:val="FontStyle116"/>
          <w:b/>
        </w:rPr>
        <w:t>2854</w:t>
      </w:r>
      <w:r w:rsidRPr="00E910F3">
        <w:rPr>
          <w:rStyle w:val="FontStyle116"/>
          <w:b/>
        </w:rPr>
        <w:t xml:space="preserve"> €</w:t>
      </w:r>
      <w:r w:rsidRPr="00E910F3">
        <w:rPr>
          <w:rStyle w:val="FontStyle116"/>
        </w:rPr>
        <w:t xml:space="preserve">, ktoré boli </w:t>
      </w:r>
      <w:r w:rsidRPr="00431484">
        <w:rPr>
          <w:rStyle w:val="FontStyle116"/>
        </w:rPr>
        <w:t xml:space="preserve">pridelené na podporné opatrenia na pedag. asistentov na obdobie september-december 2024 na 0,500 úväzok. </w:t>
      </w:r>
    </w:p>
    <w:p w14:paraId="0A7C40ED" w14:textId="77777777" w:rsidR="00313A51" w:rsidRDefault="00313A51" w:rsidP="00313A51">
      <w:pPr>
        <w:pStyle w:val="Style33"/>
        <w:widowControl/>
        <w:spacing w:line="247" w:lineRule="exact"/>
        <w:rPr>
          <w:rStyle w:val="FontStyle116"/>
        </w:rPr>
      </w:pPr>
      <w:r w:rsidRPr="00431484">
        <w:rPr>
          <w:rStyle w:val="FontStyle116"/>
          <w:i/>
        </w:rPr>
        <w:t>Finančné prostriedky v celkovej výške 2</w:t>
      </w:r>
      <w:r>
        <w:rPr>
          <w:rStyle w:val="FontStyle116"/>
          <w:i/>
        </w:rPr>
        <w:t>854</w:t>
      </w:r>
      <w:r w:rsidRPr="00431484">
        <w:rPr>
          <w:rStyle w:val="FontStyle116"/>
          <w:i/>
        </w:rPr>
        <w:t xml:space="preserve"> € boli vrátené dňa 17.9.2024</w:t>
      </w:r>
      <w:r>
        <w:rPr>
          <w:rStyle w:val="FontStyle116"/>
        </w:rPr>
        <w:t xml:space="preserve"> na Mestský úrad  Martin z dôvodu, že v školskom roku 2024/2025 v evidencií detí nie je žiadne dieťa so ŠVVP, pre ktoré boli tieto finančné prostriedky určené.</w:t>
      </w:r>
    </w:p>
    <w:p w14:paraId="5BD37EC4" w14:textId="77777777" w:rsidR="00313A51" w:rsidRDefault="00313A51" w:rsidP="00313A51">
      <w:pPr>
        <w:pStyle w:val="Style33"/>
        <w:widowControl/>
        <w:spacing w:line="247" w:lineRule="exact"/>
        <w:rPr>
          <w:rStyle w:val="FontStyle116"/>
        </w:rPr>
      </w:pPr>
    </w:p>
    <w:p w14:paraId="5BB307A8" w14:textId="77777777" w:rsidR="00313A51" w:rsidRDefault="00313A51" w:rsidP="00313A51">
      <w:pPr>
        <w:pStyle w:val="Style33"/>
        <w:widowControl/>
        <w:spacing w:line="247" w:lineRule="exact"/>
        <w:rPr>
          <w:rStyle w:val="FontStyle109"/>
        </w:rPr>
      </w:pPr>
      <w:r>
        <w:rPr>
          <w:rStyle w:val="FontStyle109"/>
        </w:rPr>
        <w:t xml:space="preserve">Dňa 20.12.2024 sme z výdavkového účtu IBAN: </w:t>
      </w:r>
      <w:r w:rsidRPr="009A530E">
        <w:rPr>
          <w:rStyle w:val="FontStyle109"/>
          <w:i/>
        </w:rPr>
        <w:t>SK70 0200 0000 0021 1981 1758</w:t>
      </w:r>
      <w:r>
        <w:rPr>
          <w:rStyle w:val="FontStyle109"/>
        </w:rPr>
        <w:t xml:space="preserve"> previedli na sociálny účet IBAN: </w:t>
      </w:r>
      <w:r w:rsidRPr="009A530E">
        <w:rPr>
          <w:rStyle w:val="FontStyle109"/>
          <w:i/>
        </w:rPr>
        <w:t>SK</w:t>
      </w:r>
      <w:r>
        <w:rPr>
          <w:rStyle w:val="FontStyle109"/>
          <w:i/>
        </w:rPr>
        <w:t>41</w:t>
      </w:r>
      <w:r w:rsidRPr="009A530E">
        <w:rPr>
          <w:rStyle w:val="FontStyle109"/>
          <w:i/>
        </w:rPr>
        <w:t xml:space="preserve"> 0200 0000 002</w:t>
      </w:r>
      <w:r>
        <w:rPr>
          <w:rStyle w:val="FontStyle109"/>
          <w:i/>
        </w:rPr>
        <w:t>0</w:t>
      </w:r>
      <w:r w:rsidRPr="009A530E">
        <w:rPr>
          <w:rStyle w:val="FontStyle109"/>
          <w:i/>
        </w:rPr>
        <w:t xml:space="preserve"> </w:t>
      </w:r>
      <w:r>
        <w:rPr>
          <w:rStyle w:val="FontStyle109"/>
          <w:i/>
        </w:rPr>
        <w:t>4216 1258</w:t>
      </w:r>
      <w:r>
        <w:rPr>
          <w:rStyle w:val="FontStyle109"/>
        </w:rPr>
        <w:t xml:space="preserve"> sumu vo výške  </w:t>
      </w:r>
      <w:r>
        <w:rPr>
          <w:rStyle w:val="FontStyle109"/>
          <w:b/>
        </w:rPr>
        <w:t>268,57</w:t>
      </w:r>
      <w:r w:rsidRPr="009A530E">
        <w:rPr>
          <w:rStyle w:val="FontStyle109"/>
          <w:b/>
        </w:rPr>
        <w:t xml:space="preserve"> €</w:t>
      </w:r>
      <w:r>
        <w:rPr>
          <w:rStyle w:val="FontStyle109"/>
        </w:rPr>
        <w:t xml:space="preserve"> . Ide o prídel do SF za mesiac december 2024 z dôvodu, že mzdy za december sa vyplácajú z depozitného účtu.</w:t>
      </w:r>
    </w:p>
    <w:p w14:paraId="7E39ABCB" w14:textId="77777777" w:rsidR="00313A51" w:rsidRPr="00FA6CAC" w:rsidRDefault="00313A51" w:rsidP="00313A51">
      <w:pPr>
        <w:jc w:val="both"/>
        <w:rPr>
          <w:rStyle w:val="FontStyle109"/>
          <w:sz w:val="16"/>
          <w:szCs w:val="16"/>
        </w:rPr>
      </w:pPr>
    </w:p>
    <w:p w14:paraId="05807CF1" w14:textId="77777777" w:rsidR="00313A51" w:rsidRDefault="00313A51" w:rsidP="00313A51">
      <w:pPr>
        <w:pStyle w:val="Style33"/>
        <w:widowControl/>
        <w:spacing w:line="247" w:lineRule="exact"/>
        <w:rPr>
          <w:rStyle w:val="FontStyle109"/>
        </w:rPr>
      </w:pPr>
      <w:r>
        <w:rPr>
          <w:rStyle w:val="FontStyle109"/>
        </w:rPr>
        <w:t xml:space="preserve">Dňa 20.12.20242 sme z výdavkového účtu IBAN: </w:t>
      </w:r>
      <w:r w:rsidRPr="009A530E">
        <w:rPr>
          <w:rStyle w:val="FontStyle109"/>
          <w:i/>
        </w:rPr>
        <w:t>SK70 0200 0000 0021 1981 1758</w:t>
      </w:r>
      <w:r>
        <w:rPr>
          <w:rStyle w:val="FontStyle109"/>
        </w:rPr>
        <w:t xml:space="preserve"> previedli na depozitný účet IBAN: </w:t>
      </w:r>
      <w:r w:rsidRPr="009A530E">
        <w:rPr>
          <w:rStyle w:val="FontStyle109"/>
          <w:i/>
        </w:rPr>
        <w:t>SK69 0200 0000 0025 2956 3056</w:t>
      </w:r>
      <w:r>
        <w:rPr>
          <w:rStyle w:val="FontStyle109"/>
        </w:rPr>
        <w:t xml:space="preserve"> sumu vo výške  </w:t>
      </w:r>
      <w:r>
        <w:rPr>
          <w:rStyle w:val="FontStyle109"/>
          <w:b/>
        </w:rPr>
        <w:t>32119,21</w:t>
      </w:r>
      <w:r w:rsidRPr="009A530E">
        <w:rPr>
          <w:rStyle w:val="FontStyle109"/>
          <w:b/>
        </w:rPr>
        <w:t xml:space="preserve"> €</w:t>
      </w:r>
      <w:r>
        <w:rPr>
          <w:rStyle w:val="FontStyle109"/>
        </w:rPr>
        <w:t xml:space="preserve"> z dôvodu, že mzdové výdavky /mzdy a odvody/ za mesiac december 2024 sa vyplácajú z depozitného účtu, nakoľko ide o ukončenie kalendárneho roka.</w:t>
      </w:r>
    </w:p>
    <w:p w14:paraId="2D45D622" w14:textId="77777777" w:rsidR="00313A51" w:rsidRPr="00FA6CAC" w:rsidRDefault="00313A51" w:rsidP="00313A51">
      <w:pPr>
        <w:pStyle w:val="Style33"/>
        <w:widowControl/>
        <w:spacing w:line="247" w:lineRule="exact"/>
        <w:rPr>
          <w:rStyle w:val="FontStyle109"/>
          <w:sz w:val="16"/>
          <w:szCs w:val="16"/>
        </w:rPr>
      </w:pPr>
    </w:p>
    <w:p w14:paraId="6B34B31C" w14:textId="77777777" w:rsidR="00313A51" w:rsidRDefault="00313A51" w:rsidP="00313A51">
      <w:pPr>
        <w:pStyle w:val="Style33"/>
        <w:widowControl/>
        <w:spacing w:line="247" w:lineRule="exact"/>
        <w:rPr>
          <w:rStyle w:val="FontStyle109"/>
          <w:i/>
        </w:rPr>
      </w:pPr>
      <w:r>
        <w:rPr>
          <w:rStyle w:val="FontStyle109"/>
        </w:rPr>
        <w:t xml:space="preserve">Zostatok k 31.12.2024 na výdavkovom  účte IBAN: </w:t>
      </w:r>
      <w:r w:rsidRPr="009A530E">
        <w:rPr>
          <w:rStyle w:val="FontStyle109"/>
          <w:i/>
        </w:rPr>
        <w:t>SK70 0200 0000 0021 1981 1758</w:t>
      </w:r>
      <w:r>
        <w:rPr>
          <w:rStyle w:val="FontStyle109"/>
        </w:rPr>
        <w:t xml:space="preserve"> bol vo výške </w:t>
      </w:r>
      <w:r>
        <w:rPr>
          <w:rStyle w:val="FontStyle109"/>
          <w:b/>
        </w:rPr>
        <w:t>219,64</w:t>
      </w:r>
      <w:r w:rsidRPr="009A530E">
        <w:rPr>
          <w:rStyle w:val="FontStyle109"/>
          <w:b/>
        </w:rPr>
        <w:t xml:space="preserve"> €,</w:t>
      </w:r>
      <w:r>
        <w:rPr>
          <w:rStyle w:val="FontStyle109"/>
        </w:rPr>
        <w:t xml:space="preserve"> ktorý bol odvedený zriaďovateľovi mesta Martin na bankový účet IBAN: </w:t>
      </w:r>
      <w:r w:rsidRPr="00567A50">
        <w:rPr>
          <w:rStyle w:val="FontStyle109"/>
          <w:i/>
        </w:rPr>
        <w:t>SK</w:t>
      </w:r>
      <w:r>
        <w:rPr>
          <w:rStyle w:val="FontStyle109"/>
          <w:i/>
        </w:rPr>
        <w:t xml:space="preserve">93 </w:t>
      </w:r>
      <w:r w:rsidRPr="00567A50">
        <w:rPr>
          <w:rStyle w:val="FontStyle109"/>
          <w:i/>
        </w:rPr>
        <w:t>0200 0000 00</w:t>
      </w:r>
      <w:r>
        <w:rPr>
          <w:rStyle w:val="FontStyle109"/>
          <w:i/>
        </w:rPr>
        <w:t>30</w:t>
      </w:r>
      <w:r w:rsidRPr="00567A50">
        <w:rPr>
          <w:rStyle w:val="FontStyle109"/>
          <w:i/>
        </w:rPr>
        <w:t xml:space="preserve"> </w:t>
      </w:r>
      <w:r>
        <w:rPr>
          <w:rStyle w:val="FontStyle109"/>
          <w:i/>
        </w:rPr>
        <w:t>8636</w:t>
      </w:r>
      <w:r w:rsidRPr="00567A50">
        <w:rPr>
          <w:rStyle w:val="FontStyle109"/>
          <w:i/>
        </w:rPr>
        <w:t xml:space="preserve"> </w:t>
      </w:r>
      <w:r>
        <w:rPr>
          <w:rStyle w:val="FontStyle109"/>
          <w:i/>
        </w:rPr>
        <w:t>7359</w:t>
      </w:r>
      <w:r w:rsidRPr="00567A50">
        <w:rPr>
          <w:rStyle w:val="FontStyle109"/>
          <w:i/>
        </w:rPr>
        <w:t>.</w:t>
      </w:r>
    </w:p>
    <w:p w14:paraId="5FC8346D" w14:textId="77777777" w:rsidR="00313A51" w:rsidRPr="00DC762D" w:rsidRDefault="00313A51" w:rsidP="00313A51">
      <w:pPr>
        <w:pStyle w:val="Style33"/>
        <w:widowControl/>
        <w:spacing w:line="247" w:lineRule="exact"/>
        <w:rPr>
          <w:rStyle w:val="FontStyle109"/>
          <w:i/>
          <w:sz w:val="10"/>
          <w:szCs w:val="10"/>
        </w:rPr>
      </w:pPr>
    </w:p>
    <w:p w14:paraId="1E903229" w14:textId="77777777" w:rsidR="00313A51" w:rsidRDefault="00313A51" w:rsidP="00313A51">
      <w:pPr>
        <w:pStyle w:val="Style33"/>
        <w:widowControl/>
        <w:spacing w:line="247" w:lineRule="exact"/>
        <w:rPr>
          <w:rStyle w:val="FontStyle109"/>
        </w:rPr>
      </w:pPr>
      <w:r>
        <w:rPr>
          <w:rStyle w:val="FontStyle109"/>
        </w:rPr>
        <w:t xml:space="preserve">Zostatok k 31.12.2024 na príjmovom účte IBAN : </w:t>
      </w:r>
      <w:r w:rsidRPr="00567A50">
        <w:rPr>
          <w:rStyle w:val="FontStyle109"/>
          <w:i/>
        </w:rPr>
        <w:t>SK07 0200 0000 0020 4213 9851</w:t>
      </w:r>
      <w:r>
        <w:rPr>
          <w:rStyle w:val="FontStyle109"/>
        </w:rPr>
        <w:t xml:space="preserve"> bol vo výške </w:t>
      </w:r>
      <w:r>
        <w:rPr>
          <w:rStyle w:val="FontStyle109"/>
          <w:b/>
        </w:rPr>
        <w:t>2977,60</w:t>
      </w:r>
      <w:r w:rsidRPr="006C1C60">
        <w:rPr>
          <w:rStyle w:val="FontStyle109"/>
          <w:b/>
        </w:rPr>
        <w:t xml:space="preserve"> </w:t>
      </w:r>
      <w:r w:rsidRPr="00567A50">
        <w:rPr>
          <w:rStyle w:val="FontStyle109"/>
          <w:b/>
        </w:rPr>
        <w:t>€,</w:t>
      </w:r>
      <w:r>
        <w:rPr>
          <w:rStyle w:val="FontStyle109"/>
        </w:rPr>
        <w:t xml:space="preserve"> ktorý sme tiež odviedli zriaďovateľovi na bankový účet mesta Martin. </w:t>
      </w:r>
    </w:p>
    <w:p w14:paraId="1CE10C57" w14:textId="77777777" w:rsidR="00313A51" w:rsidRPr="00DC762D" w:rsidRDefault="00313A51" w:rsidP="00313A51">
      <w:pPr>
        <w:pStyle w:val="Style33"/>
        <w:widowControl/>
        <w:spacing w:line="247" w:lineRule="exact"/>
        <w:rPr>
          <w:rStyle w:val="FontStyle109"/>
          <w:sz w:val="10"/>
          <w:szCs w:val="10"/>
        </w:rPr>
      </w:pPr>
    </w:p>
    <w:p w14:paraId="00A316FD" w14:textId="77777777" w:rsidR="00313A51" w:rsidRDefault="00313A51" w:rsidP="00313A51">
      <w:pPr>
        <w:pStyle w:val="Style33"/>
        <w:widowControl/>
        <w:spacing w:line="247" w:lineRule="exact"/>
        <w:rPr>
          <w:rStyle w:val="FontStyle109"/>
        </w:rPr>
      </w:pPr>
      <w:r>
        <w:rPr>
          <w:rStyle w:val="FontStyle109"/>
        </w:rPr>
        <w:t xml:space="preserve">Zostatok k 31.12.2023 na účte školského stravovania IBAN : </w:t>
      </w:r>
      <w:r w:rsidRPr="00567A50">
        <w:rPr>
          <w:rStyle w:val="FontStyle109"/>
          <w:i/>
        </w:rPr>
        <w:t>SK</w:t>
      </w:r>
      <w:r>
        <w:rPr>
          <w:rStyle w:val="FontStyle109"/>
          <w:i/>
        </w:rPr>
        <w:t>31</w:t>
      </w:r>
      <w:r w:rsidRPr="00567A50">
        <w:rPr>
          <w:rStyle w:val="FontStyle109"/>
          <w:i/>
        </w:rPr>
        <w:t xml:space="preserve"> 0200 0000 0020 421</w:t>
      </w:r>
      <w:r>
        <w:rPr>
          <w:rStyle w:val="FontStyle109"/>
          <w:i/>
        </w:rPr>
        <w:t>5</w:t>
      </w:r>
      <w:r w:rsidRPr="00567A50">
        <w:rPr>
          <w:rStyle w:val="FontStyle109"/>
          <w:i/>
        </w:rPr>
        <w:t xml:space="preserve"> </w:t>
      </w:r>
      <w:r>
        <w:rPr>
          <w:rStyle w:val="FontStyle109"/>
          <w:i/>
        </w:rPr>
        <w:t>1156</w:t>
      </w:r>
      <w:r>
        <w:rPr>
          <w:rStyle w:val="FontStyle109"/>
        </w:rPr>
        <w:t xml:space="preserve"> bol vo výške  </w:t>
      </w:r>
      <w:r>
        <w:rPr>
          <w:rStyle w:val="FontStyle109"/>
          <w:b/>
        </w:rPr>
        <w:t>6091,22</w:t>
      </w:r>
      <w:r w:rsidRPr="00567A50">
        <w:rPr>
          <w:rStyle w:val="FontStyle109"/>
          <w:b/>
        </w:rPr>
        <w:t xml:space="preserve"> €</w:t>
      </w:r>
      <w:r>
        <w:rPr>
          <w:rStyle w:val="FontStyle109"/>
          <w:b/>
        </w:rPr>
        <w:t xml:space="preserve"> </w:t>
      </w:r>
      <w:r w:rsidRPr="002C1D06">
        <w:rPr>
          <w:rStyle w:val="FontStyle109"/>
        </w:rPr>
        <w:t>/ide o nevyčerpanú dotáciu</w:t>
      </w:r>
      <w:r>
        <w:rPr>
          <w:rStyle w:val="FontStyle109"/>
        </w:rPr>
        <w:t xml:space="preserve"> stravné : 1034,67 </w:t>
      </w:r>
      <w:r w:rsidRPr="002C1D06">
        <w:rPr>
          <w:rStyle w:val="FontStyle109"/>
        </w:rPr>
        <w:t xml:space="preserve">€, </w:t>
      </w:r>
      <w:r>
        <w:rPr>
          <w:rStyle w:val="FontStyle109"/>
        </w:rPr>
        <w:t xml:space="preserve">nedočerpanú dotáciu  na podporu k stravovacím návykom 2382,80 €, </w:t>
      </w:r>
      <w:r w:rsidRPr="002C1D06">
        <w:rPr>
          <w:rStyle w:val="FontStyle109"/>
        </w:rPr>
        <w:t>stravné</w:t>
      </w:r>
      <w:r>
        <w:rPr>
          <w:rStyle w:val="FontStyle109"/>
        </w:rPr>
        <w:t xml:space="preserve"> : 2151,20</w:t>
      </w:r>
      <w:r w:rsidRPr="002C1D06">
        <w:rPr>
          <w:rStyle w:val="FontStyle109"/>
        </w:rPr>
        <w:t xml:space="preserve"> €</w:t>
      </w:r>
      <w:r>
        <w:rPr>
          <w:rStyle w:val="FontStyle109"/>
        </w:rPr>
        <w:t xml:space="preserve"> a </w:t>
      </w:r>
      <w:r w:rsidRPr="002C1D06">
        <w:rPr>
          <w:rStyle w:val="FontStyle109"/>
        </w:rPr>
        <w:t>réži</w:t>
      </w:r>
      <w:r>
        <w:rPr>
          <w:rStyle w:val="FontStyle109"/>
        </w:rPr>
        <w:t>u</w:t>
      </w:r>
      <w:r w:rsidRPr="002C1D06">
        <w:rPr>
          <w:rStyle w:val="FontStyle109"/>
        </w:rPr>
        <w:t xml:space="preserve"> za december </w:t>
      </w:r>
      <w:r>
        <w:rPr>
          <w:rStyle w:val="FontStyle109"/>
        </w:rPr>
        <w:t>2024: 522,55</w:t>
      </w:r>
      <w:r w:rsidRPr="002C1D06">
        <w:rPr>
          <w:rStyle w:val="FontStyle109"/>
        </w:rPr>
        <w:t>€</w:t>
      </w:r>
      <w:r>
        <w:rPr>
          <w:rStyle w:val="FontStyle109"/>
        </w:rPr>
        <w:t xml:space="preserve">. Aj tento zostatok sme odviedli zriaďovateľovi na bankový účet mesta Martin. </w:t>
      </w:r>
    </w:p>
    <w:p w14:paraId="0BB58FED" w14:textId="77777777" w:rsidR="00313A51" w:rsidRPr="00FA6CAC" w:rsidRDefault="00313A51" w:rsidP="00313A51">
      <w:pPr>
        <w:pStyle w:val="Style33"/>
        <w:widowControl/>
        <w:spacing w:line="247" w:lineRule="exact"/>
        <w:rPr>
          <w:rStyle w:val="FontStyle109"/>
          <w:sz w:val="16"/>
          <w:szCs w:val="16"/>
        </w:rPr>
      </w:pPr>
    </w:p>
    <w:p w14:paraId="4F5F2A6D" w14:textId="77777777" w:rsidR="00313A51" w:rsidRDefault="00313A51" w:rsidP="00313A51">
      <w:pPr>
        <w:pStyle w:val="Style33"/>
        <w:widowControl/>
        <w:spacing w:line="247" w:lineRule="exact"/>
        <w:rPr>
          <w:rStyle w:val="FontStyle109"/>
        </w:rPr>
      </w:pPr>
    </w:p>
    <w:p w14:paraId="10EB66D6" w14:textId="77777777" w:rsidR="00313A51" w:rsidRDefault="00313A51" w:rsidP="00313A51">
      <w:pPr>
        <w:pStyle w:val="Style33"/>
        <w:widowControl/>
        <w:spacing w:line="247" w:lineRule="exact"/>
        <w:rPr>
          <w:rStyle w:val="FontStyle109"/>
        </w:rPr>
      </w:pPr>
      <w:r>
        <w:rPr>
          <w:rStyle w:val="FontStyle109"/>
        </w:rPr>
        <w:t xml:space="preserve">Týmto k 31.12.2024 sme mali výdavkový bežný, príjmový účet, ale aj účet za školské stravovanie </w:t>
      </w:r>
      <w:r w:rsidRPr="00567A50">
        <w:rPr>
          <w:rStyle w:val="FontStyle109"/>
          <w:b/>
        </w:rPr>
        <w:t>nulový.</w:t>
      </w:r>
      <w:r>
        <w:rPr>
          <w:rStyle w:val="FontStyle109"/>
        </w:rPr>
        <w:t xml:space="preserve">  </w:t>
      </w:r>
    </w:p>
    <w:p w14:paraId="31D4E99F" w14:textId="77777777" w:rsidR="00313A51" w:rsidRPr="00FA6CAC" w:rsidRDefault="00313A51" w:rsidP="00313A51">
      <w:pPr>
        <w:jc w:val="both"/>
        <w:rPr>
          <w:rStyle w:val="FontStyle109"/>
          <w:sz w:val="16"/>
          <w:szCs w:val="16"/>
        </w:rPr>
      </w:pPr>
    </w:p>
    <w:p w14:paraId="50135659" w14:textId="77777777" w:rsidR="00313A51" w:rsidRDefault="00313A51" w:rsidP="00313A51">
      <w:pPr>
        <w:pStyle w:val="Style33"/>
        <w:widowControl/>
        <w:spacing w:before="51" w:line="240" w:lineRule="auto"/>
        <w:jc w:val="left"/>
        <w:rPr>
          <w:rStyle w:val="FontStyle116"/>
        </w:rPr>
      </w:pPr>
    </w:p>
    <w:p w14:paraId="70EBD2BE" w14:textId="77777777" w:rsidR="00313A51" w:rsidRDefault="00313A51" w:rsidP="00313A51">
      <w:pPr>
        <w:pStyle w:val="Style33"/>
        <w:widowControl/>
        <w:spacing w:before="51" w:line="240" w:lineRule="auto"/>
        <w:jc w:val="left"/>
        <w:rPr>
          <w:rStyle w:val="FontStyle116"/>
        </w:rPr>
      </w:pPr>
    </w:p>
    <w:p w14:paraId="2200C4E0" w14:textId="77777777" w:rsidR="00313A51" w:rsidRDefault="00313A51" w:rsidP="00313A51">
      <w:pPr>
        <w:pStyle w:val="Style33"/>
        <w:widowControl/>
        <w:spacing w:before="51" w:line="240" w:lineRule="auto"/>
        <w:jc w:val="left"/>
        <w:rPr>
          <w:rStyle w:val="FontStyle116"/>
        </w:rPr>
      </w:pPr>
    </w:p>
    <w:p w14:paraId="128D96FA" w14:textId="77777777" w:rsidR="00313A51" w:rsidRPr="0022058C" w:rsidRDefault="00313A51" w:rsidP="00313A51">
      <w:pPr>
        <w:pStyle w:val="Style33"/>
        <w:widowControl/>
        <w:spacing w:before="51" w:line="240" w:lineRule="auto"/>
        <w:jc w:val="left"/>
        <w:rPr>
          <w:rStyle w:val="FontStyle116"/>
          <w:color w:val="FF0000"/>
        </w:rPr>
      </w:pPr>
      <w:r w:rsidRPr="00E910F3">
        <w:rPr>
          <w:rStyle w:val="FontStyle116"/>
        </w:rPr>
        <w:t>Pri porovnaní zdrojov, z ktorých boli výdavky financované je skladba nasledovná:</w:t>
      </w:r>
      <w:r>
        <w:rPr>
          <w:rStyle w:val="FontStyle116"/>
        </w:rPr>
        <w:t xml:space="preserve"> </w:t>
      </w:r>
    </w:p>
    <w:tbl>
      <w:tblPr>
        <w:tblW w:w="0" w:type="auto"/>
        <w:tblLook w:val="04A0" w:firstRow="1" w:lastRow="0" w:firstColumn="1" w:lastColumn="0" w:noHBand="0" w:noVBand="1"/>
      </w:tblPr>
      <w:tblGrid>
        <w:gridCol w:w="6487"/>
        <w:gridCol w:w="1559"/>
      </w:tblGrid>
      <w:tr w:rsidR="00313A51" w14:paraId="1DDBBEF5" w14:textId="77777777" w:rsidTr="00701913">
        <w:tc>
          <w:tcPr>
            <w:tcW w:w="6487" w:type="dxa"/>
            <w:tcBorders>
              <w:bottom w:val="single" w:sz="4" w:space="0" w:color="auto"/>
            </w:tcBorders>
          </w:tcPr>
          <w:p w14:paraId="5CE5A0E0" w14:textId="77777777" w:rsidR="00313A51" w:rsidRPr="0016293E" w:rsidRDefault="00313A51" w:rsidP="00701913">
            <w:pPr>
              <w:pStyle w:val="Style33"/>
              <w:widowControl/>
              <w:spacing w:line="240" w:lineRule="auto"/>
              <w:jc w:val="left"/>
              <w:rPr>
                <w:rStyle w:val="FontStyle116"/>
                <w:i/>
              </w:rPr>
            </w:pPr>
          </w:p>
          <w:p w14:paraId="7059AA15" w14:textId="77777777" w:rsidR="00313A51" w:rsidRPr="00953BBB" w:rsidRDefault="00313A51" w:rsidP="00701913">
            <w:pPr>
              <w:pStyle w:val="Style33"/>
              <w:widowControl/>
              <w:spacing w:line="240" w:lineRule="auto"/>
              <w:jc w:val="left"/>
              <w:rPr>
                <w:rStyle w:val="FontStyle116"/>
                <w:i/>
              </w:rPr>
            </w:pPr>
            <w:r w:rsidRPr="00953BBB">
              <w:rPr>
                <w:rStyle w:val="FontStyle116"/>
                <w:i/>
                <w:sz w:val="22"/>
                <w:szCs w:val="22"/>
              </w:rPr>
              <w:t>z BT z</w:t>
            </w:r>
            <w:r>
              <w:rPr>
                <w:rStyle w:val="FontStyle116"/>
                <w:i/>
                <w:sz w:val="22"/>
                <w:szCs w:val="22"/>
              </w:rPr>
              <w:t xml:space="preserve">o štátneho rozpočtu spolu </w:t>
            </w:r>
            <w:r w:rsidRPr="00953BBB">
              <w:rPr>
                <w:rStyle w:val="FontStyle116"/>
                <w:i/>
              </w:rPr>
              <w:t xml:space="preserve"> </w:t>
            </w:r>
            <w:r w:rsidRPr="00953BBB">
              <w:rPr>
                <w:rStyle w:val="FontStyle116"/>
                <w:i/>
                <w:sz w:val="22"/>
                <w:szCs w:val="22"/>
              </w:rPr>
              <w:t xml:space="preserve">   </w:t>
            </w:r>
          </w:p>
        </w:tc>
        <w:tc>
          <w:tcPr>
            <w:tcW w:w="1559" w:type="dxa"/>
            <w:tcBorders>
              <w:bottom w:val="single" w:sz="4" w:space="0" w:color="auto"/>
            </w:tcBorders>
          </w:tcPr>
          <w:p w14:paraId="3ADED95F" w14:textId="77777777" w:rsidR="00313A51" w:rsidRDefault="00313A51" w:rsidP="00701913">
            <w:pPr>
              <w:pStyle w:val="Style33"/>
              <w:widowControl/>
              <w:tabs>
                <w:tab w:val="left" w:pos="7920"/>
              </w:tabs>
              <w:spacing w:before="7" w:line="247" w:lineRule="exact"/>
              <w:jc w:val="right"/>
              <w:rPr>
                <w:rStyle w:val="FontStyle116"/>
                <w:b/>
              </w:rPr>
            </w:pPr>
          </w:p>
          <w:p w14:paraId="1245E12A" w14:textId="77777777" w:rsidR="00313A51" w:rsidRPr="0044230F" w:rsidRDefault="00313A51" w:rsidP="00701913">
            <w:pPr>
              <w:pStyle w:val="Style33"/>
              <w:widowControl/>
              <w:tabs>
                <w:tab w:val="left" w:pos="7920"/>
              </w:tabs>
              <w:spacing w:before="7" w:line="247" w:lineRule="exact"/>
              <w:jc w:val="right"/>
              <w:rPr>
                <w:rStyle w:val="FontStyle116"/>
                <w:b/>
              </w:rPr>
            </w:pPr>
            <w:r>
              <w:rPr>
                <w:rStyle w:val="FontStyle116"/>
                <w:b/>
              </w:rPr>
              <w:t>37434,00</w:t>
            </w:r>
            <w:r w:rsidRPr="0044230F">
              <w:rPr>
                <w:rStyle w:val="FontStyle116"/>
                <w:b/>
              </w:rPr>
              <w:t xml:space="preserve"> €</w:t>
            </w:r>
          </w:p>
        </w:tc>
      </w:tr>
      <w:tr w:rsidR="00313A51" w:rsidRPr="001D07F5" w14:paraId="318A8365" w14:textId="77777777" w:rsidTr="00701913">
        <w:tc>
          <w:tcPr>
            <w:tcW w:w="6487" w:type="dxa"/>
            <w:tcBorders>
              <w:top w:val="single" w:sz="4" w:space="0" w:color="auto"/>
            </w:tcBorders>
          </w:tcPr>
          <w:p w14:paraId="12398769" w14:textId="77777777" w:rsidR="00313A51" w:rsidRDefault="00313A51" w:rsidP="00701913">
            <w:pPr>
              <w:pStyle w:val="Style33"/>
              <w:widowControl/>
              <w:spacing w:line="240" w:lineRule="auto"/>
              <w:jc w:val="left"/>
              <w:rPr>
                <w:rStyle w:val="FontStyle116"/>
                <w:sz w:val="22"/>
                <w:szCs w:val="22"/>
              </w:rPr>
            </w:pPr>
            <w:r w:rsidRPr="00797D42">
              <w:rPr>
                <w:rStyle w:val="FontStyle116"/>
                <w:sz w:val="22"/>
                <w:szCs w:val="22"/>
              </w:rPr>
              <w:t>z BT z</w:t>
            </w:r>
            <w:r>
              <w:rPr>
                <w:rStyle w:val="FontStyle116"/>
                <w:sz w:val="22"/>
                <w:szCs w:val="22"/>
              </w:rPr>
              <w:t xml:space="preserve">o štátneho rozpočtu </w:t>
            </w:r>
            <w:r w:rsidRPr="00797D42">
              <w:rPr>
                <w:rStyle w:val="FontStyle116"/>
              </w:rPr>
              <w:t xml:space="preserve"> </w:t>
            </w:r>
            <w:r w:rsidRPr="00797D42">
              <w:rPr>
                <w:rStyle w:val="FontStyle116"/>
                <w:sz w:val="22"/>
                <w:szCs w:val="22"/>
              </w:rPr>
              <w:t>(</w:t>
            </w:r>
            <w:r>
              <w:rPr>
                <w:rStyle w:val="FontStyle116"/>
                <w:sz w:val="22"/>
                <w:szCs w:val="22"/>
              </w:rPr>
              <w:t xml:space="preserve">predškoláci </w:t>
            </w:r>
            <w:r w:rsidRPr="00797D42">
              <w:rPr>
                <w:rStyle w:val="FontStyle116"/>
                <w:sz w:val="22"/>
                <w:szCs w:val="22"/>
              </w:rPr>
              <w:t xml:space="preserve">)        </w:t>
            </w:r>
          </w:p>
          <w:p w14:paraId="440C88C8" w14:textId="77777777" w:rsidR="00313A51" w:rsidRDefault="00313A51" w:rsidP="00701913">
            <w:pPr>
              <w:pStyle w:val="Style33"/>
              <w:widowControl/>
              <w:spacing w:line="240" w:lineRule="auto"/>
              <w:jc w:val="left"/>
              <w:rPr>
                <w:rStyle w:val="FontStyle116"/>
                <w:sz w:val="22"/>
                <w:szCs w:val="22"/>
              </w:rPr>
            </w:pPr>
            <w:r>
              <w:rPr>
                <w:rStyle w:val="FontStyle116"/>
                <w:sz w:val="22"/>
                <w:szCs w:val="22"/>
              </w:rPr>
              <w:t xml:space="preserve">z BT zo štátneho rozpočtu </w:t>
            </w:r>
            <w:r w:rsidRPr="00797D42">
              <w:rPr>
                <w:rStyle w:val="FontStyle116"/>
                <w:sz w:val="22"/>
                <w:szCs w:val="22"/>
              </w:rPr>
              <w:t xml:space="preserve"> (</w:t>
            </w:r>
            <w:r>
              <w:rPr>
                <w:rStyle w:val="FontStyle116"/>
                <w:sz w:val="22"/>
                <w:szCs w:val="22"/>
              </w:rPr>
              <w:t>HN a podpora stravovacích návykov</w:t>
            </w:r>
            <w:r w:rsidRPr="00797D42">
              <w:rPr>
                <w:rStyle w:val="FontStyle116"/>
                <w:sz w:val="22"/>
                <w:szCs w:val="22"/>
              </w:rPr>
              <w:t>)</w:t>
            </w:r>
            <w:r>
              <w:rPr>
                <w:rStyle w:val="FontStyle116"/>
                <w:sz w:val="22"/>
                <w:szCs w:val="22"/>
              </w:rPr>
              <w:t xml:space="preserve"> </w:t>
            </w:r>
          </w:p>
          <w:p w14:paraId="2FE83EFE" w14:textId="77777777" w:rsidR="00313A51" w:rsidRDefault="00313A51" w:rsidP="00701913">
            <w:pPr>
              <w:pStyle w:val="Style33"/>
              <w:widowControl/>
              <w:spacing w:line="240" w:lineRule="auto"/>
              <w:jc w:val="left"/>
              <w:rPr>
                <w:rStyle w:val="FontStyle116"/>
              </w:rPr>
            </w:pPr>
          </w:p>
        </w:tc>
        <w:tc>
          <w:tcPr>
            <w:tcW w:w="1559" w:type="dxa"/>
            <w:tcBorders>
              <w:top w:val="single" w:sz="4" w:space="0" w:color="auto"/>
            </w:tcBorders>
          </w:tcPr>
          <w:p w14:paraId="7BC5640C" w14:textId="77777777" w:rsidR="00313A51" w:rsidRDefault="00313A51" w:rsidP="00701913">
            <w:pPr>
              <w:pStyle w:val="Style33"/>
              <w:widowControl/>
              <w:tabs>
                <w:tab w:val="left" w:pos="7920"/>
              </w:tabs>
              <w:spacing w:before="7" w:line="247" w:lineRule="exact"/>
              <w:jc w:val="right"/>
              <w:rPr>
                <w:rStyle w:val="FontStyle116"/>
                <w:b/>
                <w:sz w:val="22"/>
                <w:szCs w:val="22"/>
              </w:rPr>
            </w:pPr>
            <w:r>
              <w:rPr>
                <w:rStyle w:val="FontStyle116"/>
                <w:b/>
                <w:sz w:val="22"/>
                <w:szCs w:val="22"/>
              </w:rPr>
              <w:t>27865,00</w:t>
            </w:r>
            <w:r w:rsidRPr="0044230F">
              <w:rPr>
                <w:rStyle w:val="FontStyle116"/>
                <w:b/>
                <w:sz w:val="22"/>
                <w:szCs w:val="22"/>
              </w:rPr>
              <w:t xml:space="preserve"> €</w:t>
            </w:r>
          </w:p>
          <w:p w14:paraId="5E9C0F07" w14:textId="77777777" w:rsidR="00313A51" w:rsidRDefault="00313A51" w:rsidP="00701913">
            <w:pPr>
              <w:pStyle w:val="Style33"/>
              <w:widowControl/>
              <w:tabs>
                <w:tab w:val="left" w:pos="7920"/>
              </w:tabs>
              <w:spacing w:before="7" w:line="247" w:lineRule="exact"/>
              <w:jc w:val="right"/>
              <w:rPr>
                <w:rStyle w:val="FontStyle116"/>
                <w:sz w:val="22"/>
                <w:szCs w:val="22"/>
              </w:rPr>
            </w:pPr>
            <w:r>
              <w:rPr>
                <w:rStyle w:val="FontStyle116"/>
                <w:b/>
                <w:sz w:val="22"/>
                <w:szCs w:val="22"/>
              </w:rPr>
              <w:t>9569,00 €</w:t>
            </w:r>
            <w:r w:rsidRPr="0044230F">
              <w:rPr>
                <w:rStyle w:val="FontStyle116"/>
                <w:sz w:val="22"/>
                <w:szCs w:val="22"/>
              </w:rPr>
              <w:t xml:space="preserve"> </w:t>
            </w:r>
          </w:p>
          <w:p w14:paraId="23F96453" w14:textId="77777777" w:rsidR="00313A51" w:rsidRPr="00220421" w:rsidRDefault="00313A51" w:rsidP="00701913">
            <w:pPr>
              <w:pStyle w:val="Style33"/>
              <w:widowControl/>
              <w:tabs>
                <w:tab w:val="left" w:pos="7920"/>
              </w:tabs>
              <w:spacing w:before="7" w:line="247" w:lineRule="exact"/>
              <w:jc w:val="right"/>
              <w:rPr>
                <w:rStyle w:val="FontStyle116"/>
                <w:b/>
                <w:sz w:val="22"/>
                <w:szCs w:val="22"/>
              </w:rPr>
            </w:pPr>
          </w:p>
        </w:tc>
      </w:tr>
      <w:tr w:rsidR="00313A51" w14:paraId="26D78995" w14:textId="77777777" w:rsidTr="00701913">
        <w:tc>
          <w:tcPr>
            <w:tcW w:w="6487" w:type="dxa"/>
          </w:tcPr>
          <w:p w14:paraId="29DF78DC" w14:textId="77777777" w:rsidR="00313A51" w:rsidRPr="00641FB7" w:rsidRDefault="00313A51" w:rsidP="00701913">
            <w:pPr>
              <w:pStyle w:val="Style33"/>
              <w:widowControl/>
              <w:spacing w:line="240" w:lineRule="auto"/>
              <w:jc w:val="left"/>
              <w:rPr>
                <w:rStyle w:val="FontStyle116"/>
                <w:sz w:val="10"/>
                <w:szCs w:val="10"/>
              </w:rPr>
            </w:pPr>
          </w:p>
        </w:tc>
        <w:tc>
          <w:tcPr>
            <w:tcW w:w="1559" w:type="dxa"/>
          </w:tcPr>
          <w:p w14:paraId="7D2C481D" w14:textId="77777777" w:rsidR="00313A51" w:rsidRPr="00E27F95" w:rsidRDefault="00313A51" w:rsidP="00701913">
            <w:pPr>
              <w:pStyle w:val="Style33"/>
              <w:widowControl/>
              <w:tabs>
                <w:tab w:val="left" w:pos="7920"/>
              </w:tabs>
              <w:spacing w:before="7" w:line="247" w:lineRule="exact"/>
              <w:jc w:val="right"/>
              <w:rPr>
                <w:rStyle w:val="FontStyle116"/>
                <w:sz w:val="22"/>
                <w:szCs w:val="22"/>
              </w:rPr>
            </w:pPr>
          </w:p>
        </w:tc>
      </w:tr>
      <w:tr w:rsidR="00313A51" w14:paraId="6030C91B" w14:textId="77777777" w:rsidTr="00701913">
        <w:tc>
          <w:tcPr>
            <w:tcW w:w="6487" w:type="dxa"/>
            <w:tcBorders>
              <w:bottom w:val="single" w:sz="4" w:space="0" w:color="auto"/>
            </w:tcBorders>
          </w:tcPr>
          <w:p w14:paraId="35C5D526" w14:textId="77777777" w:rsidR="00313A51" w:rsidRPr="00953BBB" w:rsidRDefault="00313A51" w:rsidP="00701913">
            <w:pPr>
              <w:pStyle w:val="Style33"/>
              <w:widowControl/>
              <w:spacing w:line="240" w:lineRule="auto"/>
              <w:jc w:val="left"/>
              <w:rPr>
                <w:rStyle w:val="FontStyle116"/>
                <w:i/>
              </w:rPr>
            </w:pPr>
            <w:r w:rsidRPr="00953BBB">
              <w:rPr>
                <w:rStyle w:val="FontStyle116"/>
                <w:i/>
                <w:sz w:val="22"/>
                <w:szCs w:val="22"/>
              </w:rPr>
              <w:t>z BT z rozpočtu zriaďovateľa</w:t>
            </w:r>
            <w:r w:rsidRPr="00953BBB">
              <w:rPr>
                <w:rStyle w:val="FontStyle116"/>
                <w:i/>
              </w:rPr>
              <w:t xml:space="preserve"> spolu </w:t>
            </w:r>
            <w:r w:rsidRPr="00953BBB">
              <w:rPr>
                <w:rStyle w:val="FontStyle116"/>
                <w:i/>
                <w:sz w:val="22"/>
                <w:szCs w:val="22"/>
              </w:rPr>
              <w:t xml:space="preserve">   </w:t>
            </w:r>
          </w:p>
        </w:tc>
        <w:tc>
          <w:tcPr>
            <w:tcW w:w="1559" w:type="dxa"/>
            <w:tcBorders>
              <w:bottom w:val="single" w:sz="4" w:space="0" w:color="auto"/>
            </w:tcBorders>
          </w:tcPr>
          <w:p w14:paraId="018ED93E" w14:textId="77777777" w:rsidR="00313A51" w:rsidRPr="0044230F" w:rsidRDefault="00313A51" w:rsidP="00701913">
            <w:pPr>
              <w:pStyle w:val="Style33"/>
              <w:widowControl/>
              <w:tabs>
                <w:tab w:val="left" w:pos="7920"/>
              </w:tabs>
              <w:spacing w:before="7" w:line="247" w:lineRule="exact"/>
              <w:jc w:val="right"/>
              <w:rPr>
                <w:rStyle w:val="FontStyle116"/>
                <w:b/>
              </w:rPr>
            </w:pPr>
            <w:r>
              <w:rPr>
                <w:rStyle w:val="FontStyle116"/>
                <w:b/>
              </w:rPr>
              <w:t>356776,00</w:t>
            </w:r>
            <w:r w:rsidRPr="0044230F">
              <w:rPr>
                <w:rStyle w:val="FontStyle116"/>
                <w:b/>
              </w:rPr>
              <w:t xml:space="preserve"> €</w:t>
            </w:r>
          </w:p>
        </w:tc>
      </w:tr>
      <w:tr w:rsidR="00313A51" w14:paraId="63639F71" w14:textId="77777777" w:rsidTr="00701913">
        <w:tc>
          <w:tcPr>
            <w:tcW w:w="6487" w:type="dxa"/>
            <w:tcBorders>
              <w:top w:val="single" w:sz="4" w:space="0" w:color="auto"/>
            </w:tcBorders>
          </w:tcPr>
          <w:p w14:paraId="4AA009BE" w14:textId="77777777" w:rsidR="00313A51" w:rsidRDefault="00313A51" w:rsidP="00701913">
            <w:pPr>
              <w:pStyle w:val="Style33"/>
              <w:widowControl/>
              <w:spacing w:line="240" w:lineRule="auto"/>
              <w:jc w:val="left"/>
              <w:rPr>
                <w:rStyle w:val="FontStyle116"/>
                <w:sz w:val="22"/>
                <w:szCs w:val="22"/>
              </w:rPr>
            </w:pPr>
            <w:r w:rsidRPr="00797D42">
              <w:rPr>
                <w:rStyle w:val="FontStyle116"/>
                <w:sz w:val="22"/>
                <w:szCs w:val="22"/>
              </w:rPr>
              <w:t>z BT z rozpočtu zriaďovateľa</w:t>
            </w:r>
            <w:r w:rsidRPr="00797D42">
              <w:rPr>
                <w:rStyle w:val="FontStyle116"/>
              </w:rPr>
              <w:t xml:space="preserve"> </w:t>
            </w:r>
            <w:r w:rsidRPr="00797D42">
              <w:rPr>
                <w:rStyle w:val="FontStyle116"/>
                <w:sz w:val="22"/>
                <w:szCs w:val="22"/>
              </w:rPr>
              <w:t xml:space="preserve">(originálne kompetencie) </w:t>
            </w:r>
          </w:p>
          <w:p w14:paraId="78A2A9C4" w14:textId="77777777" w:rsidR="00313A51" w:rsidRDefault="00313A51" w:rsidP="00701913">
            <w:pPr>
              <w:pStyle w:val="Style33"/>
              <w:widowControl/>
              <w:spacing w:line="240" w:lineRule="auto"/>
              <w:jc w:val="left"/>
              <w:rPr>
                <w:rStyle w:val="FontStyle116"/>
                <w:sz w:val="22"/>
                <w:szCs w:val="22"/>
              </w:rPr>
            </w:pPr>
            <w:r>
              <w:rPr>
                <w:rStyle w:val="FontStyle116"/>
                <w:sz w:val="22"/>
                <w:szCs w:val="22"/>
              </w:rPr>
              <w:t>z BT z rozpočtu zriaďovateľa (účelová dotácia na haváriu)</w:t>
            </w:r>
            <w:r w:rsidRPr="00797D42">
              <w:rPr>
                <w:rStyle w:val="FontStyle116"/>
                <w:sz w:val="22"/>
                <w:szCs w:val="22"/>
              </w:rPr>
              <w:t xml:space="preserve">       </w:t>
            </w:r>
          </w:p>
          <w:p w14:paraId="1357CC0D" w14:textId="77777777" w:rsidR="00313A51" w:rsidRDefault="00313A51" w:rsidP="00701913">
            <w:pPr>
              <w:pStyle w:val="Style33"/>
              <w:widowControl/>
              <w:spacing w:line="240" w:lineRule="auto"/>
              <w:jc w:val="left"/>
              <w:rPr>
                <w:rStyle w:val="FontStyle116"/>
              </w:rPr>
            </w:pPr>
            <w:r>
              <w:rPr>
                <w:rStyle w:val="FontStyle116"/>
                <w:sz w:val="22"/>
                <w:szCs w:val="22"/>
              </w:rPr>
              <w:t xml:space="preserve">                   </w:t>
            </w:r>
            <w:r w:rsidRPr="00797D42">
              <w:rPr>
                <w:rStyle w:val="FontStyle116"/>
                <w:sz w:val="22"/>
                <w:szCs w:val="22"/>
              </w:rPr>
              <w:t xml:space="preserve">                            </w:t>
            </w:r>
          </w:p>
        </w:tc>
        <w:tc>
          <w:tcPr>
            <w:tcW w:w="1559" w:type="dxa"/>
            <w:tcBorders>
              <w:top w:val="single" w:sz="4" w:space="0" w:color="auto"/>
            </w:tcBorders>
          </w:tcPr>
          <w:p w14:paraId="2A3BCE57" w14:textId="77777777" w:rsidR="00313A51" w:rsidRDefault="00313A51" w:rsidP="00701913">
            <w:pPr>
              <w:pStyle w:val="Style33"/>
              <w:widowControl/>
              <w:tabs>
                <w:tab w:val="left" w:pos="7920"/>
              </w:tabs>
              <w:spacing w:before="7" w:line="247" w:lineRule="exact"/>
              <w:jc w:val="right"/>
              <w:rPr>
                <w:rStyle w:val="FontStyle116"/>
                <w:b/>
                <w:sz w:val="22"/>
                <w:szCs w:val="22"/>
              </w:rPr>
            </w:pPr>
            <w:r>
              <w:rPr>
                <w:rStyle w:val="FontStyle116"/>
                <w:b/>
                <w:sz w:val="22"/>
                <w:szCs w:val="22"/>
              </w:rPr>
              <w:t>355000,00</w:t>
            </w:r>
            <w:r w:rsidRPr="0044230F">
              <w:rPr>
                <w:rStyle w:val="FontStyle116"/>
                <w:b/>
                <w:sz w:val="22"/>
                <w:szCs w:val="22"/>
              </w:rPr>
              <w:t xml:space="preserve"> €</w:t>
            </w:r>
          </w:p>
          <w:p w14:paraId="53679B3F" w14:textId="77777777" w:rsidR="00313A51" w:rsidRDefault="00313A51" w:rsidP="00701913">
            <w:pPr>
              <w:pStyle w:val="Style33"/>
              <w:widowControl/>
              <w:tabs>
                <w:tab w:val="left" w:pos="7920"/>
              </w:tabs>
              <w:spacing w:before="7" w:line="247" w:lineRule="exact"/>
              <w:jc w:val="right"/>
              <w:rPr>
                <w:rStyle w:val="FontStyle116"/>
                <w:b/>
                <w:sz w:val="22"/>
                <w:szCs w:val="22"/>
              </w:rPr>
            </w:pPr>
            <w:r>
              <w:rPr>
                <w:rStyle w:val="FontStyle116"/>
                <w:b/>
                <w:sz w:val="22"/>
                <w:szCs w:val="22"/>
              </w:rPr>
              <w:t>1776,00 €</w:t>
            </w:r>
          </w:p>
          <w:p w14:paraId="48BBB034" w14:textId="77777777" w:rsidR="00313A51" w:rsidRPr="0044230F" w:rsidRDefault="00313A51" w:rsidP="00701913">
            <w:pPr>
              <w:pStyle w:val="Style33"/>
              <w:widowControl/>
              <w:tabs>
                <w:tab w:val="left" w:pos="7920"/>
              </w:tabs>
              <w:spacing w:before="7" w:line="247" w:lineRule="exact"/>
              <w:jc w:val="right"/>
              <w:rPr>
                <w:rStyle w:val="FontStyle116"/>
                <w:sz w:val="22"/>
                <w:szCs w:val="22"/>
              </w:rPr>
            </w:pPr>
            <w:r w:rsidRPr="0044230F">
              <w:rPr>
                <w:rStyle w:val="FontStyle116"/>
                <w:sz w:val="22"/>
                <w:szCs w:val="22"/>
              </w:rPr>
              <w:t xml:space="preserve"> </w:t>
            </w:r>
          </w:p>
        </w:tc>
      </w:tr>
      <w:tr w:rsidR="00313A51" w14:paraId="04FF59C0" w14:textId="77777777" w:rsidTr="00701913">
        <w:tc>
          <w:tcPr>
            <w:tcW w:w="6487" w:type="dxa"/>
            <w:tcBorders>
              <w:bottom w:val="single" w:sz="4" w:space="0" w:color="auto"/>
            </w:tcBorders>
          </w:tcPr>
          <w:p w14:paraId="7FE8A91C" w14:textId="77777777" w:rsidR="00313A51" w:rsidRDefault="00313A51" w:rsidP="00701913">
            <w:pPr>
              <w:pStyle w:val="Style33"/>
              <w:widowControl/>
              <w:spacing w:before="51" w:line="240" w:lineRule="auto"/>
              <w:jc w:val="left"/>
              <w:rPr>
                <w:rStyle w:val="FontStyle116"/>
                <w:i/>
                <w:sz w:val="4"/>
                <w:szCs w:val="4"/>
              </w:rPr>
            </w:pPr>
            <w:r>
              <w:rPr>
                <w:rStyle w:val="FontStyle116"/>
                <w:i/>
                <w:sz w:val="4"/>
                <w:szCs w:val="4"/>
              </w:rPr>
              <w:t>,,</w:t>
            </w:r>
          </w:p>
          <w:p w14:paraId="1BAC8911" w14:textId="77777777" w:rsidR="00313A51" w:rsidRPr="00953BBB" w:rsidRDefault="00313A51" w:rsidP="00701913">
            <w:pPr>
              <w:pStyle w:val="Style33"/>
              <w:widowControl/>
              <w:spacing w:before="51" w:line="240" w:lineRule="auto"/>
              <w:jc w:val="left"/>
              <w:rPr>
                <w:rStyle w:val="FontStyle116"/>
                <w:i/>
              </w:rPr>
            </w:pPr>
            <w:r w:rsidRPr="000E30B3">
              <w:rPr>
                <w:rStyle w:val="FontStyle116"/>
                <w:i/>
                <w:sz w:val="22"/>
                <w:szCs w:val="22"/>
              </w:rPr>
              <w:t>z</w:t>
            </w:r>
            <w:r w:rsidRPr="00953BBB">
              <w:rPr>
                <w:rStyle w:val="FontStyle116"/>
                <w:i/>
                <w:sz w:val="22"/>
                <w:szCs w:val="22"/>
              </w:rPr>
              <w:t> BT z rozpočtu zriaďovateľa</w:t>
            </w:r>
            <w:r w:rsidRPr="00953BBB">
              <w:rPr>
                <w:rStyle w:val="FontStyle116"/>
                <w:i/>
              </w:rPr>
              <w:t xml:space="preserve"> </w:t>
            </w:r>
            <w:r w:rsidRPr="00953BBB">
              <w:rPr>
                <w:rStyle w:val="FontStyle116"/>
                <w:i/>
                <w:sz w:val="22"/>
                <w:szCs w:val="22"/>
              </w:rPr>
              <w:t>(vlastné zdroje) spolu</w:t>
            </w:r>
          </w:p>
        </w:tc>
        <w:tc>
          <w:tcPr>
            <w:tcW w:w="1559" w:type="dxa"/>
            <w:tcBorders>
              <w:bottom w:val="single" w:sz="4" w:space="0" w:color="auto"/>
            </w:tcBorders>
          </w:tcPr>
          <w:p w14:paraId="45130840" w14:textId="77777777" w:rsidR="00313A51" w:rsidRDefault="00313A51" w:rsidP="00701913">
            <w:pPr>
              <w:pStyle w:val="Style33"/>
              <w:widowControl/>
              <w:tabs>
                <w:tab w:val="left" w:pos="7920"/>
              </w:tabs>
              <w:spacing w:before="7" w:line="247" w:lineRule="exact"/>
              <w:jc w:val="right"/>
              <w:rPr>
                <w:rStyle w:val="FontStyle116"/>
              </w:rPr>
            </w:pPr>
            <w:r w:rsidRPr="00654E21">
              <w:rPr>
                <w:rStyle w:val="FontStyle116"/>
              </w:rPr>
              <w:t xml:space="preserve">  </w:t>
            </w:r>
          </w:p>
          <w:p w14:paraId="06304623" w14:textId="77777777" w:rsidR="00313A51" w:rsidRPr="00654E21" w:rsidRDefault="00313A51" w:rsidP="00701913">
            <w:pPr>
              <w:pStyle w:val="Style33"/>
              <w:widowControl/>
              <w:tabs>
                <w:tab w:val="left" w:pos="7920"/>
              </w:tabs>
              <w:spacing w:before="7" w:line="247" w:lineRule="exact"/>
              <w:jc w:val="right"/>
              <w:rPr>
                <w:rStyle w:val="FontStyle116"/>
                <w:b/>
              </w:rPr>
            </w:pPr>
            <w:r>
              <w:rPr>
                <w:rStyle w:val="FontStyle116"/>
                <w:b/>
              </w:rPr>
              <w:t>86039,83</w:t>
            </w:r>
            <w:r w:rsidRPr="00654E21">
              <w:rPr>
                <w:rStyle w:val="FontStyle116"/>
                <w:b/>
              </w:rPr>
              <w:t xml:space="preserve"> €  </w:t>
            </w:r>
          </w:p>
        </w:tc>
      </w:tr>
      <w:tr w:rsidR="00313A51" w14:paraId="6B10731E" w14:textId="77777777" w:rsidTr="00701913">
        <w:tc>
          <w:tcPr>
            <w:tcW w:w="6487" w:type="dxa"/>
            <w:tcBorders>
              <w:top w:val="single" w:sz="4" w:space="0" w:color="auto"/>
            </w:tcBorders>
          </w:tcPr>
          <w:p w14:paraId="5322D498" w14:textId="77777777" w:rsidR="00313A51" w:rsidRPr="00D564C0" w:rsidRDefault="00313A51" w:rsidP="00701913">
            <w:pPr>
              <w:pStyle w:val="Style33"/>
              <w:widowControl/>
              <w:spacing w:line="240" w:lineRule="auto"/>
              <w:jc w:val="left"/>
              <w:rPr>
                <w:rStyle w:val="FontStyle116"/>
              </w:rPr>
            </w:pPr>
            <w:r w:rsidRPr="00797D42">
              <w:rPr>
                <w:rStyle w:val="FontStyle116"/>
                <w:sz w:val="22"/>
                <w:szCs w:val="22"/>
              </w:rPr>
              <w:t>z BT z rozpočtu zriaďovateľa (vlastné zdroje z činnosti školy)</w:t>
            </w:r>
            <w:r w:rsidRPr="00797D42">
              <w:rPr>
                <w:rStyle w:val="FontStyle116"/>
              </w:rPr>
              <w:t xml:space="preserve"> </w:t>
            </w:r>
          </w:p>
        </w:tc>
        <w:tc>
          <w:tcPr>
            <w:tcW w:w="1559" w:type="dxa"/>
            <w:tcBorders>
              <w:top w:val="single" w:sz="4" w:space="0" w:color="auto"/>
            </w:tcBorders>
          </w:tcPr>
          <w:p w14:paraId="7A42ADBF" w14:textId="77777777" w:rsidR="00313A51" w:rsidRPr="00294811" w:rsidRDefault="00313A51" w:rsidP="00701913">
            <w:pPr>
              <w:pStyle w:val="Style33"/>
              <w:widowControl/>
              <w:spacing w:line="247" w:lineRule="exact"/>
              <w:jc w:val="right"/>
              <w:rPr>
                <w:rStyle w:val="FontStyle116"/>
                <w:b/>
                <w:sz w:val="22"/>
                <w:szCs w:val="22"/>
              </w:rPr>
            </w:pPr>
            <w:r>
              <w:rPr>
                <w:rStyle w:val="FontStyle116"/>
                <w:b/>
                <w:sz w:val="22"/>
                <w:szCs w:val="22"/>
              </w:rPr>
              <w:t>26899,07</w:t>
            </w:r>
            <w:r w:rsidRPr="0044230F">
              <w:rPr>
                <w:rStyle w:val="FontStyle116"/>
                <w:b/>
                <w:sz w:val="22"/>
                <w:szCs w:val="22"/>
              </w:rPr>
              <w:t xml:space="preserve"> €</w:t>
            </w:r>
          </w:p>
        </w:tc>
      </w:tr>
      <w:tr w:rsidR="00313A51" w14:paraId="2FF7637A" w14:textId="77777777" w:rsidTr="00701913">
        <w:tc>
          <w:tcPr>
            <w:tcW w:w="6487" w:type="dxa"/>
          </w:tcPr>
          <w:p w14:paraId="711D341E" w14:textId="77777777" w:rsidR="00313A51" w:rsidRPr="00797D42" w:rsidRDefault="00313A51" w:rsidP="00701913">
            <w:pPr>
              <w:pStyle w:val="Style33"/>
              <w:widowControl/>
              <w:spacing w:line="240" w:lineRule="auto"/>
              <w:jc w:val="left"/>
              <w:rPr>
                <w:rStyle w:val="FontStyle116"/>
                <w:sz w:val="22"/>
                <w:szCs w:val="22"/>
              </w:rPr>
            </w:pPr>
            <w:r w:rsidRPr="00797D42">
              <w:rPr>
                <w:rStyle w:val="FontStyle116"/>
                <w:sz w:val="22"/>
                <w:szCs w:val="22"/>
              </w:rPr>
              <w:t>z BT z rozpočtu zriaďovateľa</w:t>
            </w:r>
            <w:r w:rsidRPr="00797D42">
              <w:rPr>
                <w:rStyle w:val="FontStyle116"/>
              </w:rPr>
              <w:t xml:space="preserve"> </w:t>
            </w:r>
            <w:r w:rsidRPr="00797D42">
              <w:rPr>
                <w:rStyle w:val="FontStyle116"/>
                <w:sz w:val="22"/>
                <w:szCs w:val="22"/>
              </w:rPr>
              <w:t xml:space="preserve">(vlastné zdroje cudzie)                               </w:t>
            </w:r>
          </w:p>
        </w:tc>
        <w:tc>
          <w:tcPr>
            <w:tcW w:w="1559" w:type="dxa"/>
          </w:tcPr>
          <w:p w14:paraId="0865443C" w14:textId="77777777" w:rsidR="00313A51" w:rsidRPr="0044230F" w:rsidRDefault="00313A51" w:rsidP="00701913">
            <w:pPr>
              <w:pStyle w:val="Style33"/>
              <w:widowControl/>
              <w:tabs>
                <w:tab w:val="left" w:pos="7920"/>
              </w:tabs>
              <w:spacing w:before="7" w:line="247" w:lineRule="exact"/>
              <w:jc w:val="right"/>
              <w:rPr>
                <w:rStyle w:val="FontStyle116"/>
                <w:sz w:val="22"/>
                <w:szCs w:val="22"/>
              </w:rPr>
            </w:pPr>
            <w:r w:rsidRPr="0044230F">
              <w:rPr>
                <w:rStyle w:val="FontStyle116"/>
                <w:b/>
                <w:sz w:val="22"/>
                <w:szCs w:val="22"/>
              </w:rPr>
              <w:t xml:space="preserve">    </w:t>
            </w:r>
            <w:r>
              <w:rPr>
                <w:rStyle w:val="FontStyle116"/>
                <w:b/>
                <w:sz w:val="22"/>
                <w:szCs w:val="22"/>
              </w:rPr>
              <w:t>28196,00</w:t>
            </w:r>
            <w:r w:rsidRPr="0044230F">
              <w:rPr>
                <w:rStyle w:val="FontStyle116"/>
                <w:b/>
                <w:sz w:val="22"/>
                <w:szCs w:val="22"/>
              </w:rPr>
              <w:t xml:space="preserve"> €</w:t>
            </w:r>
            <w:r w:rsidRPr="0044230F">
              <w:rPr>
                <w:rStyle w:val="FontStyle116"/>
                <w:sz w:val="22"/>
                <w:szCs w:val="22"/>
              </w:rPr>
              <w:t xml:space="preserve">  </w:t>
            </w:r>
          </w:p>
        </w:tc>
      </w:tr>
      <w:tr w:rsidR="00313A51" w:rsidRPr="0044230F" w14:paraId="7EAB6119" w14:textId="77777777" w:rsidTr="00701913">
        <w:tc>
          <w:tcPr>
            <w:tcW w:w="6487" w:type="dxa"/>
          </w:tcPr>
          <w:p w14:paraId="40B00335" w14:textId="77777777" w:rsidR="00313A51" w:rsidRPr="00797D42" w:rsidRDefault="00313A51" w:rsidP="00701913">
            <w:pPr>
              <w:pStyle w:val="Style33"/>
              <w:widowControl/>
              <w:spacing w:line="240" w:lineRule="auto"/>
              <w:jc w:val="left"/>
              <w:rPr>
                <w:rStyle w:val="FontStyle116"/>
                <w:sz w:val="22"/>
                <w:szCs w:val="22"/>
              </w:rPr>
            </w:pPr>
            <w:r w:rsidRPr="00797D42">
              <w:rPr>
                <w:rStyle w:val="FontStyle116"/>
                <w:sz w:val="22"/>
                <w:szCs w:val="22"/>
              </w:rPr>
              <w:t>z BT z rozpočtu zriaďovateľa</w:t>
            </w:r>
            <w:r w:rsidRPr="00797D42">
              <w:rPr>
                <w:rStyle w:val="FontStyle116"/>
              </w:rPr>
              <w:t xml:space="preserve"> </w:t>
            </w:r>
            <w:r w:rsidRPr="00797D42">
              <w:rPr>
                <w:rStyle w:val="FontStyle116"/>
                <w:sz w:val="22"/>
                <w:szCs w:val="22"/>
              </w:rPr>
              <w:t xml:space="preserve">(vlastné zdroje </w:t>
            </w:r>
            <w:r>
              <w:rPr>
                <w:rStyle w:val="FontStyle116"/>
                <w:sz w:val="22"/>
                <w:szCs w:val="22"/>
              </w:rPr>
              <w:t xml:space="preserve">na stravné </w:t>
            </w:r>
            <w:r w:rsidRPr="00797D42">
              <w:rPr>
                <w:rStyle w:val="FontStyle116"/>
                <w:sz w:val="22"/>
                <w:szCs w:val="22"/>
              </w:rPr>
              <w:t xml:space="preserve">)                               </w:t>
            </w:r>
          </w:p>
        </w:tc>
        <w:tc>
          <w:tcPr>
            <w:tcW w:w="1559" w:type="dxa"/>
          </w:tcPr>
          <w:p w14:paraId="3B77D176" w14:textId="77777777" w:rsidR="00313A51" w:rsidRPr="0044230F" w:rsidRDefault="00313A51" w:rsidP="00701913">
            <w:pPr>
              <w:pStyle w:val="Style33"/>
              <w:widowControl/>
              <w:tabs>
                <w:tab w:val="left" w:pos="7920"/>
              </w:tabs>
              <w:spacing w:before="7" w:line="247" w:lineRule="exact"/>
              <w:jc w:val="right"/>
              <w:rPr>
                <w:rStyle w:val="FontStyle116"/>
                <w:sz w:val="22"/>
                <w:szCs w:val="22"/>
              </w:rPr>
            </w:pPr>
            <w:r>
              <w:rPr>
                <w:rStyle w:val="FontStyle116"/>
                <w:b/>
                <w:sz w:val="22"/>
                <w:szCs w:val="22"/>
              </w:rPr>
              <w:t xml:space="preserve">   30944,76 </w:t>
            </w:r>
            <w:r w:rsidRPr="0044230F">
              <w:rPr>
                <w:rStyle w:val="FontStyle116"/>
                <w:b/>
                <w:sz w:val="22"/>
                <w:szCs w:val="22"/>
              </w:rPr>
              <w:t>€</w:t>
            </w:r>
            <w:r w:rsidRPr="0044230F">
              <w:rPr>
                <w:rStyle w:val="FontStyle116"/>
                <w:sz w:val="22"/>
                <w:szCs w:val="22"/>
              </w:rPr>
              <w:t xml:space="preserve">  </w:t>
            </w:r>
          </w:p>
        </w:tc>
      </w:tr>
    </w:tbl>
    <w:p w14:paraId="0FB8F5FE" w14:textId="77777777" w:rsidR="00313A51" w:rsidRDefault="00313A51" w:rsidP="00313A51">
      <w:pPr>
        <w:jc w:val="both"/>
        <w:rPr>
          <w:rStyle w:val="FontStyle117"/>
          <w:u w:val="single"/>
        </w:rPr>
      </w:pPr>
    </w:p>
    <w:p w14:paraId="45C1D921" w14:textId="77777777" w:rsidR="00313A51" w:rsidRDefault="00313A51" w:rsidP="00313A51">
      <w:pPr>
        <w:jc w:val="both"/>
        <w:rPr>
          <w:rStyle w:val="FontStyle117"/>
          <w:u w:val="single"/>
        </w:rPr>
      </w:pPr>
    </w:p>
    <w:p w14:paraId="38B3A83F" w14:textId="77777777" w:rsidR="00313A51" w:rsidRPr="007A50F6" w:rsidRDefault="00313A51" w:rsidP="00313A51">
      <w:pPr>
        <w:jc w:val="both"/>
        <w:rPr>
          <w:rStyle w:val="FontStyle117"/>
          <w:u w:val="single"/>
        </w:rPr>
      </w:pPr>
      <w:r w:rsidRPr="007A50F6">
        <w:rPr>
          <w:rStyle w:val="FontStyle117"/>
          <w:u w:val="single"/>
        </w:rPr>
        <w:lastRenderedPageBreak/>
        <w:t xml:space="preserve">3.4.1.Zúčtovanie dotácií poskytnutých na výdavky </w:t>
      </w:r>
      <w:r>
        <w:rPr>
          <w:rStyle w:val="FontStyle117"/>
          <w:u w:val="single"/>
        </w:rPr>
        <w:t>za rok 2</w:t>
      </w:r>
      <w:r w:rsidRPr="007A50F6">
        <w:rPr>
          <w:rStyle w:val="FontStyle117"/>
          <w:u w:val="single"/>
        </w:rPr>
        <w:t>0</w:t>
      </w:r>
      <w:r>
        <w:rPr>
          <w:rStyle w:val="FontStyle117"/>
          <w:u w:val="single"/>
        </w:rPr>
        <w:t>24</w:t>
      </w:r>
    </w:p>
    <w:p w14:paraId="5F4A49E2" w14:textId="77777777" w:rsidR="00313A51" w:rsidRPr="00773A47" w:rsidRDefault="00313A51" w:rsidP="00313A51">
      <w:pPr>
        <w:pStyle w:val="Style53"/>
        <w:widowControl/>
        <w:spacing w:before="64"/>
        <w:jc w:val="both"/>
        <w:rPr>
          <w:rStyle w:val="FontStyle117"/>
          <w:b w:val="0"/>
          <w:sz w:val="10"/>
          <w:szCs w:val="10"/>
        </w:rPr>
      </w:pPr>
    </w:p>
    <w:p w14:paraId="40014A81" w14:textId="77777777" w:rsidR="00313A51" w:rsidRDefault="00313A51" w:rsidP="00313A51">
      <w:pPr>
        <w:pStyle w:val="Style53"/>
        <w:widowControl/>
        <w:spacing w:before="64"/>
        <w:jc w:val="both"/>
        <w:rPr>
          <w:rStyle w:val="FontStyle117"/>
          <w:b w:val="0"/>
          <w:sz w:val="6"/>
          <w:szCs w:val="6"/>
        </w:rPr>
      </w:pPr>
      <w:r w:rsidRPr="007A50F6">
        <w:rPr>
          <w:rStyle w:val="FontStyle117"/>
          <w:b w:val="0"/>
        </w:rPr>
        <w:t>Všetky dotácie pre našu rozpočtovú organizáciu boli poskytnuté prostredníctvom účtov zriaďovateľa na vkladový výdavkový účet školy. Dotácie z rozpočtu zriaďovateľa (originálne kompetencie) boli poskytnuté na základe schváleného rozpočtu. Dotácie boli poskytnuté a použité nasledovne :</w:t>
      </w:r>
      <w:r>
        <w:rPr>
          <w:rStyle w:val="FontStyle117"/>
          <w:b w:val="0"/>
          <w:sz w:val="6"/>
          <w:szCs w:val="6"/>
        </w:rPr>
        <w:t xml:space="preserve"> </w:t>
      </w:r>
    </w:p>
    <w:p w14:paraId="0C9403D1" w14:textId="77777777" w:rsidR="00313A51" w:rsidRDefault="00313A51" w:rsidP="00313A51">
      <w:pPr>
        <w:pStyle w:val="Style53"/>
        <w:widowControl/>
        <w:spacing w:before="64"/>
        <w:jc w:val="both"/>
        <w:rPr>
          <w:rStyle w:val="FontStyle117"/>
          <w:b w:val="0"/>
          <w:sz w:val="6"/>
          <w:szCs w:val="6"/>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
        <w:gridCol w:w="1559"/>
        <w:gridCol w:w="1843"/>
        <w:gridCol w:w="1701"/>
        <w:gridCol w:w="1194"/>
      </w:tblGrid>
      <w:tr w:rsidR="00313A51" w14:paraId="18B1EBDC" w14:textId="77777777" w:rsidTr="00701913">
        <w:tc>
          <w:tcPr>
            <w:tcW w:w="2093" w:type="dxa"/>
            <w:tcBorders>
              <w:top w:val="single" w:sz="4" w:space="0" w:color="auto"/>
              <w:left w:val="single" w:sz="4" w:space="0" w:color="auto"/>
              <w:bottom w:val="single" w:sz="4" w:space="0" w:color="auto"/>
              <w:right w:val="single" w:sz="4" w:space="0" w:color="auto"/>
            </w:tcBorders>
            <w:shd w:val="clear" w:color="auto" w:fill="FFFF99"/>
          </w:tcPr>
          <w:p w14:paraId="2563314F" w14:textId="77777777" w:rsidR="00313A51" w:rsidRPr="007A50F6" w:rsidRDefault="00313A51" w:rsidP="00701913">
            <w:pPr>
              <w:jc w:val="center"/>
              <w:rPr>
                <w:b/>
                <w:sz w:val="16"/>
                <w:szCs w:val="16"/>
              </w:rPr>
            </w:pPr>
          </w:p>
          <w:p w14:paraId="69676901" w14:textId="77777777" w:rsidR="00313A51" w:rsidRPr="007A50F6" w:rsidRDefault="00313A51" w:rsidP="00701913">
            <w:pPr>
              <w:jc w:val="center"/>
              <w:rPr>
                <w:b/>
                <w:sz w:val="16"/>
                <w:szCs w:val="16"/>
              </w:rPr>
            </w:pPr>
            <w:r w:rsidRPr="007A50F6">
              <w:rPr>
                <w:b/>
                <w:sz w:val="16"/>
                <w:szCs w:val="16"/>
              </w:rPr>
              <w:t>Druh dotácie</w:t>
            </w:r>
          </w:p>
        </w:tc>
        <w:tc>
          <w:tcPr>
            <w:tcW w:w="1134" w:type="dxa"/>
            <w:tcBorders>
              <w:top w:val="single" w:sz="4" w:space="0" w:color="auto"/>
              <w:left w:val="single" w:sz="4" w:space="0" w:color="auto"/>
              <w:bottom w:val="single" w:sz="4" w:space="0" w:color="auto"/>
              <w:right w:val="single" w:sz="4" w:space="0" w:color="auto"/>
            </w:tcBorders>
            <w:shd w:val="clear" w:color="auto" w:fill="FFFF99"/>
          </w:tcPr>
          <w:p w14:paraId="3F344C3E" w14:textId="77777777" w:rsidR="00313A51" w:rsidRPr="007A50F6" w:rsidRDefault="00313A51" w:rsidP="00701913">
            <w:pPr>
              <w:jc w:val="center"/>
              <w:rPr>
                <w:b/>
                <w:sz w:val="16"/>
                <w:szCs w:val="16"/>
              </w:rPr>
            </w:pPr>
          </w:p>
          <w:p w14:paraId="545DAA2F" w14:textId="77777777" w:rsidR="00313A51" w:rsidRPr="007A50F6" w:rsidRDefault="00313A51" w:rsidP="00701913">
            <w:pPr>
              <w:jc w:val="center"/>
              <w:rPr>
                <w:b/>
                <w:sz w:val="16"/>
                <w:szCs w:val="16"/>
              </w:rPr>
            </w:pPr>
            <w:r w:rsidRPr="007A50F6">
              <w:rPr>
                <w:b/>
                <w:sz w:val="16"/>
                <w:szCs w:val="16"/>
              </w:rPr>
              <w:t>Zdroj</w:t>
            </w:r>
          </w:p>
        </w:tc>
        <w:tc>
          <w:tcPr>
            <w:tcW w:w="1559" w:type="dxa"/>
            <w:tcBorders>
              <w:top w:val="single" w:sz="4" w:space="0" w:color="auto"/>
              <w:left w:val="single" w:sz="4" w:space="0" w:color="auto"/>
              <w:bottom w:val="single" w:sz="4" w:space="0" w:color="auto"/>
              <w:right w:val="single" w:sz="4" w:space="0" w:color="auto"/>
            </w:tcBorders>
            <w:shd w:val="clear" w:color="auto" w:fill="FFFF99"/>
          </w:tcPr>
          <w:p w14:paraId="2856A7BD" w14:textId="77777777" w:rsidR="00313A51" w:rsidRPr="007A50F6" w:rsidRDefault="00313A51" w:rsidP="00701913">
            <w:pPr>
              <w:jc w:val="center"/>
              <w:rPr>
                <w:b/>
                <w:sz w:val="16"/>
                <w:szCs w:val="16"/>
              </w:rPr>
            </w:pPr>
            <w:r w:rsidRPr="007A50F6">
              <w:rPr>
                <w:b/>
                <w:sz w:val="16"/>
                <w:szCs w:val="16"/>
              </w:rPr>
              <w:t>Poskytnuté dotácie v</w:t>
            </w:r>
            <w:r>
              <w:rPr>
                <w:b/>
                <w:sz w:val="16"/>
                <w:szCs w:val="16"/>
              </w:rPr>
              <w:t> roku 2024</w:t>
            </w:r>
            <w:r w:rsidRPr="007A50F6">
              <w:rPr>
                <w:b/>
                <w:sz w:val="16"/>
                <w:szCs w:val="16"/>
              </w:rPr>
              <w:t xml:space="preserve"> </w:t>
            </w:r>
          </w:p>
          <w:p w14:paraId="1F6DCF42" w14:textId="77777777" w:rsidR="00313A51" w:rsidRPr="007A50F6" w:rsidRDefault="00313A51" w:rsidP="00701913">
            <w:pPr>
              <w:jc w:val="center"/>
              <w:rPr>
                <w:b/>
                <w:sz w:val="16"/>
                <w:szCs w:val="16"/>
              </w:rPr>
            </w:pPr>
            <w:r w:rsidRPr="007A50F6">
              <w:rPr>
                <w:b/>
                <w:sz w:val="16"/>
                <w:szCs w:val="16"/>
              </w:rPr>
              <w:t>v €</w:t>
            </w:r>
          </w:p>
          <w:p w14:paraId="52B4E966" w14:textId="77777777" w:rsidR="00313A51" w:rsidRPr="007A50F6" w:rsidRDefault="00313A51" w:rsidP="00701913">
            <w:pPr>
              <w:jc w:val="center"/>
              <w:rPr>
                <w:b/>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99"/>
          </w:tcPr>
          <w:p w14:paraId="016AC068" w14:textId="77777777" w:rsidR="00313A51" w:rsidRDefault="00313A51" w:rsidP="00701913">
            <w:pPr>
              <w:jc w:val="center"/>
              <w:rPr>
                <w:b/>
                <w:sz w:val="16"/>
                <w:szCs w:val="16"/>
              </w:rPr>
            </w:pPr>
            <w:r w:rsidRPr="007A50F6">
              <w:rPr>
                <w:b/>
                <w:sz w:val="16"/>
                <w:szCs w:val="16"/>
              </w:rPr>
              <w:t>Použitie (vyčerpanie) dotácie v</w:t>
            </w:r>
            <w:r>
              <w:rPr>
                <w:b/>
                <w:sz w:val="16"/>
                <w:szCs w:val="16"/>
              </w:rPr>
              <w:t> </w:t>
            </w:r>
            <w:r w:rsidRPr="007A50F6">
              <w:rPr>
                <w:b/>
                <w:sz w:val="16"/>
                <w:szCs w:val="16"/>
              </w:rPr>
              <w:t xml:space="preserve"> 20</w:t>
            </w:r>
            <w:r>
              <w:rPr>
                <w:b/>
                <w:sz w:val="16"/>
                <w:szCs w:val="16"/>
              </w:rPr>
              <w:t>24</w:t>
            </w:r>
            <w:r w:rsidRPr="007A50F6">
              <w:rPr>
                <w:b/>
                <w:sz w:val="16"/>
                <w:szCs w:val="16"/>
              </w:rPr>
              <w:t xml:space="preserve"> </w:t>
            </w:r>
          </w:p>
          <w:p w14:paraId="7763FACB" w14:textId="77777777" w:rsidR="00313A51" w:rsidRPr="007A50F6" w:rsidRDefault="00313A51" w:rsidP="00701913">
            <w:pPr>
              <w:jc w:val="center"/>
              <w:rPr>
                <w:b/>
                <w:sz w:val="16"/>
                <w:szCs w:val="16"/>
              </w:rPr>
            </w:pPr>
            <w:r w:rsidRPr="007A50F6">
              <w:rPr>
                <w:b/>
                <w:sz w:val="16"/>
                <w:szCs w:val="16"/>
              </w:rPr>
              <w:t>v €</w:t>
            </w:r>
          </w:p>
          <w:p w14:paraId="5199339C" w14:textId="77777777" w:rsidR="00313A51" w:rsidRPr="007A50F6" w:rsidRDefault="00313A51" w:rsidP="00701913">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99"/>
          </w:tcPr>
          <w:p w14:paraId="7D5DC268" w14:textId="77777777" w:rsidR="00313A51" w:rsidRPr="007A50F6" w:rsidRDefault="00313A51" w:rsidP="00701913">
            <w:pPr>
              <w:jc w:val="center"/>
              <w:rPr>
                <w:b/>
                <w:sz w:val="16"/>
                <w:szCs w:val="16"/>
              </w:rPr>
            </w:pPr>
            <w:r w:rsidRPr="007A50F6">
              <w:rPr>
                <w:b/>
                <w:sz w:val="16"/>
                <w:szCs w:val="16"/>
              </w:rPr>
              <w:t>Rozdiel (nedočerpanie dotácie) v €</w:t>
            </w:r>
          </w:p>
          <w:p w14:paraId="10F80EB7" w14:textId="77777777" w:rsidR="00313A51" w:rsidRPr="007A50F6" w:rsidRDefault="00313A51" w:rsidP="00701913">
            <w:pPr>
              <w:jc w:val="center"/>
              <w:rPr>
                <w:b/>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FFFF99"/>
          </w:tcPr>
          <w:p w14:paraId="17592A92" w14:textId="77777777" w:rsidR="00313A51" w:rsidRPr="007A50F6" w:rsidRDefault="00313A51" w:rsidP="00701913">
            <w:pPr>
              <w:jc w:val="center"/>
              <w:rPr>
                <w:b/>
                <w:sz w:val="16"/>
                <w:szCs w:val="16"/>
              </w:rPr>
            </w:pPr>
            <w:r w:rsidRPr="007A50F6">
              <w:rPr>
                <w:b/>
                <w:sz w:val="16"/>
                <w:szCs w:val="16"/>
              </w:rPr>
              <w:t xml:space="preserve">Dátum vrátenie nedočerpanej dotácie na účet </w:t>
            </w:r>
          </w:p>
          <w:p w14:paraId="52C2DD55" w14:textId="77777777" w:rsidR="00313A51" w:rsidRPr="007A50F6" w:rsidRDefault="00313A51" w:rsidP="00701913">
            <w:pPr>
              <w:jc w:val="center"/>
              <w:rPr>
                <w:b/>
                <w:sz w:val="16"/>
                <w:szCs w:val="16"/>
              </w:rPr>
            </w:pPr>
            <w:r w:rsidRPr="007A50F6">
              <w:rPr>
                <w:b/>
                <w:sz w:val="16"/>
                <w:szCs w:val="16"/>
              </w:rPr>
              <w:t xml:space="preserve">zriaďovateľa </w:t>
            </w:r>
          </w:p>
        </w:tc>
      </w:tr>
      <w:tr w:rsidR="00313A51" w14:paraId="4EEE5F6D" w14:textId="77777777" w:rsidTr="00701913">
        <w:tc>
          <w:tcPr>
            <w:tcW w:w="2093" w:type="dxa"/>
            <w:tcBorders>
              <w:top w:val="single" w:sz="4" w:space="0" w:color="auto"/>
              <w:left w:val="single" w:sz="4" w:space="0" w:color="auto"/>
              <w:bottom w:val="single" w:sz="4" w:space="0" w:color="auto"/>
              <w:right w:val="single" w:sz="4" w:space="0" w:color="auto"/>
            </w:tcBorders>
          </w:tcPr>
          <w:p w14:paraId="7CB21290" w14:textId="77777777" w:rsidR="00313A51" w:rsidRDefault="00313A51" w:rsidP="00701913">
            <w:pPr>
              <w:rPr>
                <w:b/>
                <w:sz w:val="16"/>
                <w:szCs w:val="16"/>
              </w:rPr>
            </w:pPr>
            <w:r>
              <w:rPr>
                <w:b/>
                <w:sz w:val="16"/>
                <w:szCs w:val="16"/>
              </w:rPr>
              <w:t>Bežný transfer zo ŠR (predškoláci)</w:t>
            </w:r>
          </w:p>
          <w:p w14:paraId="567F0EA1" w14:textId="77777777" w:rsidR="00313A51" w:rsidRDefault="00313A51" w:rsidP="00701913">
            <w:pPr>
              <w:rPr>
                <w:b/>
                <w:sz w:val="16"/>
                <w:szCs w:val="16"/>
              </w:rPr>
            </w:pPr>
            <w:r>
              <w:rPr>
                <w:b/>
                <w:sz w:val="16"/>
                <w:szCs w:val="16"/>
              </w:rPr>
              <w:t>(na PO_</w:t>
            </w:r>
            <w:r w:rsidRPr="006350EC">
              <w:rPr>
                <w:b/>
                <w:sz w:val="14"/>
                <w:szCs w:val="14"/>
              </w:rPr>
              <w:t>škol.podporný tím)</w:t>
            </w:r>
          </w:p>
          <w:p w14:paraId="63611B1D" w14:textId="77777777" w:rsidR="00313A51" w:rsidRDefault="00313A51" w:rsidP="00701913">
            <w:pPr>
              <w:rPr>
                <w:b/>
                <w:sz w:val="16"/>
                <w:szCs w:val="16"/>
              </w:rPr>
            </w:pPr>
            <w:r>
              <w:rPr>
                <w:b/>
                <w:sz w:val="16"/>
                <w:szCs w:val="16"/>
              </w:rPr>
              <w:t>(na PO_</w:t>
            </w:r>
            <w:r w:rsidRPr="006350EC">
              <w:rPr>
                <w:b/>
                <w:sz w:val="14"/>
                <w:szCs w:val="14"/>
              </w:rPr>
              <w:t>pedagog.asistentov</w:t>
            </w:r>
            <w:r>
              <w:rPr>
                <w:b/>
                <w:sz w:val="16"/>
                <w:szCs w:val="16"/>
              </w:rPr>
              <w:t>)</w:t>
            </w:r>
          </w:p>
          <w:p w14:paraId="1F5A2591" w14:textId="77777777" w:rsidR="00313A51" w:rsidRDefault="00313A51" w:rsidP="00701913">
            <w:pP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05FF315" w14:textId="77777777" w:rsidR="00313A51" w:rsidRDefault="00313A51" w:rsidP="00701913">
            <w:pPr>
              <w:jc w:val="both"/>
              <w:rPr>
                <w:b/>
                <w:sz w:val="16"/>
                <w:szCs w:val="16"/>
              </w:rPr>
            </w:pPr>
            <w:r>
              <w:rPr>
                <w:b/>
                <w:sz w:val="16"/>
                <w:szCs w:val="16"/>
              </w:rPr>
              <w:t>štátny rozpočet</w:t>
            </w:r>
          </w:p>
        </w:tc>
        <w:tc>
          <w:tcPr>
            <w:tcW w:w="1559" w:type="dxa"/>
            <w:tcBorders>
              <w:top w:val="single" w:sz="4" w:space="0" w:color="auto"/>
              <w:left w:val="single" w:sz="4" w:space="0" w:color="auto"/>
              <w:bottom w:val="single" w:sz="4" w:space="0" w:color="auto"/>
              <w:right w:val="single" w:sz="4" w:space="0" w:color="auto"/>
            </w:tcBorders>
          </w:tcPr>
          <w:p w14:paraId="5BFD4A70" w14:textId="77777777" w:rsidR="00313A51" w:rsidRDefault="00313A51" w:rsidP="00701913">
            <w:pPr>
              <w:jc w:val="center"/>
              <w:rPr>
                <w:b/>
                <w:bCs/>
                <w:sz w:val="18"/>
                <w:szCs w:val="18"/>
              </w:rPr>
            </w:pPr>
            <w:r>
              <w:rPr>
                <w:b/>
                <w:bCs/>
                <w:sz w:val="18"/>
                <w:szCs w:val="18"/>
              </w:rPr>
              <w:t>32880</w:t>
            </w:r>
          </w:p>
          <w:p w14:paraId="1F1D946A" w14:textId="77777777" w:rsidR="00313A51" w:rsidRPr="00D07694" w:rsidRDefault="00313A51" w:rsidP="00701913">
            <w:pPr>
              <w:jc w:val="center"/>
              <w:rPr>
                <w:bCs/>
                <w:sz w:val="18"/>
                <w:szCs w:val="18"/>
              </w:rPr>
            </w:pPr>
            <w:r>
              <w:rPr>
                <w:bCs/>
                <w:sz w:val="18"/>
                <w:szCs w:val="18"/>
              </w:rPr>
              <w:t>27865</w:t>
            </w:r>
          </w:p>
          <w:p w14:paraId="4CD3654C" w14:textId="77777777" w:rsidR="00313A51" w:rsidRPr="00D07694" w:rsidRDefault="00313A51" w:rsidP="00701913">
            <w:pPr>
              <w:jc w:val="center"/>
              <w:rPr>
                <w:bCs/>
                <w:sz w:val="18"/>
                <w:szCs w:val="18"/>
              </w:rPr>
            </w:pPr>
            <w:r w:rsidRPr="00D07694">
              <w:rPr>
                <w:bCs/>
                <w:sz w:val="18"/>
                <w:szCs w:val="18"/>
              </w:rPr>
              <w:t>2161</w:t>
            </w:r>
          </w:p>
          <w:p w14:paraId="64E1F6B0" w14:textId="77777777" w:rsidR="00313A51" w:rsidRPr="002B492A" w:rsidRDefault="00313A51" w:rsidP="00701913">
            <w:pPr>
              <w:jc w:val="center"/>
              <w:rPr>
                <w:b/>
                <w:bCs/>
                <w:sz w:val="18"/>
                <w:szCs w:val="18"/>
              </w:rPr>
            </w:pPr>
            <w:r w:rsidRPr="00D07694">
              <w:rPr>
                <w:bCs/>
                <w:sz w:val="18"/>
                <w:szCs w:val="18"/>
              </w:rPr>
              <w:t>2854</w:t>
            </w:r>
          </w:p>
        </w:tc>
        <w:tc>
          <w:tcPr>
            <w:tcW w:w="1843" w:type="dxa"/>
            <w:tcBorders>
              <w:top w:val="single" w:sz="4" w:space="0" w:color="auto"/>
              <w:left w:val="single" w:sz="4" w:space="0" w:color="auto"/>
              <w:bottom w:val="single" w:sz="4" w:space="0" w:color="auto"/>
              <w:right w:val="single" w:sz="4" w:space="0" w:color="auto"/>
            </w:tcBorders>
          </w:tcPr>
          <w:p w14:paraId="4BC1B539" w14:textId="77777777" w:rsidR="00313A51" w:rsidRDefault="00313A51" w:rsidP="00701913">
            <w:pPr>
              <w:jc w:val="center"/>
              <w:rPr>
                <w:b/>
                <w:sz w:val="18"/>
                <w:szCs w:val="18"/>
              </w:rPr>
            </w:pPr>
            <w:r>
              <w:rPr>
                <w:b/>
                <w:sz w:val="18"/>
                <w:szCs w:val="18"/>
              </w:rPr>
              <w:t>27865</w:t>
            </w:r>
          </w:p>
          <w:p w14:paraId="61522C23" w14:textId="77777777" w:rsidR="00313A51" w:rsidRPr="00D07694" w:rsidRDefault="00313A51" w:rsidP="00701913">
            <w:pPr>
              <w:jc w:val="center"/>
              <w:rPr>
                <w:sz w:val="18"/>
                <w:szCs w:val="18"/>
              </w:rPr>
            </w:pPr>
            <w:r>
              <w:rPr>
                <w:sz w:val="18"/>
                <w:szCs w:val="18"/>
              </w:rPr>
              <w:t>27865</w:t>
            </w:r>
          </w:p>
          <w:p w14:paraId="28743227" w14:textId="77777777" w:rsidR="00313A51" w:rsidRPr="00D07694" w:rsidRDefault="00313A51" w:rsidP="00701913">
            <w:pPr>
              <w:jc w:val="center"/>
              <w:rPr>
                <w:sz w:val="18"/>
                <w:szCs w:val="18"/>
              </w:rPr>
            </w:pPr>
            <w:r w:rsidRPr="00D07694">
              <w:rPr>
                <w:sz w:val="18"/>
                <w:szCs w:val="18"/>
              </w:rPr>
              <w:t>0</w:t>
            </w:r>
          </w:p>
          <w:p w14:paraId="0CB4CA2D" w14:textId="77777777" w:rsidR="00313A51" w:rsidRPr="002B492A" w:rsidRDefault="00313A51" w:rsidP="00701913">
            <w:pPr>
              <w:jc w:val="center"/>
              <w:rPr>
                <w:b/>
                <w:sz w:val="18"/>
                <w:szCs w:val="18"/>
              </w:rPr>
            </w:pPr>
            <w:r w:rsidRPr="00D07694">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0EBCE92E" w14:textId="77777777" w:rsidR="00313A51" w:rsidRPr="00C84339" w:rsidRDefault="00313A51" w:rsidP="00701913">
            <w:pPr>
              <w:jc w:val="center"/>
              <w:rPr>
                <w:b/>
                <w:sz w:val="18"/>
                <w:szCs w:val="18"/>
              </w:rPr>
            </w:pPr>
            <w:r w:rsidRPr="00C84339">
              <w:rPr>
                <w:b/>
                <w:sz w:val="18"/>
                <w:szCs w:val="18"/>
              </w:rPr>
              <w:t>5015</w:t>
            </w:r>
          </w:p>
          <w:p w14:paraId="004A5278" w14:textId="77777777" w:rsidR="00313A51" w:rsidRPr="00D07694" w:rsidRDefault="00313A51" w:rsidP="00701913">
            <w:pPr>
              <w:jc w:val="center"/>
              <w:rPr>
                <w:bCs/>
                <w:sz w:val="18"/>
                <w:szCs w:val="18"/>
              </w:rPr>
            </w:pPr>
            <w:r>
              <w:rPr>
                <w:bCs/>
                <w:sz w:val="18"/>
                <w:szCs w:val="18"/>
              </w:rPr>
              <w:t>0</w:t>
            </w:r>
          </w:p>
          <w:p w14:paraId="3E4A8762" w14:textId="77777777" w:rsidR="00313A51" w:rsidRPr="00D07694" w:rsidRDefault="00313A51" w:rsidP="00701913">
            <w:pPr>
              <w:jc w:val="center"/>
              <w:rPr>
                <w:bCs/>
                <w:sz w:val="18"/>
                <w:szCs w:val="18"/>
              </w:rPr>
            </w:pPr>
            <w:r>
              <w:rPr>
                <w:bCs/>
                <w:sz w:val="18"/>
                <w:szCs w:val="18"/>
              </w:rPr>
              <w:t>2161</w:t>
            </w:r>
          </w:p>
          <w:p w14:paraId="4C388083" w14:textId="77777777" w:rsidR="00313A51" w:rsidRPr="002B492A" w:rsidRDefault="00313A51" w:rsidP="00701913">
            <w:pPr>
              <w:jc w:val="center"/>
              <w:rPr>
                <w:b/>
                <w:bCs/>
                <w:sz w:val="18"/>
                <w:szCs w:val="18"/>
              </w:rPr>
            </w:pPr>
            <w:r>
              <w:rPr>
                <w:bCs/>
                <w:sz w:val="18"/>
                <w:szCs w:val="18"/>
              </w:rPr>
              <w:t>2854</w:t>
            </w:r>
          </w:p>
        </w:tc>
        <w:tc>
          <w:tcPr>
            <w:tcW w:w="1194" w:type="dxa"/>
            <w:tcBorders>
              <w:top w:val="single" w:sz="4" w:space="0" w:color="auto"/>
              <w:left w:val="single" w:sz="4" w:space="0" w:color="auto"/>
              <w:bottom w:val="single" w:sz="4" w:space="0" w:color="auto"/>
              <w:right w:val="single" w:sz="4" w:space="0" w:color="auto"/>
            </w:tcBorders>
          </w:tcPr>
          <w:p w14:paraId="2EA6F583" w14:textId="77777777" w:rsidR="00313A51" w:rsidRDefault="00313A51" w:rsidP="00701913">
            <w:pPr>
              <w:jc w:val="center"/>
              <w:rPr>
                <w:sz w:val="18"/>
                <w:szCs w:val="18"/>
              </w:rPr>
            </w:pPr>
          </w:p>
          <w:p w14:paraId="562566D9" w14:textId="77777777" w:rsidR="00313A51" w:rsidRDefault="00313A51" w:rsidP="00701913">
            <w:pPr>
              <w:jc w:val="center"/>
              <w:rPr>
                <w:sz w:val="18"/>
                <w:szCs w:val="18"/>
              </w:rPr>
            </w:pPr>
            <w:r>
              <w:rPr>
                <w:sz w:val="18"/>
                <w:szCs w:val="18"/>
              </w:rPr>
              <w:t>0</w:t>
            </w:r>
          </w:p>
          <w:p w14:paraId="73E77EE0" w14:textId="77777777" w:rsidR="00313A51" w:rsidRDefault="00313A51" w:rsidP="00701913">
            <w:pPr>
              <w:jc w:val="center"/>
              <w:rPr>
                <w:sz w:val="18"/>
                <w:szCs w:val="18"/>
              </w:rPr>
            </w:pPr>
            <w:r>
              <w:rPr>
                <w:sz w:val="18"/>
                <w:szCs w:val="18"/>
              </w:rPr>
              <w:t>17.9.2024</w:t>
            </w:r>
          </w:p>
          <w:p w14:paraId="12FB54BC" w14:textId="77777777" w:rsidR="00313A51" w:rsidRPr="00400EA1" w:rsidRDefault="00313A51" w:rsidP="00701913">
            <w:pPr>
              <w:jc w:val="center"/>
              <w:rPr>
                <w:b/>
                <w:sz w:val="18"/>
                <w:szCs w:val="18"/>
              </w:rPr>
            </w:pPr>
            <w:r>
              <w:rPr>
                <w:sz w:val="18"/>
                <w:szCs w:val="18"/>
              </w:rPr>
              <w:t>17.9.2024</w:t>
            </w:r>
          </w:p>
        </w:tc>
      </w:tr>
      <w:tr w:rsidR="00313A51" w14:paraId="566C9370" w14:textId="77777777" w:rsidTr="00701913">
        <w:tc>
          <w:tcPr>
            <w:tcW w:w="2093" w:type="dxa"/>
            <w:tcBorders>
              <w:top w:val="single" w:sz="4" w:space="0" w:color="auto"/>
              <w:left w:val="single" w:sz="4" w:space="0" w:color="auto"/>
              <w:bottom w:val="single" w:sz="4" w:space="0" w:color="auto"/>
              <w:right w:val="single" w:sz="4" w:space="0" w:color="auto"/>
            </w:tcBorders>
          </w:tcPr>
          <w:p w14:paraId="29CFBC1B" w14:textId="77777777" w:rsidR="00313A51" w:rsidRDefault="00313A51" w:rsidP="00701913">
            <w:pPr>
              <w:rPr>
                <w:b/>
                <w:sz w:val="16"/>
                <w:szCs w:val="16"/>
              </w:rPr>
            </w:pPr>
            <w:r>
              <w:rPr>
                <w:b/>
                <w:sz w:val="16"/>
                <w:szCs w:val="16"/>
              </w:rPr>
              <w:t>Bežný transfer od zriaďovateľa (originálne)</w:t>
            </w:r>
          </w:p>
        </w:tc>
        <w:tc>
          <w:tcPr>
            <w:tcW w:w="1134" w:type="dxa"/>
            <w:tcBorders>
              <w:top w:val="single" w:sz="4" w:space="0" w:color="auto"/>
              <w:left w:val="single" w:sz="4" w:space="0" w:color="auto"/>
              <w:bottom w:val="single" w:sz="4" w:space="0" w:color="auto"/>
              <w:right w:val="single" w:sz="4" w:space="0" w:color="auto"/>
            </w:tcBorders>
          </w:tcPr>
          <w:p w14:paraId="217013AE" w14:textId="77777777" w:rsidR="00313A51" w:rsidRDefault="00313A51" w:rsidP="00701913">
            <w:pPr>
              <w:jc w:val="both"/>
              <w:rPr>
                <w:b/>
                <w:sz w:val="16"/>
                <w:szCs w:val="16"/>
              </w:rPr>
            </w:pPr>
            <w:r>
              <w:rPr>
                <w:b/>
                <w:sz w:val="16"/>
                <w:szCs w:val="16"/>
              </w:rPr>
              <w:t>zriaďovateľ</w:t>
            </w:r>
          </w:p>
        </w:tc>
        <w:tc>
          <w:tcPr>
            <w:tcW w:w="1559" w:type="dxa"/>
            <w:tcBorders>
              <w:top w:val="single" w:sz="4" w:space="0" w:color="auto"/>
              <w:left w:val="single" w:sz="4" w:space="0" w:color="auto"/>
              <w:bottom w:val="single" w:sz="4" w:space="0" w:color="auto"/>
              <w:right w:val="single" w:sz="4" w:space="0" w:color="auto"/>
            </w:tcBorders>
          </w:tcPr>
          <w:p w14:paraId="63AFB2B4" w14:textId="77777777" w:rsidR="00313A51" w:rsidRDefault="00313A51" w:rsidP="00701913">
            <w:pPr>
              <w:jc w:val="center"/>
              <w:rPr>
                <w:b/>
                <w:sz w:val="18"/>
                <w:szCs w:val="18"/>
              </w:rPr>
            </w:pPr>
            <w:r>
              <w:rPr>
                <w:b/>
                <w:sz w:val="18"/>
                <w:szCs w:val="18"/>
              </w:rPr>
              <w:t>356776</w:t>
            </w:r>
          </w:p>
          <w:p w14:paraId="6667A1F1" w14:textId="77777777" w:rsidR="00313A51" w:rsidRDefault="00313A51" w:rsidP="00701913">
            <w:pPr>
              <w:jc w:val="center"/>
              <w:rPr>
                <w:sz w:val="18"/>
                <w:szCs w:val="18"/>
              </w:rPr>
            </w:pPr>
            <w:r>
              <w:rPr>
                <w:sz w:val="18"/>
                <w:szCs w:val="18"/>
              </w:rPr>
              <w:t>originálne 355000</w:t>
            </w:r>
          </w:p>
          <w:p w14:paraId="30BC92BD" w14:textId="77777777" w:rsidR="00313A51" w:rsidRPr="008D7818" w:rsidRDefault="00313A51" w:rsidP="00701913">
            <w:pPr>
              <w:jc w:val="center"/>
              <w:rPr>
                <w:b/>
                <w:sz w:val="18"/>
                <w:szCs w:val="18"/>
              </w:rPr>
            </w:pPr>
            <w:r>
              <w:rPr>
                <w:sz w:val="18"/>
                <w:szCs w:val="18"/>
              </w:rPr>
              <w:t xml:space="preserve">účelová        </w:t>
            </w:r>
            <w:r w:rsidRPr="0022058C">
              <w:rPr>
                <w:sz w:val="18"/>
                <w:szCs w:val="18"/>
              </w:rPr>
              <w:t>1776</w:t>
            </w:r>
          </w:p>
        </w:tc>
        <w:tc>
          <w:tcPr>
            <w:tcW w:w="1843" w:type="dxa"/>
            <w:tcBorders>
              <w:top w:val="single" w:sz="4" w:space="0" w:color="auto"/>
              <w:left w:val="single" w:sz="4" w:space="0" w:color="auto"/>
              <w:bottom w:val="single" w:sz="4" w:space="0" w:color="auto"/>
              <w:right w:val="single" w:sz="4" w:space="0" w:color="auto"/>
            </w:tcBorders>
          </w:tcPr>
          <w:p w14:paraId="4D561D9F" w14:textId="77777777" w:rsidR="00313A51" w:rsidRDefault="00313A51" w:rsidP="00701913">
            <w:pPr>
              <w:jc w:val="center"/>
              <w:rPr>
                <w:b/>
                <w:sz w:val="18"/>
                <w:szCs w:val="18"/>
              </w:rPr>
            </w:pPr>
            <w:r>
              <w:rPr>
                <w:b/>
                <w:sz w:val="18"/>
                <w:szCs w:val="18"/>
              </w:rPr>
              <w:t>356776</w:t>
            </w:r>
          </w:p>
          <w:p w14:paraId="7BBB491B" w14:textId="77777777" w:rsidR="00313A51" w:rsidRPr="0022058C" w:rsidRDefault="00313A51" w:rsidP="00701913">
            <w:pPr>
              <w:jc w:val="center"/>
              <w:rPr>
                <w:sz w:val="18"/>
                <w:szCs w:val="18"/>
              </w:rPr>
            </w:pPr>
            <w:r>
              <w:rPr>
                <w:sz w:val="18"/>
                <w:szCs w:val="18"/>
              </w:rPr>
              <w:t>originálne 355000</w:t>
            </w:r>
          </w:p>
          <w:p w14:paraId="5AF083AC" w14:textId="77777777" w:rsidR="00313A51" w:rsidRPr="0018433D" w:rsidRDefault="00313A51" w:rsidP="00701913">
            <w:pPr>
              <w:rPr>
                <w:b/>
                <w:sz w:val="18"/>
                <w:szCs w:val="18"/>
              </w:rPr>
            </w:pPr>
            <w:r>
              <w:rPr>
                <w:sz w:val="18"/>
                <w:szCs w:val="18"/>
              </w:rPr>
              <w:t xml:space="preserve"> účelová        1776</w:t>
            </w:r>
          </w:p>
        </w:tc>
        <w:tc>
          <w:tcPr>
            <w:tcW w:w="1701" w:type="dxa"/>
            <w:tcBorders>
              <w:top w:val="single" w:sz="4" w:space="0" w:color="auto"/>
              <w:left w:val="single" w:sz="4" w:space="0" w:color="auto"/>
              <w:bottom w:val="single" w:sz="4" w:space="0" w:color="auto"/>
              <w:right w:val="single" w:sz="4" w:space="0" w:color="auto"/>
            </w:tcBorders>
          </w:tcPr>
          <w:p w14:paraId="57F848DB" w14:textId="77777777" w:rsidR="00313A51" w:rsidRDefault="00313A51" w:rsidP="00701913">
            <w:pPr>
              <w:jc w:val="center"/>
              <w:rPr>
                <w:b/>
                <w:sz w:val="18"/>
                <w:szCs w:val="18"/>
              </w:rPr>
            </w:pPr>
            <w:r>
              <w:rPr>
                <w:b/>
                <w:sz w:val="18"/>
                <w:szCs w:val="18"/>
              </w:rPr>
              <w:t>0</w:t>
            </w:r>
          </w:p>
          <w:p w14:paraId="6B0FDE8F" w14:textId="77777777" w:rsidR="00313A51" w:rsidRPr="001274B0" w:rsidRDefault="00313A51" w:rsidP="00701913">
            <w:pPr>
              <w:jc w:val="center"/>
              <w:rPr>
                <w:bCs/>
                <w:sz w:val="18"/>
                <w:szCs w:val="18"/>
              </w:rPr>
            </w:pPr>
            <w:r w:rsidRPr="001274B0">
              <w:rPr>
                <w:bCs/>
                <w:sz w:val="18"/>
                <w:szCs w:val="18"/>
              </w:rPr>
              <w:t>0</w:t>
            </w:r>
          </w:p>
          <w:p w14:paraId="5ADA0E75" w14:textId="77777777" w:rsidR="00313A51" w:rsidRPr="005C6656" w:rsidRDefault="00313A51" w:rsidP="00701913">
            <w:pPr>
              <w:jc w:val="center"/>
              <w:rPr>
                <w:b/>
                <w:sz w:val="18"/>
                <w:szCs w:val="18"/>
              </w:rPr>
            </w:pPr>
            <w:r w:rsidRPr="001274B0">
              <w:rPr>
                <w:bCs/>
                <w:sz w:val="18"/>
                <w:szCs w:val="18"/>
              </w:rPr>
              <w:t>0</w:t>
            </w:r>
          </w:p>
        </w:tc>
        <w:tc>
          <w:tcPr>
            <w:tcW w:w="1194" w:type="dxa"/>
            <w:tcBorders>
              <w:top w:val="single" w:sz="4" w:space="0" w:color="auto"/>
              <w:left w:val="single" w:sz="4" w:space="0" w:color="auto"/>
              <w:bottom w:val="single" w:sz="4" w:space="0" w:color="auto"/>
              <w:right w:val="single" w:sz="4" w:space="0" w:color="auto"/>
            </w:tcBorders>
          </w:tcPr>
          <w:p w14:paraId="7A6977BE" w14:textId="77777777" w:rsidR="00313A51" w:rsidRDefault="00313A51" w:rsidP="00701913">
            <w:pPr>
              <w:jc w:val="center"/>
              <w:rPr>
                <w:b/>
                <w:sz w:val="18"/>
                <w:szCs w:val="18"/>
              </w:rPr>
            </w:pPr>
            <w:r w:rsidRPr="00400EA1">
              <w:rPr>
                <w:b/>
                <w:sz w:val="18"/>
                <w:szCs w:val="18"/>
              </w:rPr>
              <w:t>0</w:t>
            </w:r>
          </w:p>
          <w:p w14:paraId="3B239AAD" w14:textId="77777777" w:rsidR="00313A51" w:rsidRPr="001274B0" w:rsidRDefault="00313A51" w:rsidP="00701913">
            <w:pPr>
              <w:jc w:val="center"/>
              <w:rPr>
                <w:bCs/>
                <w:sz w:val="18"/>
                <w:szCs w:val="18"/>
              </w:rPr>
            </w:pPr>
            <w:r w:rsidRPr="001274B0">
              <w:rPr>
                <w:bCs/>
                <w:sz w:val="18"/>
                <w:szCs w:val="18"/>
              </w:rPr>
              <w:t>0</w:t>
            </w:r>
          </w:p>
          <w:p w14:paraId="5FF1B2FE" w14:textId="77777777" w:rsidR="00313A51" w:rsidRPr="00400EA1" w:rsidRDefault="00313A51" w:rsidP="00701913">
            <w:pPr>
              <w:jc w:val="center"/>
              <w:rPr>
                <w:b/>
                <w:sz w:val="18"/>
                <w:szCs w:val="18"/>
              </w:rPr>
            </w:pPr>
            <w:r w:rsidRPr="001274B0">
              <w:rPr>
                <w:bCs/>
                <w:sz w:val="18"/>
                <w:szCs w:val="18"/>
              </w:rPr>
              <w:t>0</w:t>
            </w:r>
          </w:p>
        </w:tc>
      </w:tr>
      <w:tr w:rsidR="00313A51" w14:paraId="7F7CE9C2" w14:textId="77777777" w:rsidTr="00701913">
        <w:trPr>
          <w:trHeight w:val="738"/>
        </w:trPr>
        <w:tc>
          <w:tcPr>
            <w:tcW w:w="2093" w:type="dxa"/>
            <w:tcBorders>
              <w:top w:val="single" w:sz="4" w:space="0" w:color="auto"/>
              <w:left w:val="single" w:sz="4" w:space="0" w:color="auto"/>
              <w:bottom w:val="single" w:sz="4" w:space="0" w:color="auto"/>
              <w:right w:val="single" w:sz="4" w:space="0" w:color="auto"/>
            </w:tcBorders>
          </w:tcPr>
          <w:p w14:paraId="1E610F60" w14:textId="77777777" w:rsidR="00313A51" w:rsidRDefault="00313A51" w:rsidP="00701913">
            <w:pPr>
              <w:rPr>
                <w:b/>
                <w:sz w:val="16"/>
                <w:szCs w:val="16"/>
              </w:rPr>
            </w:pPr>
            <w:r>
              <w:rPr>
                <w:b/>
                <w:sz w:val="16"/>
                <w:szCs w:val="16"/>
              </w:rPr>
              <w:t xml:space="preserve">Bežný transfer od zriaďovateľa vlastné </w:t>
            </w:r>
          </w:p>
        </w:tc>
        <w:tc>
          <w:tcPr>
            <w:tcW w:w="1134" w:type="dxa"/>
            <w:tcBorders>
              <w:top w:val="single" w:sz="4" w:space="0" w:color="auto"/>
              <w:left w:val="single" w:sz="4" w:space="0" w:color="auto"/>
              <w:bottom w:val="single" w:sz="4" w:space="0" w:color="auto"/>
              <w:right w:val="single" w:sz="4" w:space="0" w:color="auto"/>
            </w:tcBorders>
          </w:tcPr>
          <w:p w14:paraId="0C9787A1" w14:textId="77777777" w:rsidR="00313A51" w:rsidRDefault="00313A51" w:rsidP="00701913">
            <w:pPr>
              <w:jc w:val="both"/>
              <w:rPr>
                <w:b/>
                <w:sz w:val="16"/>
                <w:szCs w:val="16"/>
              </w:rPr>
            </w:pPr>
            <w:r>
              <w:rPr>
                <w:b/>
                <w:sz w:val="16"/>
                <w:szCs w:val="16"/>
              </w:rPr>
              <w:t>vlastné zdroje RO</w:t>
            </w:r>
          </w:p>
        </w:tc>
        <w:tc>
          <w:tcPr>
            <w:tcW w:w="1559" w:type="dxa"/>
            <w:tcBorders>
              <w:top w:val="single" w:sz="4" w:space="0" w:color="auto"/>
              <w:left w:val="single" w:sz="4" w:space="0" w:color="auto"/>
              <w:bottom w:val="single" w:sz="4" w:space="0" w:color="auto"/>
              <w:right w:val="single" w:sz="4" w:space="0" w:color="auto"/>
            </w:tcBorders>
          </w:tcPr>
          <w:p w14:paraId="2C3AF658" w14:textId="77777777" w:rsidR="00313A51" w:rsidRPr="0044195B" w:rsidRDefault="00313A51" w:rsidP="00701913">
            <w:pPr>
              <w:jc w:val="center"/>
              <w:rPr>
                <w:b/>
                <w:sz w:val="18"/>
                <w:szCs w:val="18"/>
              </w:rPr>
            </w:pPr>
            <w:r>
              <w:rPr>
                <w:b/>
                <w:sz w:val="18"/>
                <w:szCs w:val="18"/>
              </w:rPr>
              <w:t>26899,07</w:t>
            </w:r>
          </w:p>
          <w:p w14:paraId="6D09530D" w14:textId="77777777" w:rsidR="00313A51" w:rsidRPr="0044195B" w:rsidRDefault="00313A51" w:rsidP="00701913">
            <w:pPr>
              <w:jc w:val="center"/>
              <w:rPr>
                <w:sz w:val="18"/>
                <w:szCs w:val="18"/>
              </w:rPr>
            </w:pPr>
            <w:r w:rsidRPr="0044195B">
              <w:rPr>
                <w:sz w:val="18"/>
                <w:szCs w:val="18"/>
              </w:rPr>
              <w:t xml:space="preserve">vlastné </w:t>
            </w:r>
            <w:r>
              <w:rPr>
                <w:sz w:val="18"/>
                <w:szCs w:val="18"/>
              </w:rPr>
              <w:t>16043,55</w:t>
            </w:r>
          </w:p>
          <w:p w14:paraId="19C405B2" w14:textId="77777777" w:rsidR="00313A51" w:rsidRPr="0044195B" w:rsidRDefault="00313A51" w:rsidP="00701913">
            <w:pPr>
              <w:jc w:val="center"/>
              <w:rPr>
                <w:sz w:val="18"/>
                <w:szCs w:val="18"/>
              </w:rPr>
            </w:pPr>
            <w:r w:rsidRPr="0044195B">
              <w:rPr>
                <w:sz w:val="18"/>
                <w:szCs w:val="18"/>
              </w:rPr>
              <w:t xml:space="preserve">réžia </w:t>
            </w:r>
            <w:r>
              <w:rPr>
                <w:sz w:val="18"/>
                <w:szCs w:val="18"/>
              </w:rPr>
              <w:t xml:space="preserve">   </w:t>
            </w:r>
            <w:r w:rsidRPr="0044195B">
              <w:rPr>
                <w:sz w:val="18"/>
                <w:szCs w:val="18"/>
              </w:rPr>
              <w:t xml:space="preserve"> </w:t>
            </w:r>
            <w:r>
              <w:rPr>
                <w:sz w:val="18"/>
                <w:szCs w:val="18"/>
              </w:rPr>
              <w:t>7421,15</w:t>
            </w:r>
          </w:p>
          <w:p w14:paraId="101B4DC4" w14:textId="77777777" w:rsidR="00313A51" w:rsidRPr="005F451A" w:rsidRDefault="00313A51" w:rsidP="00701913">
            <w:pPr>
              <w:jc w:val="center"/>
              <w:rPr>
                <w:sz w:val="18"/>
                <w:szCs w:val="18"/>
              </w:rPr>
            </w:pPr>
            <w:r w:rsidRPr="005F451A">
              <w:rPr>
                <w:sz w:val="18"/>
                <w:szCs w:val="18"/>
              </w:rPr>
              <w:t>z r.23   3434,37</w:t>
            </w:r>
          </w:p>
        </w:tc>
        <w:tc>
          <w:tcPr>
            <w:tcW w:w="1843" w:type="dxa"/>
            <w:tcBorders>
              <w:top w:val="single" w:sz="4" w:space="0" w:color="auto"/>
              <w:left w:val="single" w:sz="4" w:space="0" w:color="auto"/>
              <w:bottom w:val="single" w:sz="4" w:space="0" w:color="auto"/>
              <w:right w:val="single" w:sz="4" w:space="0" w:color="auto"/>
            </w:tcBorders>
          </w:tcPr>
          <w:p w14:paraId="0283125A" w14:textId="77777777" w:rsidR="00313A51" w:rsidRPr="0044195B" w:rsidRDefault="00313A51" w:rsidP="00701913">
            <w:pPr>
              <w:jc w:val="center"/>
              <w:rPr>
                <w:b/>
                <w:sz w:val="18"/>
                <w:szCs w:val="18"/>
              </w:rPr>
            </w:pPr>
            <w:r>
              <w:rPr>
                <w:b/>
                <w:sz w:val="18"/>
                <w:szCs w:val="18"/>
              </w:rPr>
              <w:t>26679,43</w:t>
            </w:r>
          </w:p>
          <w:p w14:paraId="7963B85F" w14:textId="77777777" w:rsidR="00313A51" w:rsidRPr="0044195B" w:rsidRDefault="00313A51" w:rsidP="00701913">
            <w:pPr>
              <w:jc w:val="center"/>
              <w:rPr>
                <w:sz w:val="18"/>
                <w:szCs w:val="18"/>
              </w:rPr>
            </w:pPr>
            <w:r w:rsidRPr="0044195B">
              <w:rPr>
                <w:sz w:val="18"/>
                <w:szCs w:val="18"/>
              </w:rPr>
              <w:t xml:space="preserve">vlastné </w:t>
            </w:r>
            <w:r>
              <w:rPr>
                <w:sz w:val="18"/>
                <w:szCs w:val="18"/>
              </w:rPr>
              <w:t>15823,91</w:t>
            </w:r>
          </w:p>
          <w:p w14:paraId="01A4FEC4" w14:textId="77777777" w:rsidR="00313A51" w:rsidRPr="0044195B" w:rsidRDefault="00313A51" w:rsidP="00701913">
            <w:pPr>
              <w:jc w:val="center"/>
              <w:rPr>
                <w:sz w:val="18"/>
                <w:szCs w:val="18"/>
              </w:rPr>
            </w:pPr>
            <w:r>
              <w:rPr>
                <w:sz w:val="18"/>
                <w:szCs w:val="18"/>
              </w:rPr>
              <w:t xml:space="preserve">  </w:t>
            </w:r>
            <w:r w:rsidRPr="0044195B">
              <w:rPr>
                <w:sz w:val="18"/>
                <w:szCs w:val="18"/>
              </w:rPr>
              <w:t>réžia</w:t>
            </w:r>
            <w:r>
              <w:rPr>
                <w:sz w:val="18"/>
                <w:szCs w:val="18"/>
              </w:rPr>
              <w:t xml:space="preserve">  </w:t>
            </w:r>
            <w:r w:rsidRPr="0044195B">
              <w:rPr>
                <w:sz w:val="18"/>
                <w:szCs w:val="18"/>
              </w:rPr>
              <w:t xml:space="preserve"> </w:t>
            </w:r>
            <w:r>
              <w:rPr>
                <w:sz w:val="18"/>
                <w:szCs w:val="18"/>
              </w:rPr>
              <w:t xml:space="preserve">7421,15 </w:t>
            </w:r>
          </w:p>
          <w:p w14:paraId="31CE5F20" w14:textId="77777777" w:rsidR="00313A51" w:rsidRPr="005F451A" w:rsidRDefault="00313A51" w:rsidP="00701913">
            <w:pPr>
              <w:jc w:val="center"/>
              <w:rPr>
                <w:sz w:val="18"/>
                <w:szCs w:val="18"/>
              </w:rPr>
            </w:pPr>
            <w:r w:rsidRPr="005F451A">
              <w:rPr>
                <w:sz w:val="18"/>
                <w:szCs w:val="18"/>
              </w:rPr>
              <w:t xml:space="preserve">z r 23    </w:t>
            </w:r>
            <w:r>
              <w:rPr>
                <w:sz w:val="18"/>
                <w:szCs w:val="18"/>
              </w:rPr>
              <w:t>3434,37</w:t>
            </w:r>
          </w:p>
        </w:tc>
        <w:tc>
          <w:tcPr>
            <w:tcW w:w="1701" w:type="dxa"/>
            <w:tcBorders>
              <w:top w:val="single" w:sz="4" w:space="0" w:color="auto"/>
              <w:left w:val="single" w:sz="4" w:space="0" w:color="auto"/>
              <w:bottom w:val="single" w:sz="4" w:space="0" w:color="auto"/>
              <w:right w:val="single" w:sz="4" w:space="0" w:color="auto"/>
            </w:tcBorders>
          </w:tcPr>
          <w:p w14:paraId="552411C3" w14:textId="77777777" w:rsidR="00313A51" w:rsidRDefault="00313A51" w:rsidP="00701913">
            <w:pPr>
              <w:jc w:val="center"/>
              <w:rPr>
                <w:b/>
                <w:sz w:val="18"/>
                <w:szCs w:val="18"/>
              </w:rPr>
            </w:pPr>
            <w:r>
              <w:rPr>
                <w:b/>
                <w:sz w:val="18"/>
                <w:szCs w:val="18"/>
              </w:rPr>
              <w:t>219,64</w:t>
            </w:r>
          </w:p>
          <w:p w14:paraId="63CA4196" w14:textId="77777777" w:rsidR="00313A51" w:rsidRPr="0044195B" w:rsidRDefault="00313A51" w:rsidP="00701913">
            <w:pPr>
              <w:jc w:val="center"/>
              <w:rPr>
                <w:sz w:val="18"/>
                <w:szCs w:val="18"/>
              </w:rPr>
            </w:pPr>
            <w:r w:rsidRPr="0044195B">
              <w:rPr>
                <w:sz w:val="18"/>
                <w:szCs w:val="18"/>
              </w:rPr>
              <w:t xml:space="preserve">vlastné </w:t>
            </w:r>
            <w:r>
              <w:rPr>
                <w:sz w:val="18"/>
                <w:szCs w:val="18"/>
              </w:rPr>
              <w:t>219,64</w:t>
            </w:r>
          </w:p>
          <w:p w14:paraId="6143149F" w14:textId="77777777" w:rsidR="00313A51" w:rsidRDefault="00313A51" w:rsidP="00701913">
            <w:pPr>
              <w:jc w:val="center"/>
              <w:rPr>
                <w:sz w:val="18"/>
                <w:szCs w:val="18"/>
              </w:rPr>
            </w:pPr>
            <w:r w:rsidRPr="0044195B">
              <w:rPr>
                <w:sz w:val="18"/>
                <w:szCs w:val="18"/>
              </w:rPr>
              <w:t xml:space="preserve">réžia  </w:t>
            </w:r>
            <w:r>
              <w:rPr>
                <w:sz w:val="18"/>
                <w:szCs w:val="18"/>
              </w:rPr>
              <w:t xml:space="preserve">   0</w:t>
            </w:r>
          </w:p>
          <w:p w14:paraId="657AFEA3" w14:textId="77777777" w:rsidR="00313A51" w:rsidRPr="008D1DBA" w:rsidRDefault="00313A51" w:rsidP="00701913">
            <w:pPr>
              <w:jc w:val="center"/>
              <w:rPr>
                <w:b/>
                <w:sz w:val="18"/>
                <w:szCs w:val="18"/>
              </w:rPr>
            </w:pPr>
            <w:r w:rsidRPr="005F451A">
              <w:rPr>
                <w:sz w:val="18"/>
                <w:szCs w:val="18"/>
              </w:rPr>
              <w:t xml:space="preserve">z r.23   </w:t>
            </w:r>
            <w:r>
              <w:rPr>
                <w:sz w:val="18"/>
                <w:szCs w:val="18"/>
              </w:rPr>
              <w:t xml:space="preserve">   0</w:t>
            </w:r>
          </w:p>
        </w:tc>
        <w:tc>
          <w:tcPr>
            <w:tcW w:w="1194" w:type="dxa"/>
            <w:tcBorders>
              <w:top w:val="single" w:sz="4" w:space="0" w:color="auto"/>
              <w:left w:val="single" w:sz="4" w:space="0" w:color="auto"/>
              <w:bottom w:val="single" w:sz="4" w:space="0" w:color="auto"/>
              <w:right w:val="single" w:sz="4" w:space="0" w:color="auto"/>
            </w:tcBorders>
          </w:tcPr>
          <w:p w14:paraId="3A879C1D" w14:textId="77777777" w:rsidR="00313A51" w:rsidRPr="00400EA1" w:rsidRDefault="00313A51" w:rsidP="00701913">
            <w:pPr>
              <w:jc w:val="center"/>
              <w:rPr>
                <w:b/>
                <w:sz w:val="18"/>
                <w:szCs w:val="18"/>
              </w:rPr>
            </w:pPr>
            <w:r>
              <w:rPr>
                <w:b/>
                <w:sz w:val="18"/>
                <w:szCs w:val="18"/>
              </w:rPr>
              <w:t>31.12.2024</w:t>
            </w:r>
          </w:p>
        </w:tc>
      </w:tr>
      <w:tr w:rsidR="00313A51" w14:paraId="108A14C7" w14:textId="77777777" w:rsidTr="00701913">
        <w:tc>
          <w:tcPr>
            <w:tcW w:w="2093" w:type="dxa"/>
            <w:tcBorders>
              <w:top w:val="single" w:sz="4" w:space="0" w:color="auto"/>
              <w:left w:val="single" w:sz="4" w:space="0" w:color="auto"/>
              <w:bottom w:val="single" w:sz="4" w:space="0" w:color="auto"/>
              <w:right w:val="single" w:sz="4" w:space="0" w:color="auto"/>
            </w:tcBorders>
          </w:tcPr>
          <w:p w14:paraId="7620C6E3" w14:textId="77777777" w:rsidR="00313A51" w:rsidRDefault="00313A51" w:rsidP="00701913">
            <w:pPr>
              <w:rPr>
                <w:b/>
                <w:sz w:val="16"/>
                <w:szCs w:val="16"/>
              </w:rPr>
            </w:pPr>
            <w:r>
              <w:rPr>
                <w:b/>
                <w:sz w:val="16"/>
                <w:szCs w:val="16"/>
              </w:rPr>
              <w:t xml:space="preserve">Bežný transfer od  darcu vlastné </w:t>
            </w:r>
          </w:p>
        </w:tc>
        <w:tc>
          <w:tcPr>
            <w:tcW w:w="1134" w:type="dxa"/>
            <w:tcBorders>
              <w:top w:val="single" w:sz="4" w:space="0" w:color="auto"/>
              <w:left w:val="single" w:sz="4" w:space="0" w:color="auto"/>
              <w:bottom w:val="single" w:sz="4" w:space="0" w:color="auto"/>
              <w:right w:val="single" w:sz="4" w:space="0" w:color="auto"/>
            </w:tcBorders>
          </w:tcPr>
          <w:p w14:paraId="627AE5C7" w14:textId="77777777" w:rsidR="00313A51" w:rsidRDefault="00313A51" w:rsidP="00701913">
            <w:pPr>
              <w:jc w:val="both"/>
              <w:rPr>
                <w:b/>
                <w:sz w:val="16"/>
                <w:szCs w:val="16"/>
              </w:rPr>
            </w:pPr>
            <w:r>
              <w:rPr>
                <w:b/>
                <w:sz w:val="16"/>
                <w:szCs w:val="16"/>
              </w:rPr>
              <w:t>vlastné zdroje RO</w:t>
            </w:r>
          </w:p>
        </w:tc>
        <w:tc>
          <w:tcPr>
            <w:tcW w:w="1559" w:type="dxa"/>
            <w:tcBorders>
              <w:top w:val="single" w:sz="4" w:space="0" w:color="auto"/>
              <w:left w:val="single" w:sz="4" w:space="0" w:color="auto"/>
              <w:bottom w:val="single" w:sz="4" w:space="0" w:color="auto"/>
              <w:right w:val="single" w:sz="4" w:space="0" w:color="auto"/>
            </w:tcBorders>
          </w:tcPr>
          <w:p w14:paraId="1FCDF21D" w14:textId="77777777" w:rsidR="00313A51" w:rsidRDefault="00313A51" w:rsidP="00701913">
            <w:pPr>
              <w:jc w:val="center"/>
              <w:rPr>
                <w:b/>
                <w:sz w:val="18"/>
                <w:szCs w:val="18"/>
              </w:rPr>
            </w:pPr>
            <w:r>
              <w:rPr>
                <w:b/>
                <w:sz w:val="18"/>
                <w:szCs w:val="18"/>
              </w:rPr>
              <w:t>28196</w:t>
            </w:r>
          </w:p>
        </w:tc>
        <w:tc>
          <w:tcPr>
            <w:tcW w:w="1843" w:type="dxa"/>
            <w:tcBorders>
              <w:top w:val="single" w:sz="4" w:space="0" w:color="auto"/>
              <w:left w:val="single" w:sz="4" w:space="0" w:color="auto"/>
              <w:bottom w:val="single" w:sz="4" w:space="0" w:color="auto"/>
              <w:right w:val="single" w:sz="4" w:space="0" w:color="auto"/>
            </w:tcBorders>
          </w:tcPr>
          <w:p w14:paraId="3ACE0ED0" w14:textId="77777777" w:rsidR="00313A51" w:rsidRDefault="00313A51" w:rsidP="00701913">
            <w:pPr>
              <w:jc w:val="center"/>
              <w:rPr>
                <w:rStyle w:val="FontStyle119"/>
                <w:bCs w:val="0"/>
                <w:sz w:val="18"/>
                <w:szCs w:val="18"/>
              </w:rPr>
            </w:pPr>
            <w:r>
              <w:rPr>
                <w:rStyle w:val="FontStyle119"/>
                <w:bCs w:val="0"/>
                <w:sz w:val="18"/>
                <w:szCs w:val="18"/>
              </w:rPr>
              <w:t>2</w:t>
            </w:r>
            <w:r>
              <w:rPr>
                <w:rStyle w:val="FontStyle119"/>
              </w:rPr>
              <w:t>8196</w:t>
            </w:r>
          </w:p>
        </w:tc>
        <w:tc>
          <w:tcPr>
            <w:tcW w:w="1701" w:type="dxa"/>
            <w:tcBorders>
              <w:top w:val="single" w:sz="4" w:space="0" w:color="auto"/>
              <w:left w:val="single" w:sz="4" w:space="0" w:color="auto"/>
              <w:bottom w:val="single" w:sz="4" w:space="0" w:color="auto"/>
              <w:right w:val="single" w:sz="4" w:space="0" w:color="auto"/>
            </w:tcBorders>
          </w:tcPr>
          <w:p w14:paraId="0E1B17F5" w14:textId="77777777" w:rsidR="00313A51" w:rsidRDefault="00313A51" w:rsidP="00701913">
            <w:pPr>
              <w:jc w:val="center"/>
              <w:rPr>
                <w:b/>
                <w:sz w:val="18"/>
                <w:szCs w:val="18"/>
              </w:rPr>
            </w:pPr>
            <w:r>
              <w:rPr>
                <w:b/>
                <w:sz w:val="18"/>
                <w:szCs w:val="18"/>
              </w:rPr>
              <w:t>0</w:t>
            </w:r>
          </w:p>
        </w:tc>
        <w:tc>
          <w:tcPr>
            <w:tcW w:w="1194" w:type="dxa"/>
            <w:tcBorders>
              <w:top w:val="single" w:sz="4" w:space="0" w:color="auto"/>
              <w:left w:val="single" w:sz="4" w:space="0" w:color="auto"/>
              <w:bottom w:val="single" w:sz="4" w:space="0" w:color="auto"/>
              <w:right w:val="single" w:sz="4" w:space="0" w:color="auto"/>
            </w:tcBorders>
          </w:tcPr>
          <w:p w14:paraId="4072D60A" w14:textId="77777777" w:rsidR="00313A51" w:rsidRPr="00400EA1" w:rsidRDefault="00313A51" w:rsidP="00701913">
            <w:pPr>
              <w:jc w:val="center"/>
              <w:rPr>
                <w:b/>
                <w:sz w:val="18"/>
                <w:szCs w:val="18"/>
              </w:rPr>
            </w:pPr>
            <w:r>
              <w:rPr>
                <w:b/>
                <w:sz w:val="18"/>
                <w:szCs w:val="18"/>
              </w:rPr>
              <w:t>0</w:t>
            </w:r>
          </w:p>
        </w:tc>
      </w:tr>
      <w:tr w:rsidR="00313A51" w14:paraId="4285E1A5" w14:textId="77777777" w:rsidTr="00701913">
        <w:tc>
          <w:tcPr>
            <w:tcW w:w="2093" w:type="dxa"/>
            <w:tcBorders>
              <w:top w:val="single" w:sz="4" w:space="0" w:color="auto"/>
              <w:left w:val="single" w:sz="4" w:space="0" w:color="auto"/>
              <w:bottom w:val="single" w:sz="4" w:space="0" w:color="auto"/>
              <w:right w:val="single" w:sz="4" w:space="0" w:color="auto"/>
            </w:tcBorders>
          </w:tcPr>
          <w:p w14:paraId="1C4BD349" w14:textId="77777777" w:rsidR="00313A51" w:rsidRDefault="00313A51" w:rsidP="00701913">
            <w:pP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3F56BD1" w14:textId="77777777" w:rsidR="00313A51" w:rsidRDefault="00313A51" w:rsidP="00701913">
            <w:pPr>
              <w:jc w:val="both"/>
              <w:rPr>
                <w:b/>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935F1AB" w14:textId="77777777" w:rsidR="00313A51" w:rsidRDefault="00313A51" w:rsidP="00701913">
            <w:pPr>
              <w:jc w:val="center"/>
              <w:rPr>
                <w:b/>
                <w:sz w:val="18"/>
                <w:szCs w:val="18"/>
              </w:rPr>
            </w:pPr>
            <w:r>
              <w:rPr>
                <w:b/>
                <w:sz w:val="18"/>
                <w:szCs w:val="18"/>
              </w:rPr>
              <w:t>444751,07</w:t>
            </w:r>
          </w:p>
        </w:tc>
        <w:tc>
          <w:tcPr>
            <w:tcW w:w="1843" w:type="dxa"/>
            <w:tcBorders>
              <w:top w:val="single" w:sz="4" w:space="0" w:color="auto"/>
              <w:left w:val="single" w:sz="4" w:space="0" w:color="auto"/>
              <w:bottom w:val="single" w:sz="4" w:space="0" w:color="auto"/>
              <w:right w:val="single" w:sz="4" w:space="0" w:color="auto"/>
            </w:tcBorders>
          </w:tcPr>
          <w:p w14:paraId="4584DE33" w14:textId="77777777" w:rsidR="00313A51" w:rsidRDefault="00313A51" w:rsidP="00701913">
            <w:pPr>
              <w:jc w:val="center"/>
              <w:rPr>
                <w:rStyle w:val="FontStyle119"/>
                <w:bCs w:val="0"/>
                <w:sz w:val="18"/>
                <w:szCs w:val="18"/>
              </w:rPr>
            </w:pPr>
            <w:r>
              <w:rPr>
                <w:rStyle w:val="FontStyle119"/>
                <w:bCs w:val="0"/>
                <w:sz w:val="18"/>
                <w:szCs w:val="18"/>
              </w:rPr>
              <w:t>4</w:t>
            </w:r>
            <w:r>
              <w:rPr>
                <w:rStyle w:val="FontStyle119"/>
                <w:sz w:val="18"/>
                <w:szCs w:val="18"/>
              </w:rPr>
              <w:t>39516,43</w:t>
            </w:r>
          </w:p>
        </w:tc>
        <w:tc>
          <w:tcPr>
            <w:tcW w:w="1701" w:type="dxa"/>
            <w:tcBorders>
              <w:top w:val="single" w:sz="4" w:space="0" w:color="auto"/>
              <w:left w:val="single" w:sz="4" w:space="0" w:color="auto"/>
              <w:bottom w:val="single" w:sz="4" w:space="0" w:color="auto"/>
              <w:right w:val="single" w:sz="4" w:space="0" w:color="auto"/>
            </w:tcBorders>
          </w:tcPr>
          <w:p w14:paraId="154D2365" w14:textId="77777777" w:rsidR="00313A51" w:rsidRDefault="00313A51" w:rsidP="00701913">
            <w:pPr>
              <w:jc w:val="center"/>
              <w:rPr>
                <w:b/>
                <w:sz w:val="18"/>
                <w:szCs w:val="18"/>
              </w:rPr>
            </w:pPr>
            <w:r>
              <w:rPr>
                <w:b/>
                <w:sz w:val="18"/>
                <w:szCs w:val="18"/>
              </w:rPr>
              <w:t>5015,00</w:t>
            </w:r>
          </w:p>
          <w:p w14:paraId="4B539D80" w14:textId="77777777" w:rsidR="00313A51" w:rsidRDefault="00313A51" w:rsidP="00701913">
            <w:pPr>
              <w:jc w:val="center"/>
              <w:rPr>
                <w:b/>
                <w:sz w:val="18"/>
                <w:szCs w:val="18"/>
              </w:rPr>
            </w:pPr>
            <w:r>
              <w:rPr>
                <w:b/>
                <w:sz w:val="18"/>
                <w:szCs w:val="18"/>
              </w:rPr>
              <w:t>219,64</w:t>
            </w:r>
          </w:p>
        </w:tc>
        <w:tc>
          <w:tcPr>
            <w:tcW w:w="1194" w:type="dxa"/>
            <w:tcBorders>
              <w:top w:val="single" w:sz="4" w:space="0" w:color="auto"/>
              <w:left w:val="single" w:sz="4" w:space="0" w:color="auto"/>
              <w:bottom w:val="single" w:sz="4" w:space="0" w:color="auto"/>
              <w:right w:val="single" w:sz="4" w:space="0" w:color="auto"/>
            </w:tcBorders>
          </w:tcPr>
          <w:p w14:paraId="61CE2019" w14:textId="77777777" w:rsidR="00313A51" w:rsidRDefault="00313A51" w:rsidP="00701913">
            <w:pPr>
              <w:jc w:val="center"/>
              <w:rPr>
                <w:b/>
                <w:sz w:val="18"/>
                <w:szCs w:val="18"/>
              </w:rPr>
            </w:pPr>
            <w:r>
              <w:rPr>
                <w:b/>
                <w:sz w:val="18"/>
                <w:szCs w:val="18"/>
              </w:rPr>
              <w:t>17.9.2024</w:t>
            </w:r>
          </w:p>
          <w:p w14:paraId="3BB24ECD" w14:textId="77777777" w:rsidR="00313A51" w:rsidRDefault="00313A51" w:rsidP="00701913">
            <w:pPr>
              <w:jc w:val="center"/>
              <w:rPr>
                <w:b/>
                <w:sz w:val="18"/>
                <w:szCs w:val="18"/>
              </w:rPr>
            </w:pPr>
            <w:r>
              <w:rPr>
                <w:b/>
                <w:sz w:val="18"/>
                <w:szCs w:val="18"/>
              </w:rPr>
              <w:t>31.12.2024</w:t>
            </w:r>
          </w:p>
        </w:tc>
      </w:tr>
      <w:tr w:rsidR="00313A51" w14:paraId="18367E9A" w14:textId="77777777" w:rsidTr="00701913">
        <w:tc>
          <w:tcPr>
            <w:tcW w:w="2093" w:type="dxa"/>
            <w:tcBorders>
              <w:top w:val="single" w:sz="4" w:space="0" w:color="auto"/>
              <w:left w:val="single" w:sz="4" w:space="0" w:color="auto"/>
              <w:bottom w:val="single" w:sz="4" w:space="0" w:color="auto"/>
              <w:right w:val="single" w:sz="4" w:space="0" w:color="auto"/>
            </w:tcBorders>
          </w:tcPr>
          <w:p w14:paraId="252E423F" w14:textId="77777777" w:rsidR="00313A51" w:rsidRDefault="00313A51" w:rsidP="00701913">
            <w:pPr>
              <w:rPr>
                <w:b/>
                <w:sz w:val="16"/>
                <w:szCs w:val="16"/>
              </w:rPr>
            </w:pPr>
            <w:r>
              <w:rPr>
                <w:b/>
                <w:sz w:val="16"/>
                <w:szCs w:val="16"/>
              </w:rPr>
              <w:t xml:space="preserve">Bežný transfer od zriaďovateľa vlastné /na stravné </w:t>
            </w:r>
          </w:p>
        </w:tc>
        <w:tc>
          <w:tcPr>
            <w:tcW w:w="1134" w:type="dxa"/>
            <w:tcBorders>
              <w:top w:val="single" w:sz="4" w:space="0" w:color="auto"/>
              <w:left w:val="single" w:sz="4" w:space="0" w:color="auto"/>
              <w:bottom w:val="single" w:sz="4" w:space="0" w:color="auto"/>
              <w:right w:val="single" w:sz="4" w:space="0" w:color="auto"/>
            </w:tcBorders>
          </w:tcPr>
          <w:p w14:paraId="7AB0336A" w14:textId="77777777" w:rsidR="00313A51" w:rsidRDefault="00313A51" w:rsidP="00701913">
            <w:pPr>
              <w:jc w:val="both"/>
              <w:rPr>
                <w:b/>
                <w:sz w:val="16"/>
                <w:szCs w:val="16"/>
              </w:rPr>
            </w:pPr>
            <w:r>
              <w:rPr>
                <w:b/>
                <w:sz w:val="16"/>
                <w:szCs w:val="16"/>
              </w:rPr>
              <w:t>vlastné zdroje RO</w:t>
            </w:r>
          </w:p>
        </w:tc>
        <w:tc>
          <w:tcPr>
            <w:tcW w:w="1559" w:type="dxa"/>
            <w:tcBorders>
              <w:top w:val="single" w:sz="4" w:space="0" w:color="auto"/>
              <w:left w:val="single" w:sz="4" w:space="0" w:color="auto"/>
              <w:bottom w:val="single" w:sz="4" w:space="0" w:color="auto"/>
              <w:right w:val="single" w:sz="4" w:space="0" w:color="auto"/>
            </w:tcBorders>
          </w:tcPr>
          <w:p w14:paraId="54B1631E" w14:textId="77777777" w:rsidR="00313A51" w:rsidRDefault="00313A51" w:rsidP="00701913">
            <w:pPr>
              <w:jc w:val="center"/>
              <w:rPr>
                <w:b/>
                <w:sz w:val="18"/>
                <w:szCs w:val="18"/>
              </w:rPr>
            </w:pPr>
          </w:p>
          <w:p w14:paraId="3434483F" w14:textId="77777777" w:rsidR="00313A51" w:rsidRDefault="00313A51" w:rsidP="00701913">
            <w:pPr>
              <w:jc w:val="center"/>
              <w:rPr>
                <w:b/>
                <w:sz w:val="18"/>
                <w:szCs w:val="18"/>
              </w:rPr>
            </w:pPr>
            <w:r>
              <w:rPr>
                <w:b/>
                <w:sz w:val="18"/>
                <w:szCs w:val="18"/>
              </w:rPr>
              <w:t>30944,76</w:t>
            </w:r>
          </w:p>
        </w:tc>
        <w:tc>
          <w:tcPr>
            <w:tcW w:w="1843" w:type="dxa"/>
            <w:tcBorders>
              <w:top w:val="single" w:sz="4" w:space="0" w:color="auto"/>
              <w:left w:val="single" w:sz="4" w:space="0" w:color="auto"/>
              <w:bottom w:val="single" w:sz="4" w:space="0" w:color="auto"/>
              <w:right w:val="single" w:sz="4" w:space="0" w:color="auto"/>
            </w:tcBorders>
          </w:tcPr>
          <w:p w14:paraId="54C46443" w14:textId="77777777" w:rsidR="00313A51" w:rsidRDefault="00313A51" w:rsidP="00701913">
            <w:pPr>
              <w:jc w:val="center"/>
              <w:rPr>
                <w:rStyle w:val="FontStyle119"/>
                <w:bCs w:val="0"/>
                <w:sz w:val="18"/>
                <w:szCs w:val="18"/>
              </w:rPr>
            </w:pPr>
          </w:p>
          <w:p w14:paraId="0D475435" w14:textId="77777777" w:rsidR="00313A51" w:rsidRDefault="00313A51" w:rsidP="00701913">
            <w:pPr>
              <w:jc w:val="center"/>
              <w:rPr>
                <w:rStyle w:val="FontStyle119"/>
                <w:bCs w:val="0"/>
                <w:sz w:val="18"/>
                <w:szCs w:val="18"/>
              </w:rPr>
            </w:pPr>
            <w:r>
              <w:rPr>
                <w:rStyle w:val="FontStyle119"/>
                <w:sz w:val="18"/>
                <w:szCs w:val="18"/>
              </w:rPr>
              <w:t>29910,09</w:t>
            </w:r>
          </w:p>
        </w:tc>
        <w:tc>
          <w:tcPr>
            <w:tcW w:w="1701" w:type="dxa"/>
            <w:tcBorders>
              <w:top w:val="single" w:sz="4" w:space="0" w:color="auto"/>
              <w:left w:val="single" w:sz="4" w:space="0" w:color="auto"/>
              <w:bottom w:val="single" w:sz="4" w:space="0" w:color="auto"/>
              <w:right w:val="single" w:sz="4" w:space="0" w:color="auto"/>
            </w:tcBorders>
          </w:tcPr>
          <w:p w14:paraId="04761E05" w14:textId="77777777" w:rsidR="00313A51" w:rsidRDefault="00313A51" w:rsidP="00701913">
            <w:pPr>
              <w:jc w:val="center"/>
              <w:rPr>
                <w:b/>
                <w:sz w:val="18"/>
                <w:szCs w:val="18"/>
              </w:rPr>
            </w:pPr>
          </w:p>
          <w:p w14:paraId="426A5219" w14:textId="77777777" w:rsidR="00313A51" w:rsidRDefault="00313A51" w:rsidP="00701913">
            <w:pPr>
              <w:jc w:val="center"/>
              <w:rPr>
                <w:b/>
                <w:sz w:val="18"/>
                <w:szCs w:val="18"/>
              </w:rPr>
            </w:pPr>
            <w:r>
              <w:rPr>
                <w:b/>
                <w:sz w:val="18"/>
                <w:szCs w:val="18"/>
              </w:rPr>
              <w:t>1034,67</w:t>
            </w:r>
          </w:p>
        </w:tc>
        <w:tc>
          <w:tcPr>
            <w:tcW w:w="1194" w:type="dxa"/>
            <w:tcBorders>
              <w:top w:val="single" w:sz="4" w:space="0" w:color="auto"/>
              <w:left w:val="single" w:sz="4" w:space="0" w:color="auto"/>
              <w:bottom w:val="single" w:sz="4" w:space="0" w:color="auto"/>
              <w:right w:val="single" w:sz="4" w:space="0" w:color="auto"/>
            </w:tcBorders>
          </w:tcPr>
          <w:p w14:paraId="03DC7056" w14:textId="77777777" w:rsidR="00313A51" w:rsidRDefault="00313A51" w:rsidP="00701913">
            <w:pPr>
              <w:jc w:val="center"/>
              <w:rPr>
                <w:b/>
                <w:sz w:val="18"/>
                <w:szCs w:val="18"/>
              </w:rPr>
            </w:pPr>
          </w:p>
          <w:p w14:paraId="3ACE5242" w14:textId="77777777" w:rsidR="00313A51" w:rsidRDefault="00313A51" w:rsidP="00701913">
            <w:pPr>
              <w:jc w:val="center"/>
              <w:rPr>
                <w:b/>
                <w:sz w:val="18"/>
                <w:szCs w:val="18"/>
              </w:rPr>
            </w:pPr>
            <w:r>
              <w:rPr>
                <w:b/>
                <w:sz w:val="18"/>
                <w:szCs w:val="18"/>
              </w:rPr>
              <w:t>31.12.2024</w:t>
            </w:r>
          </w:p>
        </w:tc>
      </w:tr>
      <w:tr w:rsidR="00313A51" w14:paraId="2396970F" w14:textId="77777777" w:rsidTr="00701913">
        <w:tc>
          <w:tcPr>
            <w:tcW w:w="2093" w:type="dxa"/>
            <w:tcBorders>
              <w:top w:val="single" w:sz="4" w:space="0" w:color="auto"/>
              <w:left w:val="single" w:sz="4" w:space="0" w:color="auto"/>
              <w:bottom w:val="single" w:sz="4" w:space="0" w:color="auto"/>
              <w:right w:val="single" w:sz="4" w:space="0" w:color="auto"/>
            </w:tcBorders>
          </w:tcPr>
          <w:p w14:paraId="7DA39E80" w14:textId="77777777" w:rsidR="00313A51" w:rsidRDefault="00313A51" w:rsidP="00701913">
            <w:pPr>
              <w:rPr>
                <w:b/>
                <w:sz w:val="16"/>
                <w:szCs w:val="16"/>
              </w:rPr>
            </w:pPr>
            <w:r>
              <w:rPr>
                <w:b/>
                <w:sz w:val="16"/>
                <w:szCs w:val="16"/>
              </w:rPr>
              <w:t>Bežný transfer zo ŠR</w:t>
            </w:r>
          </w:p>
          <w:p w14:paraId="09049C6C" w14:textId="77777777" w:rsidR="00313A51" w:rsidRDefault="00313A51" w:rsidP="00701913">
            <w:pPr>
              <w:rPr>
                <w:b/>
                <w:sz w:val="16"/>
                <w:szCs w:val="16"/>
              </w:rPr>
            </w:pPr>
            <w:r>
              <w:rPr>
                <w:b/>
                <w:sz w:val="16"/>
                <w:szCs w:val="16"/>
              </w:rPr>
              <w:t>(HN a podpora stravovacích návykov)</w:t>
            </w:r>
          </w:p>
        </w:tc>
        <w:tc>
          <w:tcPr>
            <w:tcW w:w="1134" w:type="dxa"/>
            <w:tcBorders>
              <w:top w:val="single" w:sz="4" w:space="0" w:color="auto"/>
              <w:left w:val="single" w:sz="4" w:space="0" w:color="auto"/>
              <w:bottom w:val="single" w:sz="4" w:space="0" w:color="auto"/>
              <w:right w:val="single" w:sz="4" w:space="0" w:color="auto"/>
            </w:tcBorders>
          </w:tcPr>
          <w:p w14:paraId="10F1A1E5" w14:textId="77777777" w:rsidR="00313A51" w:rsidRDefault="00313A51" w:rsidP="00701913">
            <w:pPr>
              <w:jc w:val="both"/>
              <w:rPr>
                <w:b/>
                <w:sz w:val="16"/>
                <w:szCs w:val="16"/>
              </w:rPr>
            </w:pPr>
            <w:r>
              <w:rPr>
                <w:b/>
                <w:sz w:val="16"/>
                <w:szCs w:val="16"/>
              </w:rPr>
              <w:t xml:space="preserve">štátny </w:t>
            </w:r>
          </w:p>
          <w:p w14:paraId="20DC8CAF" w14:textId="77777777" w:rsidR="00313A51" w:rsidRDefault="00313A51" w:rsidP="00701913">
            <w:pPr>
              <w:jc w:val="both"/>
              <w:rPr>
                <w:b/>
                <w:sz w:val="16"/>
                <w:szCs w:val="16"/>
              </w:rPr>
            </w:pPr>
            <w:r>
              <w:rPr>
                <w:b/>
                <w:sz w:val="16"/>
                <w:szCs w:val="16"/>
              </w:rPr>
              <w:t>rozpočet</w:t>
            </w:r>
          </w:p>
        </w:tc>
        <w:tc>
          <w:tcPr>
            <w:tcW w:w="1559" w:type="dxa"/>
            <w:tcBorders>
              <w:top w:val="single" w:sz="4" w:space="0" w:color="auto"/>
              <w:left w:val="single" w:sz="4" w:space="0" w:color="auto"/>
              <w:bottom w:val="single" w:sz="4" w:space="0" w:color="auto"/>
              <w:right w:val="single" w:sz="4" w:space="0" w:color="auto"/>
            </w:tcBorders>
          </w:tcPr>
          <w:p w14:paraId="480DDBC8" w14:textId="77777777" w:rsidR="00313A51" w:rsidRDefault="00313A51" w:rsidP="00701913">
            <w:pPr>
              <w:jc w:val="center"/>
              <w:rPr>
                <w:b/>
                <w:sz w:val="18"/>
                <w:szCs w:val="18"/>
              </w:rPr>
            </w:pPr>
          </w:p>
          <w:p w14:paraId="56B56910" w14:textId="77777777" w:rsidR="00313A51" w:rsidRDefault="00313A51" w:rsidP="00701913">
            <w:pPr>
              <w:jc w:val="center"/>
              <w:rPr>
                <w:b/>
                <w:sz w:val="18"/>
                <w:szCs w:val="18"/>
              </w:rPr>
            </w:pPr>
            <w:r>
              <w:rPr>
                <w:b/>
                <w:sz w:val="18"/>
                <w:szCs w:val="18"/>
              </w:rPr>
              <w:t>9569,00</w:t>
            </w:r>
          </w:p>
        </w:tc>
        <w:tc>
          <w:tcPr>
            <w:tcW w:w="1843" w:type="dxa"/>
            <w:tcBorders>
              <w:top w:val="single" w:sz="4" w:space="0" w:color="auto"/>
              <w:left w:val="single" w:sz="4" w:space="0" w:color="auto"/>
              <w:bottom w:val="single" w:sz="4" w:space="0" w:color="auto"/>
              <w:right w:val="single" w:sz="4" w:space="0" w:color="auto"/>
            </w:tcBorders>
          </w:tcPr>
          <w:p w14:paraId="088C69C0" w14:textId="77777777" w:rsidR="00313A51" w:rsidRDefault="00313A51" w:rsidP="00701913">
            <w:pPr>
              <w:jc w:val="center"/>
              <w:rPr>
                <w:rStyle w:val="FontStyle119"/>
                <w:bCs w:val="0"/>
                <w:sz w:val="18"/>
                <w:szCs w:val="18"/>
              </w:rPr>
            </w:pPr>
          </w:p>
          <w:p w14:paraId="0DC1A38D" w14:textId="77777777" w:rsidR="00313A51" w:rsidRPr="008A4788" w:rsidRDefault="00313A51" w:rsidP="00701913">
            <w:pPr>
              <w:jc w:val="center"/>
              <w:rPr>
                <w:rStyle w:val="FontStyle119"/>
                <w:bCs w:val="0"/>
                <w:sz w:val="18"/>
                <w:szCs w:val="18"/>
              </w:rPr>
            </w:pPr>
            <w:r>
              <w:rPr>
                <w:rStyle w:val="FontStyle119"/>
                <w:sz w:val="18"/>
                <w:szCs w:val="18"/>
              </w:rPr>
              <w:t>7186,20</w:t>
            </w:r>
          </w:p>
        </w:tc>
        <w:tc>
          <w:tcPr>
            <w:tcW w:w="1701" w:type="dxa"/>
            <w:tcBorders>
              <w:top w:val="single" w:sz="4" w:space="0" w:color="auto"/>
              <w:left w:val="single" w:sz="4" w:space="0" w:color="auto"/>
              <w:bottom w:val="single" w:sz="4" w:space="0" w:color="auto"/>
              <w:right w:val="single" w:sz="4" w:space="0" w:color="auto"/>
            </w:tcBorders>
          </w:tcPr>
          <w:p w14:paraId="58ABFF8F" w14:textId="77777777" w:rsidR="00313A51" w:rsidRDefault="00313A51" w:rsidP="00701913">
            <w:pPr>
              <w:jc w:val="center"/>
              <w:rPr>
                <w:b/>
                <w:sz w:val="18"/>
                <w:szCs w:val="18"/>
              </w:rPr>
            </w:pPr>
          </w:p>
          <w:p w14:paraId="5977F8A6" w14:textId="77777777" w:rsidR="00313A51" w:rsidRPr="008A4788" w:rsidRDefault="00313A51" w:rsidP="00701913">
            <w:pPr>
              <w:jc w:val="center"/>
              <w:rPr>
                <w:b/>
                <w:sz w:val="18"/>
                <w:szCs w:val="18"/>
              </w:rPr>
            </w:pPr>
            <w:r>
              <w:rPr>
                <w:b/>
                <w:sz w:val="18"/>
                <w:szCs w:val="18"/>
              </w:rPr>
              <w:t>2382,80</w:t>
            </w:r>
          </w:p>
        </w:tc>
        <w:tc>
          <w:tcPr>
            <w:tcW w:w="1194" w:type="dxa"/>
            <w:tcBorders>
              <w:top w:val="single" w:sz="4" w:space="0" w:color="auto"/>
              <w:left w:val="single" w:sz="4" w:space="0" w:color="auto"/>
              <w:bottom w:val="single" w:sz="4" w:space="0" w:color="auto"/>
              <w:right w:val="single" w:sz="4" w:space="0" w:color="auto"/>
            </w:tcBorders>
          </w:tcPr>
          <w:p w14:paraId="6A8AE121" w14:textId="77777777" w:rsidR="00313A51" w:rsidRDefault="00313A51" w:rsidP="00701913">
            <w:pPr>
              <w:jc w:val="center"/>
              <w:rPr>
                <w:b/>
                <w:sz w:val="18"/>
                <w:szCs w:val="18"/>
              </w:rPr>
            </w:pPr>
          </w:p>
          <w:p w14:paraId="6CEB8D3F" w14:textId="77777777" w:rsidR="00313A51" w:rsidRDefault="00313A51" w:rsidP="00701913">
            <w:pPr>
              <w:jc w:val="center"/>
              <w:rPr>
                <w:b/>
                <w:sz w:val="18"/>
                <w:szCs w:val="18"/>
              </w:rPr>
            </w:pPr>
            <w:r>
              <w:rPr>
                <w:b/>
                <w:sz w:val="18"/>
                <w:szCs w:val="18"/>
              </w:rPr>
              <w:t>31.12.2024</w:t>
            </w:r>
          </w:p>
        </w:tc>
      </w:tr>
      <w:tr w:rsidR="00313A51" w14:paraId="27E6A6B4" w14:textId="77777777" w:rsidTr="00701913">
        <w:trPr>
          <w:trHeight w:val="425"/>
        </w:trPr>
        <w:tc>
          <w:tcPr>
            <w:tcW w:w="2093" w:type="dxa"/>
            <w:tcBorders>
              <w:top w:val="single" w:sz="4" w:space="0" w:color="auto"/>
              <w:left w:val="single" w:sz="4" w:space="0" w:color="auto"/>
              <w:bottom w:val="single" w:sz="4" w:space="0" w:color="auto"/>
              <w:right w:val="single" w:sz="4" w:space="0" w:color="auto"/>
            </w:tcBorders>
            <w:shd w:val="clear" w:color="auto" w:fill="FFFF99"/>
          </w:tcPr>
          <w:p w14:paraId="632DE6F3" w14:textId="77777777" w:rsidR="00313A51" w:rsidRDefault="00313A51" w:rsidP="00701913">
            <w:pPr>
              <w:rPr>
                <w:b/>
                <w:sz w:val="16"/>
                <w:szCs w:val="16"/>
              </w:rPr>
            </w:pPr>
          </w:p>
          <w:p w14:paraId="7301E392" w14:textId="77777777" w:rsidR="00313A51" w:rsidRDefault="00313A51" w:rsidP="00701913">
            <w:pPr>
              <w:rPr>
                <w:b/>
                <w:sz w:val="16"/>
                <w:szCs w:val="16"/>
              </w:rPr>
            </w:pPr>
            <w:r>
              <w:rPr>
                <w:b/>
                <w:sz w:val="16"/>
                <w:szCs w:val="16"/>
              </w:rPr>
              <w:t>Spolu</w:t>
            </w:r>
          </w:p>
        </w:tc>
        <w:tc>
          <w:tcPr>
            <w:tcW w:w="1134" w:type="dxa"/>
            <w:tcBorders>
              <w:top w:val="single" w:sz="4" w:space="0" w:color="auto"/>
              <w:left w:val="single" w:sz="4" w:space="0" w:color="auto"/>
              <w:bottom w:val="single" w:sz="4" w:space="0" w:color="auto"/>
              <w:right w:val="single" w:sz="4" w:space="0" w:color="auto"/>
            </w:tcBorders>
            <w:shd w:val="clear" w:color="auto" w:fill="FFFF99"/>
          </w:tcPr>
          <w:p w14:paraId="2A845C70" w14:textId="77777777" w:rsidR="00313A51" w:rsidRDefault="00313A51" w:rsidP="00701913">
            <w:pPr>
              <w:jc w:val="both"/>
              <w:rPr>
                <w:b/>
                <w:sz w:val="16"/>
                <w:szCs w:val="16"/>
              </w:rPr>
            </w:pPr>
          </w:p>
          <w:p w14:paraId="32DB0D07" w14:textId="77777777" w:rsidR="00313A51" w:rsidRDefault="00313A51" w:rsidP="00701913">
            <w:pPr>
              <w:jc w:val="both"/>
              <w:rPr>
                <w:b/>
                <w:sz w:val="16"/>
                <w:szCs w:val="16"/>
              </w:rPr>
            </w:pPr>
            <w:r>
              <w:rPr>
                <w:b/>
                <w:sz w:val="16"/>
                <w:szCs w:val="16"/>
              </w:rPr>
              <w:t>všetky zdroje</w:t>
            </w:r>
          </w:p>
        </w:tc>
        <w:tc>
          <w:tcPr>
            <w:tcW w:w="1559" w:type="dxa"/>
            <w:tcBorders>
              <w:top w:val="single" w:sz="4" w:space="0" w:color="auto"/>
              <w:left w:val="single" w:sz="4" w:space="0" w:color="auto"/>
              <w:bottom w:val="single" w:sz="4" w:space="0" w:color="auto"/>
              <w:right w:val="single" w:sz="4" w:space="0" w:color="auto"/>
            </w:tcBorders>
            <w:shd w:val="clear" w:color="auto" w:fill="FFFF99"/>
          </w:tcPr>
          <w:p w14:paraId="188FA54E" w14:textId="77777777" w:rsidR="00313A51" w:rsidRDefault="00313A51" w:rsidP="00701913">
            <w:pPr>
              <w:jc w:val="center"/>
              <w:rPr>
                <w:b/>
                <w:sz w:val="18"/>
                <w:szCs w:val="18"/>
              </w:rPr>
            </w:pPr>
          </w:p>
          <w:p w14:paraId="59C55A0E" w14:textId="77777777" w:rsidR="00313A51" w:rsidRPr="008D7818" w:rsidRDefault="00313A51" w:rsidP="00701913">
            <w:pPr>
              <w:jc w:val="center"/>
              <w:rPr>
                <w:b/>
                <w:sz w:val="18"/>
                <w:szCs w:val="18"/>
              </w:rPr>
            </w:pPr>
            <w:r>
              <w:rPr>
                <w:b/>
                <w:sz w:val="18"/>
                <w:szCs w:val="18"/>
              </w:rPr>
              <w:t>485264,83</w:t>
            </w:r>
          </w:p>
        </w:tc>
        <w:tc>
          <w:tcPr>
            <w:tcW w:w="1843" w:type="dxa"/>
            <w:tcBorders>
              <w:top w:val="single" w:sz="4" w:space="0" w:color="auto"/>
              <w:left w:val="single" w:sz="4" w:space="0" w:color="auto"/>
              <w:bottom w:val="single" w:sz="4" w:space="0" w:color="auto"/>
              <w:right w:val="single" w:sz="4" w:space="0" w:color="auto"/>
            </w:tcBorders>
            <w:shd w:val="clear" w:color="auto" w:fill="FFFF99"/>
          </w:tcPr>
          <w:p w14:paraId="031CB830" w14:textId="77777777" w:rsidR="00313A51" w:rsidRDefault="00313A51" w:rsidP="00701913">
            <w:pPr>
              <w:jc w:val="center"/>
              <w:rPr>
                <w:b/>
                <w:sz w:val="18"/>
                <w:szCs w:val="18"/>
              </w:rPr>
            </w:pPr>
          </w:p>
          <w:p w14:paraId="7FD2A887" w14:textId="77777777" w:rsidR="00313A51" w:rsidRPr="0033174C" w:rsidRDefault="00313A51" w:rsidP="00701913">
            <w:pPr>
              <w:jc w:val="center"/>
              <w:rPr>
                <w:b/>
                <w:sz w:val="18"/>
                <w:szCs w:val="18"/>
              </w:rPr>
            </w:pPr>
            <w:r>
              <w:rPr>
                <w:b/>
                <w:sz w:val="18"/>
                <w:szCs w:val="18"/>
              </w:rPr>
              <w:t>476612,72</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14:paraId="4F9851DC" w14:textId="77777777" w:rsidR="00313A51" w:rsidRDefault="00313A51" w:rsidP="00701913">
            <w:pPr>
              <w:jc w:val="center"/>
              <w:rPr>
                <w:b/>
                <w:sz w:val="18"/>
                <w:szCs w:val="18"/>
              </w:rPr>
            </w:pPr>
            <w:r>
              <w:rPr>
                <w:b/>
                <w:sz w:val="18"/>
                <w:szCs w:val="18"/>
              </w:rPr>
              <w:t>5015,00</w:t>
            </w:r>
          </w:p>
          <w:p w14:paraId="2189376C" w14:textId="77777777" w:rsidR="00313A51" w:rsidRDefault="00313A51" w:rsidP="00701913">
            <w:pPr>
              <w:jc w:val="center"/>
              <w:rPr>
                <w:b/>
                <w:sz w:val="18"/>
                <w:szCs w:val="18"/>
              </w:rPr>
            </w:pPr>
            <w:r>
              <w:rPr>
                <w:b/>
                <w:sz w:val="18"/>
                <w:szCs w:val="18"/>
              </w:rPr>
              <w:t>3637,11</w:t>
            </w:r>
          </w:p>
          <w:p w14:paraId="281FDD30" w14:textId="77777777" w:rsidR="00313A51" w:rsidRPr="008D1DBA" w:rsidRDefault="00313A51" w:rsidP="00701913">
            <w:pPr>
              <w:jc w:val="center"/>
              <w:rPr>
                <w:b/>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FFFF99"/>
          </w:tcPr>
          <w:p w14:paraId="697541B1" w14:textId="77777777" w:rsidR="00313A51" w:rsidRDefault="00313A51" w:rsidP="00701913">
            <w:pPr>
              <w:jc w:val="center"/>
              <w:rPr>
                <w:b/>
                <w:sz w:val="18"/>
                <w:szCs w:val="18"/>
              </w:rPr>
            </w:pPr>
            <w:r>
              <w:rPr>
                <w:b/>
                <w:sz w:val="18"/>
                <w:szCs w:val="18"/>
              </w:rPr>
              <w:t>17.9.2024</w:t>
            </w:r>
          </w:p>
          <w:p w14:paraId="52661989" w14:textId="77777777" w:rsidR="00313A51" w:rsidRDefault="00313A51" w:rsidP="00701913">
            <w:pPr>
              <w:jc w:val="center"/>
              <w:rPr>
                <w:b/>
                <w:sz w:val="18"/>
                <w:szCs w:val="18"/>
              </w:rPr>
            </w:pPr>
            <w:r>
              <w:rPr>
                <w:b/>
                <w:sz w:val="18"/>
                <w:szCs w:val="18"/>
              </w:rPr>
              <w:t>31.12.2024</w:t>
            </w:r>
          </w:p>
          <w:p w14:paraId="31EE8EBD" w14:textId="77777777" w:rsidR="00313A51" w:rsidRPr="00400EA1" w:rsidRDefault="00313A51" w:rsidP="00701913">
            <w:pPr>
              <w:jc w:val="center"/>
              <w:rPr>
                <w:b/>
                <w:sz w:val="18"/>
                <w:szCs w:val="18"/>
              </w:rPr>
            </w:pPr>
          </w:p>
        </w:tc>
      </w:tr>
    </w:tbl>
    <w:p w14:paraId="56960A27" w14:textId="77777777" w:rsidR="00313A51" w:rsidRPr="000E30B3" w:rsidRDefault="00313A51" w:rsidP="00313A51">
      <w:pPr>
        <w:rPr>
          <w:rStyle w:val="FontStyle111"/>
          <w:b w:val="0"/>
          <w:sz w:val="10"/>
          <w:szCs w:val="10"/>
        </w:rPr>
      </w:pPr>
    </w:p>
    <w:p w14:paraId="55104DF0" w14:textId="77777777" w:rsidR="00313A51" w:rsidRPr="006752F6" w:rsidRDefault="00313A51" w:rsidP="00313A51">
      <w:pPr>
        <w:rPr>
          <w:rStyle w:val="FontStyle111"/>
          <w:b w:val="0"/>
          <w:sz w:val="16"/>
          <w:szCs w:val="16"/>
        </w:rPr>
      </w:pPr>
    </w:p>
    <w:p w14:paraId="6D8ACCDF" w14:textId="77777777" w:rsidR="00313A51" w:rsidRDefault="00313A51" w:rsidP="00313A51">
      <w:pPr>
        <w:jc w:val="both"/>
        <w:rPr>
          <w:rStyle w:val="FontStyle111"/>
          <w:u w:val="single"/>
        </w:rPr>
      </w:pPr>
      <w:r>
        <w:rPr>
          <w:rStyle w:val="FontStyle111"/>
          <w:b w:val="0"/>
          <w:sz w:val="22"/>
          <w:szCs w:val="22"/>
        </w:rPr>
        <w:t>V prílohe prikladáme aj kópiu štatistického výkazu o práci Škol MŠ SR 1-04 za IV. štvrťrok 2024-v</w:t>
      </w:r>
      <w:r>
        <w:rPr>
          <w:rStyle w:val="FontStyle111"/>
          <w:b w:val="0"/>
        </w:rPr>
        <w:t xml:space="preserve"> tomto výkaze sú zahrnuté mzdové výdavky za mesiac október-december 2024. Mzdy za december 2024 boli vyplatené 8.1.2025/zamestnancom Mš + odvody do poisťovní/. </w:t>
      </w:r>
      <w:r>
        <w:rPr>
          <w:rStyle w:val="FontStyle111"/>
          <w:u w:val="single"/>
        </w:rPr>
        <w:t xml:space="preserve"> </w:t>
      </w:r>
    </w:p>
    <w:p w14:paraId="00E27B4E" w14:textId="77777777" w:rsidR="00313A51" w:rsidRDefault="00313A51" w:rsidP="00313A51">
      <w:pPr>
        <w:rPr>
          <w:rStyle w:val="FontStyle111"/>
          <w:u w:val="single"/>
        </w:rPr>
      </w:pPr>
    </w:p>
    <w:p w14:paraId="0BA10F38" w14:textId="77777777" w:rsidR="00313A51" w:rsidRDefault="00313A51" w:rsidP="00313A51">
      <w:pPr>
        <w:rPr>
          <w:rStyle w:val="FontStyle111"/>
          <w:u w:val="single"/>
        </w:rPr>
      </w:pPr>
      <w:r>
        <w:rPr>
          <w:rStyle w:val="FontStyle111"/>
          <w:u w:val="single"/>
        </w:rPr>
        <w:t>4. Vybrané údaje o finančnom a hmotnom zabezpečení výchovno-vzdelávacej činnosti školy</w:t>
      </w:r>
    </w:p>
    <w:p w14:paraId="3CD18D72" w14:textId="77777777" w:rsidR="00313A51" w:rsidRDefault="00313A51" w:rsidP="00313A51">
      <w:pPr>
        <w:rPr>
          <w:rStyle w:val="FontStyle116"/>
          <w:sz w:val="6"/>
          <w:szCs w:val="6"/>
        </w:rPr>
      </w:pPr>
    </w:p>
    <w:p w14:paraId="4E2C12EF" w14:textId="77777777" w:rsidR="00313A51" w:rsidRPr="00E41B0F" w:rsidRDefault="00313A51" w:rsidP="00313A51">
      <w:pPr>
        <w:rPr>
          <w:rStyle w:val="FontStyle116"/>
          <w:sz w:val="6"/>
          <w:szCs w:val="6"/>
        </w:rPr>
      </w:pPr>
    </w:p>
    <w:p w14:paraId="0BDF4C1F" w14:textId="77777777" w:rsidR="00313A51" w:rsidRDefault="00313A51" w:rsidP="00313A51">
      <w:pPr>
        <w:rPr>
          <w:rStyle w:val="FontStyle116"/>
          <w:sz w:val="22"/>
          <w:szCs w:val="22"/>
        </w:rPr>
      </w:pPr>
    </w:p>
    <w:p w14:paraId="1077E6F4" w14:textId="77777777" w:rsidR="00313A51" w:rsidRPr="001D1A03" w:rsidRDefault="00313A51" w:rsidP="00313A51">
      <w:pPr>
        <w:rPr>
          <w:rStyle w:val="FontStyle116"/>
        </w:rPr>
      </w:pPr>
      <w:r w:rsidRPr="001D1A03">
        <w:rPr>
          <w:rStyle w:val="FontStyle116"/>
        </w:rPr>
        <w:t>V zmysle vyhl. MŠ SR č. 9/2006 Z. z. predkladáme informácie o vybraných ukazovateľoch nášho hospodárenia za obdobie od 1.1.20</w:t>
      </w:r>
      <w:r>
        <w:rPr>
          <w:rStyle w:val="FontStyle116"/>
        </w:rPr>
        <w:t>24</w:t>
      </w:r>
      <w:r w:rsidRPr="001D1A03">
        <w:rPr>
          <w:rStyle w:val="FontStyle116"/>
        </w:rPr>
        <w:t xml:space="preserve"> do 3</w:t>
      </w:r>
      <w:r>
        <w:rPr>
          <w:rStyle w:val="FontStyle116"/>
        </w:rPr>
        <w:t>1.12.</w:t>
      </w:r>
      <w:r w:rsidRPr="001D1A03">
        <w:rPr>
          <w:rStyle w:val="FontStyle116"/>
        </w:rPr>
        <w:t>20</w:t>
      </w:r>
      <w:r>
        <w:rPr>
          <w:rStyle w:val="FontStyle116"/>
        </w:rPr>
        <w:t>24</w:t>
      </w:r>
      <w:r w:rsidRPr="001D1A03">
        <w:rPr>
          <w:rStyle w:val="FontStyle116"/>
        </w:rPr>
        <w:t xml:space="preserve"> nasledovne:</w:t>
      </w:r>
    </w:p>
    <w:p w14:paraId="62E3E020" w14:textId="77777777" w:rsidR="00313A51" w:rsidRDefault="00313A51" w:rsidP="00313A51">
      <w:pPr>
        <w:rPr>
          <w:rStyle w:val="FontStyle116"/>
          <w:sz w:val="6"/>
          <w:szCs w:val="6"/>
        </w:rPr>
      </w:pPr>
    </w:p>
    <w:p w14:paraId="5B1A2263" w14:textId="77777777" w:rsidR="00313A51" w:rsidRDefault="00313A51" w:rsidP="00313A51">
      <w:pPr>
        <w:spacing w:after="11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760"/>
        <w:gridCol w:w="619"/>
        <w:gridCol w:w="1042"/>
        <w:gridCol w:w="1150"/>
      </w:tblGrid>
      <w:tr w:rsidR="00313A51" w14:paraId="1E76F316" w14:textId="77777777" w:rsidTr="00701913">
        <w:tc>
          <w:tcPr>
            <w:tcW w:w="5760" w:type="dxa"/>
            <w:tcBorders>
              <w:top w:val="single" w:sz="6" w:space="0" w:color="auto"/>
              <w:left w:val="single" w:sz="6" w:space="0" w:color="auto"/>
              <w:bottom w:val="single" w:sz="6" w:space="0" w:color="auto"/>
              <w:right w:val="single" w:sz="6" w:space="0" w:color="auto"/>
            </w:tcBorders>
          </w:tcPr>
          <w:p w14:paraId="14A605FC" w14:textId="77777777" w:rsidR="00313A51" w:rsidRDefault="00313A51" w:rsidP="00701913">
            <w:pPr>
              <w:pStyle w:val="Style58"/>
              <w:widowControl/>
              <w:spacing w:line="240" w:lineRule="auto"/>
              <w:ind w:left="2271"/>
              <w:rPr>
                <w:rStyle w:val="FontStyle120"/>
                <w:sz w:val="18"/>
                <w:szCs w:val="18"/>
                <w:u w:val="single"/>
              </w:rPr>
            </w:pPr>
          </w:p>
          <w:p w14:paraId="40405C1B" w14:textId="77777777" w:rsidR="00313A51" w:rsidRDefault="00313A51" w:rsidP="00701913">
            <w:pPr>
              <w:pStyle w:val="Style58"/>
              <w:widowControl/>
              <w:spacing w:line="240" w:lineRule="auto"/>
              <w:ind w:left="2271"/>
              <w:rPr>
                <w:rStyle w:val="FontStyle120"/>
                <w:sz w:val="18"/>
                <w:szCs w:val="18"/>
                <w:u w:val="single"/>
              </w:rPr>
            </w:pPr>
            <w:r>
              <w:rPr>
                <w:rStyle w:val="FontStyle120"/>
                <w:sz w:val="18"/>
                <w:szCs w:val="18"/>
                <w:u w:val="single"/>
              </w:rPr>
              <w:t>Ukazovateľ</w:t>
            </w:r>
          </w:p>
        </w:tc>
        <w:tc>
          <w:tcPr>
            <w:tcW w:w="619" w:type="dxa"/>
            <w:tcBorders>
              <w:top w:val="single" w:sz="6" w:space="0" w:color="auto"/>
              <w:left w:val="single" w:sz="6" w:space="0" w:color="auto"/>
              <w:bottom w:val="single" w:sz="6" w:space="0" w:color="auto"/>
              <w:right w:val="single" w:sz="6" w:space="0" w:color="auto"/>
            </w:tcBorders>
          </w:tcPr>
          <w:p w14:paraId="001A3D32" w14:textId="77777777" w:rsidR="00313A51" w:rsidRDefault="00313A51" w:rsidP="00701913">
            <w:pPr>
              <w:pStyle w:val="Style32"/>
              <w:widowControl/>
              <w:spacing w:line="162" w:lineRule="exact"/>
              <w:jc w:val="center"/>
              <w:rPr>
                <w:rStyle w:val="FontStyle111"/>
                <w:b w:val="0"/>
                <w:sz w:val="18"/>
                <w:szCs w:val="18"/>
              </w:rPr>
            </w:pPr>
          </w:p>
          <w:p w14:paraId="09AA6249" w14:textId="77777777" w:rsidR="00313A51" w:rsidRDefault="00313A51" w:rsidP="00701913">
            <w:pPr>
              <w:pStyle w:val="Style32"/>
              <w:widowControl/>
              <w:spacing w:line="162" w:lineRule="exact"/>
              <w:jc w:val="center"/>
              <w:rPr>
                <w:rStyle w:val="FontStyle111"/>
                <w:b w:val="0"/>
                <w:sz w:val="18"/>
                <w:szCs w:val="18"/>
              </w:rPr>
            </w:pPr>
          </w:p>
          <w:p w14:paraId="68894A0F" w14:textId="77777777" w:rsidR="00313A51" w:rsidRDefault="00313A51" w:rsidP="00701913">
            <w:pPr>
              <w:pStyle w:val="Style32"/>
              <w:widowControl/>
              <w:spacing w:line="162" w:lineRule="exact"/>
              <w:jc w:val="center"/>
              <w:rPr>
                <w:rStyle w:val="FontStyle111"/>
                <w:b w:val="0"/>
                <w:sz w:val="18"/>
                <w:szCs w:val="18"/>
              </w:rPr>
            </w:pPr>
            <w:r>
              <w:rPr>
                <w:rStyle w:val="FontStyle111"/>
                <w:b w:val="0"/>
                <w:sz w:val="18"/>
                <w:szCs w:val="18"/>
              </w:rPr>
              <w:t>Číslo riadku</w:t>
            </w:r>
          </w:p>
        </w:tc>
        <w:tc>
          <w:tcPr>
            <w:tcW w:w="1042" w:type="dxa"/>
            <w:tcBorders>
              <w:top w:val="single" w:sz="6" w:space="0" w:color="auto"/>
              <w:left w:val="single" w:sz="6" w:space="0" w:color="auto"/>
              <w:bottom w:val="single" w:sz="6" w:space="0" w:color="auto"/>
              <w:right w:val="single" w:sz="6" w:space="0" w:color="auto"/>
            </w:tcBorders>
          </w:tcPr>
          <w:p w14:paraId="75EB0ADC" w14:textId="77777777" w:rsidR="00313A51" w:rsidRDefault="00313A51" w:rsidP="00701913">
            <w:pPr>
              <w:jc w:val="center"/>
              <w:rPr>
                <w:rStyle w:val="FontStyle120"/>
                <w:sz w:val="18"/>
                <w:szCs w:val="18"/>
              </w:rPr>
            </w:pPr>
          </w:p>
          <w:p w14:paraId="550CA0A4" w14:textId="77777777" w:rsidR="00313A51" w:rsidRDefault="00313A51" w:rsidP="00701913">
            <w:pPr>
              <w:jc w:val="center"/>
              <w:rPr>
                <w:rStyle w:val="FontStyle120"/>
                <w:sz w:val="18"/>
                <w:szCs w:val="18"/>
              </w:rPr>
            </w:pPr>
            <w:r>
              <w:rPr>
                <w:rStyle w:val="FontStyle120"/>
                <w:sz w:val="18"/>
                <w:szCs w:val="18"/>
              </w:rPr>
              <w:t xml:space="preserve">Čerpanie </w:t>
            </w:r>
          </w:p>
          <w:p w14:paraId="607BA432" w14:textId="77777777" w:rsidR="00313A51" w:rsidRDefault="00313A51" w:rsidP="00701913">
            <w:pPr>
              <w:jc w:val="center"/>
              <w:rPr>
                <w:rStyle w:val="FontStyle120"/>
                <w:sz w:val="18"/>
                <w:szCs w:val="18"/>
              </w:rPr>
            </w:pPr>
            <w:r>
              <w:rPr>
                <w:rStyle w:val="FontStyle120"/>
                <w:sz w:val="18"/>
                <w:szCs w:val="18"/>
              </w:rPr>
              <w:t xml:space="preserve">za rok   </w:t>
            </w:r>
          </w:p>
          <w:p w14:paraId="0256EC3B" w14:textId="77777777" w:rsidR="00313A51" w:rsidRDefault="00313A51" w:rsidP="00701913">
            <w:pPr>
              <w:jc w:val="center"/>
              <w:rPr>
                <w:rStyle w:val="FontStyle120"/>
                <w:sz w:val="18"/>
                <w:szCs w:val="18"/>
              </w:rPr>
            </w:pPr>
            <w:r>
              <w:rPr>
                <w:rStyle w:val="FontStyle120"/>
                <w:sz w:val="18"/>
                <w:szCs w:val="18"/>
              </w:rPr>
              <w:t>2024</w:t>
            </w:r>
          </w:p>
        </w:tc>
        <w:tc>
          <w:tcPr>
            <w:tcW w:w="1150" w:type="dxa"/>
            <w:tcBorders>
              <w:top w:val="single" w:sz="6" w:space="0" w:color="auto"/>
              <w:left w:val="single" w:sz="6" w:space="0" w:color="auto"/>
              <w:bottom w:val="single" w:sz="6" w:space="0" w:color="auto"/>
              <w:right w:val="single" w:sz="6" w:space="0" w:color="auto"/>
            </w:tcBorders>
          </w:tcPr>
          <w:p w14:paraId="5BB153A5" w14:textId="77777777" w:rsidR="00313A51" w:rsidRDefault="00313A51" w:rsidP="00701913">
            <w:pPr>
              <w:jc w:val="center"/>
              <w:rPr>
                <w:rStyle w:val="FontStyle120"/>
                <w:sz w:val="18"/>
                <w:szCs w:val="18"/>
              </w:rPr>
            </w:pPr>
          </w:p>
          <w:p w14:paraId="3CE2D455" w14:textId="77777777" w:rsidR="00313A51" w:rsidRDefault="00313A51" w:rsidP="00701913">
            <w:pPr>
              <w:jc w:val="center"/>
              <w:rPr>
                <w:rStyle w:val="FontStyle120"/>
                <w:sz w:val="18"/>
                <w:szCs w:val="18"/>
              </w:rPr>
            </w:pPr>
            <w:r>
              <w:rPr>
                <w:rStyle w:val="FontStyle120"/>
                <w:sz w:val="18"/>
                <w:szCs w:val="18"/>
              </w:rPr>
              <w:t>Celkové zdroje za</w:t>
            </w:r>
          </w:p>
          <w:p w14:paraId="64F8A73B" w14:textId="77777777" w:rsidR="00313A51" w:rsidRDefault="00313A51" w:rsidP="00701913">
            <w:pPr>
              <w:jc w:val="center"/>
              <w:rPr>
                <w:rStyle w:val="FontStyle120"/>
                <w:sz w:val="18"/>
                <w:szCs w:val="18"/>
              </w:rPr>
            </w:pPr>
            <w:r>
              <w:rPr>
                <w:rStyle w:val="FontStyle120"/>
                <w:sz w:val="18"/>
                <w:szCs w:val="18"/>
              </w:rPr>
              <w:t>rok 2024</w:t>
            </w:r>
          </w:p>
          <w:p w14:paraId="323460EB" w14:textId="77777777" w:rsidR="00313A51" w:rsidRDefault="00313A51" w:rsidP="00701913">
            <w:pPr>
              <w:jc w:val="center"/>
              <w:rPr>
                <w:rStyle w:val="FontStyle120"/>
                <w:sz w:val="18"/>
                <w:szCs w:val="18"/>
              </w:rPr>
            </w:pPr>
          </w:p>
        </w:tc>
      </w:tr>
      <w:tr w:rsidR="00313A51" w14:paraId="254D74A9" w14:textId="77777777" w:rsidTr="00701913">
        <w:tc>
          <w:tcPr>
            <w:tcW w:w="5760" w:type="dxa"/>
            <w:tcBorders>
              <w:top w:val="single" w:sz="6" w:space="0" w:color="auto"/>
              <w:left w:val="single" w:sz="6" w:space="0" w:color="auto"/>
              <w:bottom w:val="single" w:sz="6" w:space="0" w:color="auto"/>
              <w:right w:val="single" w:sz="6" w:space="0" w:color="auto"/>
            </w:tcBorders>
          </w:tcPr>
          <w:p w14:paraId="5458530E" w14:textId="77777777" w:rsidR="00313A51" w:rsidRDefault="00313A51" w:rsidP="00701913">
            <w:pPr>
              <w:pStyle w:val="Style27"/>
              <w:widowControl/>
              <w:rPr>
                <w:sz w:val="18"/>
                <w:szCs w:val="18"/>
              </w:rPr>
            </w:pPr>
          </w:p>
        </w:tc>
        <w:tc>
          <w:tcPr>
            <w:tcW w:w="619" w:type="dxa"/>
            <w:tcBorders>
              <w:top w:val="single" w:sz="6" w:space="0" w:color="auto"/>
              <w:left w:val="single" w:sz="6" w:space="0" w:color="auto"/>
              <w:bottom w:val="single" w:sz="6" w:space="0" w:color="auto"/>
              <w:right w:val="single" w:sz="6" w:space="0" w:color="auto"/>
            </w:tcBorders>
          </w:tcPr>
          <w:p w14:paraId="5B77258A" w14:textId="77777777" w:rsidR="00313A51" w:rsidRDefault="00313A51" w:rsidP="00701913">
            <w:pPr>
              <w:pStyle w:val="Style27"/>
              <w:widowControl/>
              <w:jc w:val="center"/>
              <w:rPr>
                <w:sz w:val="18"/>
                <w:szCs w:val="18"/>
              </w:rPr>
            </w:pPr>
          </w:p>
        </w:tc>
        <w:tc>
          <w:tcPr>
            <w:tcW w:w="1042" w:type="dxa"/>
            <w:tcBorders>
              <w:top w:val="single" w:sz="6" w:space="0" w:color="auto"/>
              <w:left w:val="single" w:sz="6" w:space="0" w:color="auto"/>
              <w:bottom w:val="single" w:sz="6" w:space="0" w:color="auto"/>
              <w:right w:val="single" w:sz="6" w:space="0" w:color="auto"/>
            </w:tcBorders>
          </w:tcPr>
          <w:p w14:paraId="04E7F6BA" w14:textId="77777777" w:rsidR="00313A51" w:rsidRDefault="00313A51" w:rsidP="00701913">
            <w:pPr>
              <w:jc w:val="center"/>
              <w:rPr>
                <w:rStyle w:val="FontStyle120"/>
                <w:sz w:val="18"/>
                <w:szCs w:val="18"/>
              </w:rPr>
            </w:pPr>
            <w:r>
              <w:rPr>
                <w:rStyle w:val="FontStyle120"/>
                <w:sz w:val="18"/>
                <w:szCs w:val="18"/>
              </w:rPr>
              <w:t>v  €</w:t>
            </w:r>
          </w:p>
        </w:tc>
        <w:tc>
          <w:tcPr>
            <w:tcW w:w="1150" w:type="dxa"/>
            <w:tcBorders>
              <w:top w:val="single" w:sz="6" w:space="0" w:color="auto"/>
              <w:left w:val="single" w:sz="6" w:space="0" w:color="auto"/>
              <w:bottom w:val="single" w:sz="6" w:space="0" w:color="auto"/>
              <w:right w:val="single" w:sz="6" w:space="0" w:color="auto"/>
            </w:tcBorders>
          </w:tcPr>
          <w:p w14:paraId="51F0FE02" w14:textId="77777777" w:rsidR="00313A51" w:rsidRDefault="00313A51" w:rsidP="00701913">
            <w:pPr>
              <w:jc w:val="center"/>
              <w:rPr>
                <w:rStyle w:val="FontStyle120"/>
                <w:sz w:val="18"/>
                <w:szCs w:val="18"/>
              </w:rPr>
            </w:pPr>
            <w:r>
              <w:rPr>
                <w:rStyle w:val="FontStyle120"/>
                <w:sz w:val="18"/>
                <w:szCs w:val="18"/>
              </w:rPr>
              <w:t>v  €</w:t>
            </w:r>
          </w:p>
        </w:tc>
      </w:tr>
      <w:tr w:rsidR="00313A51" w:rsidRPr="001C5625" w14:paraId="68762D23" w14:textId="77777777" w:rsidTr="00701913">
        <w:tc>
          <w:tcPr>
            <w:tcW w:w="5760" w:type="dxa"/>
            <w:tcBorders>
              <w:top w:val="single" w:sz="6" w:space="0" w:color="auto"/>
              <w:left w:val="single" w:sz="6" w:space="0" w:color="auto"/>
              <w:bottom w:val="single" w:sz="6" w:space="0" w:color="auto"/>
              <w:right w:val="single" w:sz="6" w:space="0" w:color="auto"/>
            </w:tcBorders>
          </w:tcPr>
          <w:p w14:paraId="27813A62" w14:textId="77777777" w:rsidR="00313A51" w:rsidRDefault="00313A51" w:rsidP="00701913">
            <w:pPr>
              <w:pStyle w:val="Style58"/>
              <w:widowControl/>
              <w:spacing w:line="240" w:lineRule="auto"/>
              <w:rPr>
                <w:rStyle w:val="FontStyle111"/>
                <w:sz w:val="18"/>
                <w:szCs w:val="18"/>
              </w:rPr>
            </w:pPr>
            <w:r>
              <w:rPr>
                <w:rStyle w:val="FontStyle120"/>
                <w:sz w:val="18"/>
                <w:szCs w:val="18"/>
              </w:rPr>
              <w:t xml:space="preserve">ZDROJE FINANCOVANIA spolu - súčet r. 002, </w:t>
            </w:r>
            <w:r>
              <w:rPr>
                <w:rStyle w:val="FontStyle111"/>
                <w:sz w:val="18"/>
                <w:szCs w:val="18"/>
              </w:rPr>
              <w:t>021-030</w:t>
            </w:r>
          </w:p>
        </w:tc>
        <w:tc>
          <w:tcPr>
            <w:tcW w:w="619" w:type="dxa"/>
            <w:tcBorders>
              <w:top w:val="single" w:sz="6" w:space="0" w:color="auto"/>
              <w:left w:val="single" w:sz="6" w:space="0" w:color="auto"/>
              <w:bottom w:val="single" w:sz="6" w:space="0" w:color="auto"/>
              <w:right w:val="single" w:sz="6" w:space="0" w:color="auto"/>
            </w:tcBorders>
          </w:tcPr>
          <w:p w14:paraId="23A983EA" w14:textId="77777777" w:rsidR="00313A51" w:rsidRDefault="00313A51" w:rsidP="00701913">
            <w:pPr>
              <w:pStyle w:val="Style58"/>
              <w:widowControl/>
              <w:spacing w:line="240" w:lineRule="auto"/>
              <w:jc w:val="center"/>
              <w:rPr>
                <w:rStyle w:val="FontStyle120"/>
                <w:b w:val="0"/>
                <w:sz w:val="18"/>
                <w:szCs w:val="18"/>
              </w:rPr>
            </w:pPr>
            <w:r>
              <w:rPr>
                <w:rStyle w:val="FontStyle120"/>
                <w:b w:val="0"/>
                <w:sz w:val="18"/>
                <w:szCs w:val="18"/>
              </w:rPr>
              <w:t>1</w:t>
            </w:r>
          </w:p>
        </w:tc>
        <w:tc>
          <w:tcPr>
            <w:tcW w:w="1042" w:type="dxa"/>
            <w:tcBorders>
              <w:top w:val="single" w:sz="6" w:space="0" w:color="auto"/>
              <w:left w:val="single" w:sz="6" w:space="0" w:color="auto"/>
              <w:bottom w:val="single" w:sz="6" w:space="0" w:color="auto"/>
              <w:right w:val="single" w:sz="6" w:space="0" w:color="auto"/>
            </w:tcBorders>
          </w:tcPr>
          <w:p w14:paraId="39367855" w14:textId="77777777" w:rsidR="00313A51" w:rsidRPr="001C5625" w:rsidRDefault="00313A51" w:rsidP="00701913">
            <w:pPr>
              <w:jc w:val="center"/>
              <w:rPr>
                <w:rStyle w:val="FontStyle120"/>
                <w:sz w:val="18"/>
                <w:szCs w:val="18"/>
              </w:rPr>
            </w:pPr>
            <w:r>
              <w:rPr>
                <w:rStyle w:val="FontStyle120"/>
                <w:sz w:val="18"/>
                <w:szCs w:val="18"/>
              </w:rPr>
              <w:t>476612,72</w:t>
            </w:r>
          </w:p>
        </w:tc>
        <w:tc>
          <w:tcPr>
            <w:tcW w:w="1150" w:type="dxa"/>
            <w:tcBorders>
              <w:top w:val="single" w:sz="6" w:space="0" w:color="auto"/>
              <w:left w:val="single" w:sz="6" w:space="0" w:color="auto"/>
              <w:bottom w:val="single" w:sz="6" w:space="0" w:color="auto"/>
              <w:right w:val="single" w:sz="6" w:space="0" w:color="auto"/>
            </w:tcBorders>
          </w:tcPr>
          <w:p w14:paraId="79B323ED" w14:textId="77777777" w:rsidR="00313A51" w:rsidRPr="001C5625" w:rsidRDefault="00313A51" w:rsidP="00701913">
            <w:pPr>
              <w:jc w:val="center"/>
              <w:rPr>
                <w:rStyle w:val="FontStyle120"/>
                <w:sz w:val="18"/>
                <w:szCs w:val="18"/>
              </w:rPr>
            </w:pPr>
            <w:r>
              <w:rPr>
                <w:rStyle w:val="FontStyle120"/>
                <w:sz w:val="18"/>
                <w:szCs w:val="18"/>
              </w:rPr>
              <w:t>485264,83</w:t>
            </w:r>
          </w:p>
        </w:tc>
      </w:tr>
      <w:tr w:rsidR="00313A51" w:rsidRPr="001C5625" w14:paraId="5B789094" w14:textId="77777777" w:rsidTr="00701913">
        <w:tc>
          <w:tcPr>
            <w:tcW w:w="5760" w:type="dxa"/>
            <w:tcBorders>
              <w:top w:val="single" w:sz="6" w:space="0" w:color="auto"/>
              <w:left w:val="single" w:sz="6" w:space="0" w:color="auto"/>
              <w:bottom w:val="single" w:sz="6" w:space="0" w:color="auto"/>
              <w:right w:val="single" w:sz="6" w:space="0" w:color="auto"/>
            </w:tcBorders>
          </w:tcPr>
          <w:p w14:paraId="18AE833D" w14:textId="77777777" w:rsidR="00313A51" w:rsidRDefault="00313A51" w:rsidP="00701913">
            <w:pPr>
              <w:pStyle w:val="Style58"/>
              <w:widowControl/>
              <w:spacing w:line="204" w:lineRule="exact"/>
              <w:rPr>
                <w:rStyle w:val="FontStyle111"/>
                <w:sz w:val="18"/>
                <w:szCs w:val="18"/>
              </w:rPr>
            </w:pPr>
            <w:r>
              <w:rPr>
                <w:rStyle w:val="FontStyle120"/>
                <w:sz w:val="18"/>
                <w:szCs w:val="18"/>
              </w:rPr>
              <w:t xml:space="preserve">Prostriedky zo štátneho rozpočtu v rozpočtovej kapitole MŠ SR cez OÚ spolu (§2 ods. 1 písm. a) zákona*) - súčet r. 003, </w:t>
            </w:r>
            <w:r>
              <w:rPr>
                <w:rStyle w:val="FontStyle111"/>
                <w:sz w:val="18"/>
                <w:szCs w:val="18"/>
              </w:rPr>
              <w:t>021</w:t>
            </w:r>
          </w:p>
        </w:tc>
        <w:tc>
          <w:tcPr>
            <w:tcW w:w="619" w:type="dxa"/>
            <w:tcBorders>
              <w:top w:val="single" w:sz="6" w:space="0" w:color="auto"/>
              <w:left w:val="single" w:sz="6" w:space="0" w:color="auto"/>
              <w:bottom w:val="single" w:sz="6" w:space="0" w:color="auto"/>
              <w:right w:val="single" w:sz="6" w:space="0" w:color="auto"/>
            </w:tcBorders>
          </w:tcPr>
          <w:p w14:paraId="79ED87BC" w14:textId="77777777" w:rsidR="00313A51" w:rsidRDefault="00313A51" w:rsidP="00701913">
            <w:pPr>
              <w:pStyle w:val="Style58"/>
              <w:widowControl/>
              <w:spacing w:line="240" w:lineRule="auto"/>
              <w:jc w:val="center"/>
              <w:rPr>
                <w:rStyle w:val="FontStyle120"/>
                <w:b w:val="0"/>
                <w:sz w:val="18"/>
                <w:szCs w:val="18"/>
              </w:rPr>
            </w:pPr>
            <w:r>
              <w:rPr>
                <w:rStyle w:val="FontStyle120"/>
                <w:b w:val="0"/>
                <w:sz w:val="18"/>
                <w:szCs w:val="18"/>
              </w:rPr>
              <w:t>2</w:t>
            </w:r>
          </w:p>
        </w:tc>
        <w:tc>
          <w:tcPr>
            <w:tcW w:w="1042" w:type="dxa"/>
            <w:tcBorders>
              <w:top w:val="single" w:sz="6" w:space="0" w:color="auto"/>
              <w:left w:val="single" w:sz="6" w:space="0" w:color="auto"/>
              <w:bottom w:val="single" w:sz="6" w:space="0" w:color="auto"/>
              <w:right w:val="single" w:sz="6" w:space="0" w:color="auto"/>
            </w:tcBorders>
          </w:tcPr>
          <w:p w14:paraId="287D2990" w14:textId="77777777" w:rsidR="00313A51" w:rsidRPr="001C5625" w:rsidRDefault="00313A51" w:rsidP="00701913">
            <w:pPr>
              <w:jc w:val="center"/>
              <w:rPr>
                <w:rStyle w:val="FontStyle108"/>
                <w:b/>
                <w:i w:val="0"/>
                <w:sz w:val="18"/>
                <w:szCs w:val="18"/>
              </w:rPr>
            </w:pPr>
            <w:r>
              <w:rPr>
                <w:rStyle w:val="FontStyle108"/>
                <w:b/>
                <w:i w:val="0"/>
                <w:sz w:val="18"/>
                <w:szCs w:val="18"/>
              </w:rPr>
              <w:t>27865,00</w:t>
            </w:r>
          </w:p>
        </w:tc>
        <w:tc>
          <w:tcPr>
            <w:tcW w:w="1150" w:type="dxa"/>
            <w:tcBorders>
              <w:top w:val="single" w:sz="6" w:space="0" w:color="auto"/>
              <w:left w:val="single" w:sz="6" w:space="0" w:color="auto"/>
              <w:bottom w:val="single" w:sz="6" w:space="0" w:color="auto"/>
              <w:right w:val="single" w:sz="6" w:space="0" w:color="auto"/>
            </w:tcBorders>
          </w:tcPr>
          <w:p w14:paraId="64B0534D" w14:textId="77777777" w:rsidR="00313A51" w:rsidRPr="001C5625" w:rsidRDefault="00313A51" w:rsidP="00701913">
            <w:pPr>
              <w:pStyle w:val="Style21"/>
              <w:widowControl/>
              <w:spacing w:line="240" w:lineRule="auto"/>
              <w:jc w:val="center"/>
              <w:rPr>
                <w:rStyle w:val="FontStyle108"/>
                <w:b/>
                <w:i w:val="0"/>
                <w:sz w:val="18"/>
                <w:szCs w:val="18"/>
              </w:rPr>
            </w:pPr>
            <w:r>
              <w:rPr>
                <w:rStyle w:val="FontStyle108"/>
                <w:b/>
                <w:i w:val="0"/>
                <w:sz w:val="18"/>
                <w:szCs w:val="18"/>
              </w:rPr>
              <w:t>32880</w:t>
            </w:r>
          </w:p>
        </w:tc>
      </w:tr>
      <w:tr w:rsidR="00313A51" w:rsidRPr="001C5625" w14:paraId="020A3750" w14:textId="77777777" w:rsidTr="00701913">
        <w:tc>
          <w:tcPr>
            <w:tcW w:w="5760" w:type="dxa"/>
            <w:tcBorders>
              <w:top w:val="single" w:sz="6" w:space="0" w:color="auto"/>
              <w:left w:val="single" w:sz="6" w:space="0" w:color="auto"/>
              <w:bottom w:val="single" w:sz="6" w:space="0" w:color="auto"/>
              <w:right w:val="single" w:sz="6" w:space="0" w:color="auto"/>
            </w:tcBorders>
          </w:tcPr>
          <w:p w14:paraId="3B4F7547" w14:textId="77777777" w:rsidR="00313A51" w:rsidRDefault="00313A51" w:rsidP="00701913">
            <w:pPr>
              <w:pStyle w:val="Style58"/>
              <w:widowControl/>
              <w:spacing w:line="240" w:lineRule="auto"/>
              <w:rPr>
                <w:rStyle w:val="FontStyle120"/>
                <w:b w:val="0"/>
                <w:sz w:val="18"/>
                <w:szCs w:val="18"/>
              </w:rPr>
            </w:pPr>
            <w:r>
              <w:rPr>
                <w:rStyle w:val="FontStyle120"/>
                <w:b w:val="0"/>
                <w:sz w:val="18"/>
                <w:szCs w:val="18"/>
              </w:rPr>
              <w:t xml:space="preserve">Bežné výdavky spolu - súčet r. </w:t>
            </w:r>
            <w:r>
              <w:rPr>
                <w:rStyle w:val="FontStyle111"/>
                <w:b w:val="0"/>
                <w:sz w:val="18"/>
                <w:szCs w:val="18"/>
              </w:rPr>
              <w:t xml:space="preserve">004, </w:t>
            </w:r>
            <w:r>
              <w:rPr>
                <w:rStyle w:val="FontStyle120"/>
                <w:b w:val="0"/>
                <w:sz w:val="18"/>
                <w:szCs w:val="18"/>
              </w:rPr>
              <w:t>007</w:t>
            </w:r>
          </w:p>
        </w:tc>
        <w:tc>
          <w:tcPr>
            <w:tcW w:w="619" w:type="dxa"/>
            <w:tcBorders>
              <w:top w:val="single" w:sz="6" w:space="0" w:color="auto"/>
              <w:left w:val="single" w:sz="6" w:space="0" w:color="auto"/>
              <w:bottom w:val="single" w:sz="6" w:space="0" w:color="auto"/>
              <w:right w:val="single" w:sz="6" w:space="0" w:color="auto"/>
            </w:tcBorders>
          </w:tcPr>
          <w:p w14:paraId="7252F3C4" w14:textId="77777777" w:rsidR="00313A51" w:rsidRDefault="00313A51" w:rsidP="00701913">
            <w:pPr>
              <w:pStyle w:val="Style58"/>
              <w:widowControl/>
              <w:spacing w:line="240" w:lineRule="auto"/>
              <w:jc w:val="center"/>
              <w:rPr>
                <w:rStyle w:val="FontStyle120"/>
                <w:b w:val="0"/>
                <w:sz w:val="18"/>
                <w:szCs w:val="18"/>
              </w:rPr>
            </w:pPr>
            <w:r>
              <w:rPr>
                <w:rStyle w:val="FontStyle120"/>
                <w:b w:val="0"/>
                <w:sz w:val="18"/>
                <w:szCs w:val="18"/>
              </w:rPr>
              <w:t>3</w:t>
            </w:r>
          </w:p>
        </w:tc>
        <w:tc>
          <w:tcPr>
            <w:tcW w:w="1042" w:type="dxa"/>
            <w:tcBorders>
              <w:top w:val="single" w:sz="6" w:space="0" w:color="auto"/>
              <w:left w:val="single" w:sz="6" w:space="0" w:color="auto"/>
              <w:bottom w:val="single" w:sz="6" w:space="0" w:color="auto"/>
              <w:right w:val="single" w:sz="6" w:space="0" w:color="auto"/>
            </w:tcBorders>
          </w:tcPr>
          <w:p w14:paraId="735E9146" w14:textId="77777777" w:rsidR="00313A51" w:rsidRPr="001C5625" w:rsidRDefault="00313A51" w:rsidP="00701913">
            <w:pPr>
              <w:pStyle w:val="Style62"/>
              <w:widowControl/>
              <w:jc w:val="center"/>
              <w:rPr>
                <w:rStyle w:val="FontStyle121"/>
                <w:sz w:val="18"/>
                <w:szCs w:val="18"/>
              </w:rPr>
            </w:pPr>
          </w:p>
        </w:tc>
        <w:tc>
          <w:tcPr>
            <w:tcW w:w="1150" w:type="dxa"/>
            <w:tcBorders>
              <w:top w:val="single" w:sz="6" w:space="0" w:color="auto"/>
              <w:left w:val="single" w:sz="6" w:space="0" w:color="auto"/>
              <w:bottom w:val="single" w:sz="6" w:space="0" w:color="auto"/>
              <w:right w:val="single" w:sz="6" w:space="0" w:color="auto"/>
            </w:tcBorders>
          </w:tcPr>
          <w:p w14:paraId="0DF81A00" w14:textId="77777777" w:rsidR="00313A51" w:rsidRPr="001C5625" w:rsidRDefault="00313A51" w:rsidP="00701913">
            <w:pPr>
              <w:pStyle w:val="Style62"/>
              <w:widowControl/>
              <w:jc w:val="center"/>
              <w:rPr>
                <w:rStyle w:val="FontStyle121"/>
                <w:sz w:val="18"/>
                <w:szCs w:val="18"/>
              </w:rPr>
            </w:pPr>
          </w:p>
        </w:tc>
      </w:tr>
      <w:tr w:rsidR="00313A51" w:rsidRPr="001C5625" w14:paraId="34B56F1E" w14:textId="77777777" w:rsidTr="00701913">
        <w:tc>
          <w:tcPr>
            <w:tcW w:w="5760" w:type="dxa"/>
            <w:tcBorders>
              <w:top w:val="single" w:sz="6" w:space="0" w:color="auto"/>
              <w:left w:val="single" w:sz="6" w:space="0" w:color="auto"/>
              <w:bottom w:val="single" w:sz="6" w:space="0" w:color="auto"/>
              <w:right w:val="single" w:sz="6" w:space="0" w:color="auto"/>
            </w:tcBorders>
          </w:tcPr>
          <w:p w14:paraId="5CF8AC36" w14:textId="77777777" w:rsidR="00313A51" w:rsidRDefault="00313A51" w:rsidP="00701913">
            <w:pPr>
              <w:pStyle w:val="Style58"/>
              <w:widowControl/>
              <w:spacing w:line="240" w:lineRule="auto"/>
              <w:ind w:left="230"/>
              <w:rPr>
                <w:rStyle w:val="FontStyle111"/>
                <w:b w:val="0"/>
                <w:sz w:val="18"/>
                <w:szCs w:val="18"/>
              </w:rPr>
            </w:pPr>
            <w:r>
              <w:rPr>
                <w:rStyle w:val="FontStyle120"/>
                <w:b w:val="0"/>
                <w:sz w:val="18"/>
                <w:szCs w:val="18"/>
              </w:rPr>
              <w:t xml:space="preserve">normatívne - súčet r. 005, </w:t>
            </w:r>
            <w:r>
              <w:rPr>
                <w:rStyle w:val="FontStyle111"/>
                <w:b w:val="0"/>
                <w:sz w:val="18"/>
                <w:szCs w:val="18"/>
              </w:rPr>
              <w:t>006</w:t>
            </w:r>
          </w:p>
        </w:tc>
        <w:tc>
          <w:tcPr>
            <w:tcW w:w="619" w:type="dxa"/>
            <w:tcBorders>
              <w:top w:val="single" w:sz="6" w:space="0" w:color="auto"/>
              <w:left w:val="single" w:sz="6" w:space="0" w:color="auto"/>
              <w:bottom w:val="single" w:sz="6" w:space="0" w:color="auto"/>
              <w:right w:val="single" w:sz="6" w:space="0" w:color="auto"/>
            </w:tcBorders>
          </w:tcPr>
          <w:p w14:paraId="4AF37DA5" w14:textId="77777777" w:rsidR="00313A51" w:rsidRDefault="00313A51" w:rsidP="00701913">
            <w:pPr>
              <w:pStyle w:val="Style32"/>
              <w:widowControl/>
              <w:jc w:val="center"/>
              <w:rPr>
                <w:rStyle w:val="FontStyle111"/>
                <w:b w:val="0"/>
                <w:sz w:val="18"/>
                <w:szCs w:val="18"/>
              </w:rPr>
            </w:pPr>
            <w:r>
              <w:rPr>
                <w:rStyle w:val="FontStyle111"/>
                <w:b w:val="0"/>
                <w:sz w:val="18"/>
                <w:szCs w:val="18"/>
              </w:rPr>
              <w:t>4</w:t>
            </w:r>
          </w:p>
        </w:tc>
        <w:tc>
          <w:tcPr>
            <w:tcW w:w="1042" w:type="dxa"/>
            <w:tcBorders>
              <w:top w:val="single" w:sz="6" w:space="0" w:color="auto"/>
              <w:left w:val="single" w:sz="6" w:space="0" w:color="auto"/>
              <w:bottom w:val="single" w:sz="6" w:space="0" w:color="auto"/>
              <w:right w:val="single" w:sz="6" w:space="0" w:color="auto"/>
            </w:tcBorders>
          </w:tcPr>
          <w:p w14:paraId="7A27EE3E" w14:textId="77777777" w:rsidR="00313A51" w:rsidRPr="001C5625" w:rsidRDefault="00313A51" w:rsidP="00701913">
            <w:pPr>
              <w:pStyle w:val="Style62"/>
              <w:widowControl/>
              <w:jc w:val="center"/>
              <w:rPr>
                <w:rStyle w:val="FontStyle121"/>
                <w:sz w:val="18"/>
                <w:szCs w:val="18"/>
              </w:rPr>
            </w:pPr>
          </w:p>
        </w:tc>
        <w:tc>
          <w:tcPr>
            <w:tcW w:w="1150" w:type="dxa"/>
            <w:tcBorders>
              <w:top w:val="single" w:sz="6" w:space="0" w:color="auto"/>
              <w:left w:val="single" w:sz="6" w:space="0" w:color="auto"/>
              <w:bottom w:val="single" w:sz="6" w:space="0" w:color="auto"/>
              <w:right w:val="single" w:sz="6" w:space="0" w:color="auto"/>
            </w:tcBorders>
          </w:tcPr>
          <w:p w14:paraId="68EBAF6A" w14:textId="77777777" w:rsidR="00313A51" w:rsidRPr="001C5625" w:rsidRDefault="00313A51" w:rsidP="00701913">
            <w:pPr>
              <w:pStyle w:val="Style61"/>
              <w:widowControl/>
              <w:jc w:val="center"/>
              <w:rPr>
                <w:rStyle w:val="FontStyle123"/>
                <w:sz w:val="18"/>
                <w:szCs w:val="18"/>
              </w:rPr>
            </w:pPr>
          </w:p>
        </w:tc>
      </w:tr>
      <w:tr w:rsidR="00313A51" w:rsidRPr="001C5625" w14:paraId="405896BB" w14:textId="77777777" w:rsidTr="00701913">
        <w:tc>
          <w:tcPr>
            <w:tcW w:w="5760" w:type="dxa"/>
            <w:tcBorders>
              <w:top w:val="single" w:sz="6" w:space="0" w:color="auto"/>
              <w:left w:val="single" w:sz="6" w:space="0" w:color="auto"/>
              <w:bottom w:val="single" w:sz="6" w:space="0" w:color="auto"/>
              <w:right w:val="single" w:sz="6" w:space="0" w:color="auto"/>
            </w:tcBorders>
          </w:tcPr>
          <w:p w14:paraId="2F74A42C" w14:textId="77777777" w:rsidR="00313A51" w:rsidRDefault="00313A51" w:rsidP="00701913">
            <w:pPr>
              <w:pStyle w:val="Style58"/>
              <w:widowControl/>
              <w:spacing w:line="240" w:lineRule="auto"/>
              <w:ind w:left="354"/>
              <w:rPr>
                <w:rStyle w:val="FontStyle120"/>
                <w:b w:val="0"/>
                <w:sz w:val="18"/>
                <w:szCs w:val="18"/>
              </w:rPr>
            </w:pPr>
            <w:r>
              <w:rPr>
                <w:rStyle w:val="FontStyle120"/>
                <w:b w:val="0"/>
                <w:sz w:val="18"/>
                <w:szCs w:val="18"/>
              </w:rPr>
              <w:t>mzdy a poistné</w:t>
            </w:r>
          </w:p>
        </w:tc>
        <w:tc>
          <w:tcPr>
            <w:tcW w:w="619" w:type="dxa"/>
            <w:tcBorders>
              <w:top w:val="single" w:sz="6" w:space="0" w:color="auto"/>
              <w:left w:val="single" w:sz="6" w:space="0" w:color="auto"/>
              <w:bottom w:val="single" w:sz="6" w:space="0" w:color="auto"/>
              <w:right w:val="single" w:sz="6" w:space="0" w:color="auto"/>
            </w:tcBorders>
          </w:tcPr>
          <w:p w14:paraId="28CAF065" w14:textId="77777777" w:rsidR="00313A51" w:rsidRDefault="00313A51" w:rsidP="00701913">
            <w:pPr>
              <w:pStyle w:val="Style58"/>
              <w:widowControl/>
              <w:spacing w:line="240" w:lineRule="auto"/>
              <w:jc w:val="center"/>
              <w:rPr>
                <w:rStyle w:val="FontStyle120"/>
                <w:b w:val="0"/>
                <w:sz w:val="18"/>
                <w:szCs w:val="18"/>
              </w:rPr>
            </w:pPr>
            <w:r>
              <w:rPr>
                <w:rStyle w:val="FontStyle120"/>
                <w:b w:val="0"/>
                <w:sz w:val="18"/>
                <w:szCs w:val="18"/>
              </w:rPr>
              <w:t>5</w:t>
            </w:r>
          </w:p>
        </w:tc>
        <w:tc>
          <w:tcPr>
            <w:tcW w:w="1042" w:type="dxa"/>
            <w:tcBorders>
              <w:top w:val="single" w:sz="6" w:space="0" w:color="auto"/>
              <w:left w:val="single" w:sz="6" w:space="0" w:color="auto"/>
              <w:bottom w:val="single" w:sz="6" w:space="0" w:color="auto"/>
              <w:right w:val="single" w:sz="6" w:space="0" w:color="auto"/>
            </w:tcBorders>
          </w:tcPr>
          <w:p w14:paraId="0C752651" w14:textId="77777777" w:rsidR="00313A51" w:rsidRPr="001C5625" w:rsidRDefault="00313A51" w:rsidP="00701913">
            <w:pPr>
              <w:pStyle w:val="Style62"/>
              <w:widowControl/>
              <w:jc w:val="center"/>
              <w:rPr>
                <w:rStyle w:val="FontStyle121"/>
                <w:sz w:val="18"/>
                <w:szCs w:val="18"/>
              </w:rPr>
            </w:pPr>
          </w:p>
        </w:tc>
        <w:tc>
          <w:tcPr>
            <w:tcW w:w="1150" w:type="dxa"/>
            <w:tcBorders>
              <w:top w:val="single" w:sz="6" w:space="0" w:color="auto"/>
              <w:left w:val="single" w:sz="6" w:space="0" w:color="auto"/>
              <w:bottom w:val="single" w:sz="6" w:space="0" w:color="auto"/>
              <w:right w:val="single" w:sz="6" w:space="0" w:color="auto"/>
            </w:tcBorders>
          </w:tcPr>
          <w:p w14:paraId="054B99D1" w14:textId="77777777" w:rsidR="00313A51" w:rsidRPr="001C5625" w:rsidRDefault="00313A51" w:rsidP="00701913">
            <w:pPr>
              <w:pStyle w:val="Style61"/>
              <w:widowControl/>
              <w:jc w:val="center"/>
              <w:rPr>
                <w:rStyle w:val="FontStyle123"/>
                <w:sz w:val="18"/>
                <w:szCs w:val="18"/>
              </w:rPr>
            </w:pPr>
          </w:p>
        </w:tc>
      </w:tr>
      <w:tr w:rsidR="00313A51" w:rsidRPr="001C5625" w14:paraId="3E35BBF2" w14:textId="77777777" w:rsidTr="00701913">
        <w:tc>
          <w:tcPr>
            <w:tcW w:w="5760" w:type="dxa"/>
            <w:tcBorders>
              <w:top w:val="single" w:sz="6" w:space="0" w:color="auto"/>
              <w:left w:val="single" w:sz="6" w:space="0" w:color="auto"/>
              <w:bottom w:val="single" w:sz="6" w:space="0" w:color="auto"/>
              <w:right w:val="single" w:sz="6" w:space="0" w:color="auto"/>
            </w:tcBorders>
          </w:tcPr>
          <w:p w14:paraId="219B596E" w14:textId="77777777" w:rsidR="00313A51" w:rsidRDefault="00313A51" w:rsidP="00701913">
            <w:pPr>
              <w:pStyle w:val="Style58"/>
              <w:widowControl/>
              <w:spacing w:line="240" w:lineRule="auto"/>
              <w:ind w:left="358"/>
              <w:rPr>
                <w:rStyle w:val="FontStyle120"/>
                <w:b w:val="0"/>
                <w:sz w:val="18"/>
                <w:szCs w:val="18"/>
              </w:rPr>
            </w:pPr>
            <w:r>
              <w:rPr>
                <w:rStyle w:val="FontStyle120"/>
                <w:b w:val="0"/>
                <w:sz w:val="18"/>
                <w:szCs w:val="18"/>
              </w:rPr>
              <w:t>prevádzka  - na špecifiká</w:t>
            </w:r>
          </w:p>
        </w:tc>
        <w:tc>
          <w:tcPr>
            <w:tcW w:w="619" w:type="dxa"/>
            <w:tcBorders>
              <w:top w:val="single" w:sz="6" w:space="0" w:color="auto"/>
              <w:left w:val="single" w:sz="6" w:space="0" w:color="auto"/>
              <w:bottom w:val="single" w:sz="6" w:space="0" w:color="auto"/>
              <w:right w:val="single" w:sz="6" w:space="0" w:color="auto"/>
            </w:tcBorders>
          </w:tcPr>
          <w:p w14:paraId="5FC28E1A" w14:textId="77777777" w:rsidR="00313A51" w:rsidRDefault="00313A51" w:rsidP="00701913">
            <w:pPr>
              <w:pStyle w:val="Style32"/>
              <w:widowControl/>
              <w:jc w:val="center"/>
              <w:rPr>
                <w:rStyle w:val="FontStyle111"/>
                <w:b w:val="0"/>
                <w:sz w:val="18"/>
                <w:szCs w:val="18"/>
              </w:rPr>
            </w:pPr>
            <w:r>
              <w:rPr>
                <w:rStyle w:val="FontStyle111"/>
                <w:b w:val="0"/>
                <w:sz w:val="18"/>
                <w:szCs w:val="18"/>
              </w:rPr>
              <w:t>6</w:t>
            </w:r>
          </w:p>
        </w:tc>
        <w:tc>
          <w:tcPr>
            <w:tcW w:w="1042" w:type="dxa"/>
            <w:tcBorders>
              <w:top w:val="single" w:sz="6" w:space="0" w:color="auto"/>
              <w:left w:val="single" w:sz="6" w:space="0" w:color="auto"/>
              <w:bottom w:val="single" w:sz="6" w:space="0" w:color="auto"/>
              <w:right w:val="single" w:sz="6" w:space="0" w:color="auto"/>
            </w:tcBorders>
          </w:tcPr>
          <w:p w14:paraId="45D25DAD" w14:textId="77777777" w:rsidR="00313A51" w:rsidRPr="001C5625" w:rsidRDefault="00313A51" w:rsidP="00701913">
            <w:pPr>
              <w:pStyle w:val="Style62"/>
              <w:widowControl/>
              <w:jc w:val="center"/>
              <w:rPr>
                <w:rStyle w:val="FontStyle121"/>
                <w:i w:val="0"/>
                <w:sz w:val="18"/>
                <w:szCs w:val="18"/>
              </w:rPr>
            </w:pPr>
          </w:p>
        </w:tc>
        <w:tc>
          <w:tcPr>
            <w:tcW w:w="1150" w:type="dxa"/>
            <w:tcBorders>
              <w:top w:val="single" w:sz="6" w:space="0" w:color="auto"/>
              <w:left w:val="single" w:sz="6" w:space="0" w:color="auto"/>
              <w:bottom w:val="single" w:sz="6" w:space="0" w:color="auto"/>
              <w:right w:val="single" w:sz="6" w:space="0" w:color="auto"/>
            </w:tcBorders>
          </w:tcPr>
          <w:p w14:paraId="326094B5" w14:textId="77777777" w:rsidR="00313A51" w:rsidRPr="001C5625" w:rsidRDefault="00313A51" w:rsidP="00701913">
            <w:pPr>
              <w:pStyle w:val="Style62"/>
              <w:widowControl/>
              <w:jc w:val="center"/>
              <w:rPr>
                <w:rStyle w:val="FontStyle121"/>
                <w:i w:val="0"/>
                <w:sz w:val="18"/>
                <w:szCs w:val="18"/>
              </w:rPr>
            </w:pPr>
          </w:p>
        </w:tc>
      </w:tr>
      <w:tr w:rsidR="00313A51" w:rsidRPr="001C5625" w14:paraId="28DE5AC9" w14:textId="77777777" w:rsidTr="00701913">
        <w:tc>
          <w:tcPr>
            <w:tcW w:w="5760" w:type="dxa"/>
            <w:tcBorders>
              <w:top w:val="single" w:sz="6" w:space="0" w:color="auto"/>
              <w:left w:val="single" w:sz="6" w:space="0" w:color="auto"/>
              <w:bottom w:val="single" w:sz="6" w:space="0" w:color="auto"/>
              <w:right w:val="single" w:sz="6" w:space="0" w:color="auto"/>
            </w:tcBorders>
          </w:tcPr>
          <w:p w14:paraId="2E7804BD" w14:textId="77777777" w:rsidR="00313A51" w:rsidRDefault="00313A51" w:rsidP="00701913">
            <w:pPr>
              <w:pStyle w:val="Style58"/>
              <w:widowControl/>
              <w:spacing w:line="240" w:lineRule="auto"/>
              <w:ind w:left="234"/>
              <w:rPr>
                <w:rStyle w:val="FontStyle111"/>
                <w:b w:val="0"/>
                <w:sz w:val="18"/>
                <w:szCs w:val="18"/>
              </w:rPr>
            </w:pPr>
            <w:r>
              <w:rPr>
                <w:rStyle w:val="FontStyle120"/>
                <w:b w:val="0"/>
                <w:sz w:val="18"/>
                <w:szCs w:val="18"/>
              </w:rPr>
              <w:t xml:space="preserve">nenormatívne - súčet r. </w:t>
            </w:r>
            <w:r>
              <w:rPr>
                <w:rStyle w:val="FontStyle111"/>
                <w:b w:val="0"/>
                <w:sz w:val="18"/>
                <w:szCs w:val="18"/>
              </w:rPr>
              <w:t>008-017</w:t>
            </w:r>
          </w:p>
        </w:tc>
        <w:tc>
          <w:tcPr>
            <w:tcW w:w="619" w:type="dxa"/>
            <w:tcBorders>
              <w:top w:val="single" w:sz="6" w:space="0" w:color="auto"/>
              <w:left w:val="single" w:sz="6" w:space="0" w:color="auto"/>
              <w:bottom w:val="single" w:sz="6" w:space="0" w:color="auto"/>
              <w:right w:val="single" w:sz="6" w:space="0" w:color="auto"/>
            </w:tcBorders>
          </w:tcPr>
          <w:p w14:paraId="4D5A879F" w14:textId="77777777" w:rsidR="00313A51" w:rsidRDefault="00313A51" w:rsidP="00701913">
            <w:pPr>
              <w:pStyle w:val="Style58"/>
              <w:widowControl/>
              <w:spacing w:line="240" w:lineRule="auto"/>
              <w:jc w:val="center"/>
              <w:rPr>
                <w:rStyle w:val="FontStyle120"/>
                <w:b w:val="0"/>
                <w:sz w:val="18"/>
                <w:szCs w:val="18"/>
              </w:rPr>
            </w:pPr>
            <w:r>
              <w:rPr>
                <w:rStyle w:val="FontStyle120"/>
                <w:b w:val="0"/>
                <w:sz w:val="18"/>
                <w:szCs w:val="18"/>
              </w:rPr>
              <w:t>7</w:t>
            </w:r>
          </w:p>
        </w:tc>
        <w:tc>
          <w:tcPr>
            <w:tcW w:w="1042" w:type="dxa"/>
            <w:tcBorders>
              <w:top w:val="single" w:sz="6" w:space="0" w:color="auto"/>
              <w:left w:val="single" w:sz="6" w:space="0" w:color="auto"/>
              <w:bottom w:val="single" w:sz="6" w:space="0" w:color="auto"/>
              <w:right w:val="single" w:sz="6" w:space="0" w:color="auto"/>
            </w:tcBorders>
          </w:tcPr>
          <w:p w14:paraId="2511CB1C" w14:textId="77777777" w:rsidR="00313A51" w:rsidRPr="001C5625" w:rsidRDefault="00313A51" w:rsidP="00701913">
            <w:pPr>
              <w:pStyle w:val="Style62"/>
              <w:widowControl/>
              <w:jc w:val="center"/>
              <w:rPr>
                <w:rStyle w:val="FontStyle121"/>
                <w:sz w:val="18"/>
                <w:szCs w:val="18"/>
              </w:rPr>
            </w:pPr>
          </w:p>
        </w:tc>
        <w:tc>
          <w:tcPr>
            <w:tcW w:w="1150" w:type="dxa"/>
            <w:tcBorders>
              <w:top w:val="single" w:sz="6" w:space="0" w:color="auto"/>
              <w:left w:val="single" w:sz="6" w:space="0" w:color="auto"/>
              <w:bottom w:val="single" w:sz="6" w:space="0" w:color="auto"/>
              <w:right w:val="single" w:sz="6" w:space="0" w:color="auto"/>
            </w:tcBorders>
          </w:tcPr>
          <w:p w14:paraId="36A9BDAD" w14:textId="77777777" w:rsidR="00313A51" w:rsidRPr="001C5625" w:rsidRDefault="00313A51" w:rsidP="00701913">
            <w:pPr>
              <w:pStyle w:val="Style61"/>
              <w:widowControl/>
              <w:jc w:val="center"/>
              <w:rPr>
                <w:rStyle w:val="FontStyle123"/>
                <w:sz w:val="18"/>
                <w:szCs w:val="18"/>
              </w:rPr>
            </w:pPr>
          </w:p>
        </w:tc>
      </w:tr>
      <w:tr w:rsidR="00313A51" w:rsidRPr="001C5625" w14:paraId="1C0883D4" w14:textId="77777777" w:rsidTr="00701913">
        <w:tc>
          <w:tcPr>
            <w:tcW w:w="5760" w:type="dxa"/>
            <w:tcBorders>
              <w:top w:val="single" w:sz="6" w:space="0" w:color="auto"/>
              <w:left w:val="single" w:sz="6" w:space="0" w:color="auto"/>
              <w:bottom w:val="single" w:sz="6" w:space="0" w:color="auto"/>
              <w:right w:val="single" w:sz="6" w:space="0" w:color="auto"/>
            </w:tcBorders>
          </w:tcPr>
          <w:p w14:paraId="754D88B0" w14:textId="77777777" w:rsidR="00313A51" w:rsidRDefault="00313A51" w:rsidP="00701913">
            <w:pPr>
              <w:pStyle w:val="Style58"/>
              <w:widowControl/>
              <w:spacing w:line="240" w:lineRule="auto"/>
              <w:ind w:left="354"/>
              <w:rPr>
                <w:rStyle w:val="FontStyle120"/>
                <w:b w:val="0"/>
                <w:sz w:val="18"/>
                <w:szCs w:val="18"/>
              </w:rPr>
            </w:pPr>
            <w:r>
              <w:rPr>
                <w:rStyle w:val="FontStyle120"/>
                <w:b w:val="0"/>
                <w:sz w:val="18"/>
                <w:szCs w:val="18"/>
              </w:rPr>
              <w:t xml:space="preserve">odchodné, </w:t>
            </w:r>
            <w:r>
              <w:rPr>
                <w:rStyle w:val="FontStyle111"/>
                <w:b w:val="0"/>
                <w:sz w:val="18"/>
                <w:szCs w:val="18"/>
              </w:rPr>
              <w:t xml:space="preserve">(§4 </w:t>
            </w:r>
            <w:r>
              <w:rPr>
                <w:rStyle w:val="FontStyle120"/>
                <w:b w:val="0"/>
                <w:sz w:val="18"/>
                <w:szCs w:val="18"/>
              </w:rPr>
              <w:t xml:space="preserve">ods. </w:t>
            </w:r>
            <w:r>
              <w:rPr>
                <w:rStyle w:val="FontStyle111"/>
                <w:b w:val="0"/>
                <w:spacing w:val="20"/>
                <w:sz w:val="18"/>
                <w:szCs w:val="18"/>
              </w:rPr>
              <w:t>12</w:t>
            </w:r>
            <w:r>
              <w:rPr>
                <w:rStyle w:val="FontStyle111"/>
                <w:b w:val="0"/>
                <w:sz w:val="18"/>
                <w:szCs w:val="18"/>
              </w:rPr>
              <w:t xml:space="preserve"> </w:t>
            </w:r>
            <w:r>
              <w:rPr>
                <w:rStyle w:val="FontStyle120"/>
                <w:b w:val="0"/>
                <w:sz w:val="18"/>
                <w:szCs w:val="18"/>
              </w:rPr>
              <w:t>zákona*)</w:t>
            </w:r>
          </w:p>
        </w:tc>
        <w:tc>
          <w:tcPr>
            <w:tcW w:w="619" w:type="dxa"/>
            <w:tcBorders>
              <w:top w:val="single" w:sz="6" w:space="0" w:color="auto"/>
              <w:left w:val="single" w:sz="6" w:space="0" w:color="auto"/>
              <w:bottom w:val="single" w:sz="6" w:space="0" w:color="auto"/>
              <w:right w:val="single" w:sz="6" w:space="0" w:color="auto"/>
            </w:tcBorders>
          </w:tcPr>
          <w:p w14:paraId="3A81C691" w14:textId="77777777" w:rsidR="00313A51" w:rsidRDefault="00313A51" w:rsidP="00701913">
            <w:pPr>
              <w:pStyle w:val="Style58"/>
              <w:widowControl/>
              <w:spacing w:line="240" w:lineRule="auto"/>
              <w:jc w:val="center"/>
              <w:rPr>
                <w:rStyle w:val="FontStyle120"/>
                <w:b w:val="0"/>
                <w:sz w:val="18"/>
                <w:szCs w:val="18"/>
              </w:rPr>
            </w:pPr>
            <w:r>
              <w:rPr>
                <w:rStyle w:val="FontStyle120"/>
                <w:b w:val="0"/>
                <w:sz w:val="18"/>
                <w:szCs w:val="18"/>
              </w:rPr>
              <w:t>8</w:t>
            </w:r>
          </w:p>
        </w:tc>
        <w:tc>
          <w:tcPr>
            <w:tcW w:w="1042" w:type="dxa"/>
            <w:tcBorders>
              <w:top w:val="single" w:sz="6" w:space="0" w:color="auto"/>
              <w:left w:val="single" w:sz="6" w:space="0" w:color="auto"/>
              <w:bottom w:val="single" w:sz="6" w:space="0" w:color="auto"/>
              <w:right w:val="single" w:sz="6" w:space="0" w:color="auto"/>
            </w:tcBorders>
          </w:tcPr>
          <w:p w14:paraId="1FAB819E" w14:textId="77777777" w:rsidR="00313A51" w:rsidRPr="001C5625" w:rsidRDefault="00313A51" w:rsidP="00701913">
            <w:pPr>
              <w:pStyle w:val="Style62"/>
              <w:widowControl/>
              <w:jc w:val="center"/>
              <w:rPr>
                <w:rStyle w:val="FontStyle121"/>
                <w:sz w:val="18"/>
                <w:szCs w:val="18"/>
              </w:rPr>
            </w:pPr>
          </w:p>
        </w:tc>
        <w:tc>
          <w:tcPr>
            <w:tcW w:w="1150" w:type="dxa"/>
            <w:tcBorders>
              <w:top w:val="single" w:sz="6" w:space="0" w:color="auto"/>
              <w:left w:val="single" w:sz="6" w:space="0" w:color="auto"/>
              <w:bottom w:val="single" w:sz="6" w:space="0" w:color="auto"/>
              <w:right w:val="single" w:sz="6" w:space="0" w:color="auto"/>
            </w:tcBorders>
          </w:tcPr>
          <w:p w14:paraId="1198552E" w14:textId="77777777" w:rsidR="00313A51" w:rsidRPr="001C5625" w:rsidRDefault="00313A51" w:rsidP="00701913">
            <w:pPr>
              <w:pStyle w:val="Style61"/>
              <w:widowControl/>
              <w:jc w:val="center"/>
              <w:rPr>
                <w:rStyle w:val="FontStyle123"/>
                <w:sz w:val="18"/>
                <w:szCs w:val="18"/>
              </w:rPr>
            </w:pPr>
          </w:p>
        </w:tc>
      </w:tr>
      <w:tr w:rsidR="00313A51" w:rsidRPr="001C5625" w14:paraId="418C833B" w14:textId="77777777" w:rsidTr="00701913">
        <w:tc>
          <w:tcPr>
            <w:tcW w:w="5760" w:type="dxa"/>
            <w:tcBorders>
              <w:top w:val="single" w:sz="6" w:space="0" w:color="auto"/>
              <w:left w:val="single" w:sz="6" w:space="0" w:color="auto"/>
              <w:bottom w:val="single" w:sz="6" w:space="0" w:color="auto"/>
              <w:right w:val="single" w:sz="6" w:space="0" w:color="auto"/>
            </w:tcBorders>
          </w:tcPr>
          <w:p w14:paraId="0DB625C0" w14:textId="77777777" w:rsidR="00313A51" w:rsidRDefault="00313A51" w:rsidP="00701913">
            <w:pPr>
              <w:pStyle w:val="Style58"/>
              <w:widowControl/>
              <w:spacing w:line="240" w:lineRule="auto"/>
              <w:ind w:left="358"/>
              <w:rPr>
                <w:rStyle w:val="FontStyle120"/>
                <w:b w:val="0"/>
                <w:sz w:val="18"/>
                <w:szCs w:val="18"/>
              </w:rPr>
            </w:pPr>
            <w:r>
              <w:rPr>
                <w:rStyle w:val="FontStyle120"/>
                <w:b w:val="0"/>
                <w:sz w:val="18"/>
                <w:szCs w:val="18"/>
              </w:rPr>
              <w:t xml:space="preserve">na dopravu žiakov </w:t>
            </w:r>
            <w:r>
              <w:rPr>
                <w:rStyle w:val="FontStyle111"/>
                <w:b w:val="0"/>
                <w:sz w:val="18"/>
                <w:szCs w:val="18"/>
              </w:rPr>
              <w:t xml:space="preserve">(§4 </w:t>
            </w:r>
            <w:r>
              <w:rPr>
                <w:rStyle w:val="FontStyle120"/>
                <w:b w:val="0"/>
                <w:sz w:val="18"/>
                <w:szCs w:val="18"/>
              </w:rPr>
              <w:t xml:space="preserve">ods. </w:t>
            </w:r>
            <w:r>
              <w:rPr>
                <w:rStyle w:val="FontStyle111"/>
                <w:b w:val="0"/>
                <w:spacing w:val="20"/>
                <w:sz w:val="18"/>
                <w:szCs w:val="18"/>
              </w:rPr>
              <w:t>13</w:t>
            </w:r>
            <w:r>
              <w:rPr>
                <w:rStyle w:val="FontStyle111"/>
                <w:b w:val="0"/>
                <w:sz w:val="18"/>
                <w:szCs w:val="18"/>
              </w:rPr>
              <w:t xml:space="preserve"> </w:t>
            </w:r>
            <w:r>
              <w:rPr>
                <w:rStyle w:val="FontStyle120"/>
                <w:b w:val="0"/>
                <w:sz w:val="18"/>
                <w:szCs w:val="18"/>
              </w:rPr>
              <w:t>zákona*)</w:t>
            </w:r>
          </w:p>
        </w:tc>
        <w:tc>
          <w:tcPr>
            <w:tcW w:w="619" w:type="dxa"/>
            <w:tcBorders>
              <w:top w:val="single" w:sz="6" w:space="0" w:color="auto"/>
              <w:left w:val="single" w:sz="6" w:space="0" w:color="auto"/>
              <w:bottom w:val="single" w:sz="6" w:space="0" w:color="auto"/>
              <w:right w:val="single" w:sz="6" w:space="0" w:color="auto"/>
            </w:tcBorders>
          </w:tcPr>
          <w:p w14:paraId="1FD2E00A" w14:textId="77777777" w:rsidR="00313A51" w:rsidRDefault="00313A51" w:rsidP="00701913">
            <w:pPr>
              <w:pStyle w:val="Style58"/>
              <w:widowControl/>
              <w:spacing w:line="240" w:lineRule="auto"/>
              <w:jc w:val="center"/>
              <w:rPr>
                <w:rStyle w:val="FontStyle120"/>
                <w:b w:val="0"/>
                <w:sz w:val="18"/>
                <w:szCs w:val="18"/>
              </w:rPr>
            </w:pPr>
            <w:r>
              <w:rPr>
                <w:rStyle w:val="FontStyle120"/>
                <w:b w:val="0"/>
                <w:sz w:val="18"/>
                <w:szCs w:val="18"/>
              </w:rPr>
              <w:t>9</w:t>
            </w:r>
          </w:p>
        </w:tc>
        <w:tc>
          <w:tcPr>
            <w:tcW w:w="1042" w:type="dxa"/>
            <w:tcBorders>
              <w:top w:val="single" w:sz="6" w:space="0" w:color="auto"/>
              <w:left w:val="single" w:sz="6" w:space="0" w:color="auto"/>
              <w:bottom w:val="single" w:sz="6" w:space="0" w:color="auto"/>
              <w:right w:val="single" w:sz="6" w:space="0" w:color="auto"/>
            </w:tcBorders>
          </w:tcPr>
          <w:p w14:paraId="77E99654" w14:textId="77777777" w:rsidR="00313A51" w:rsidRPr="001C5625" w:rsidRDefault="00313A51" w:rsidP="00701913">
            <w:pPr>
              <w:pStyle w:val="Style62"/>
              <w:widowControl/>
              <w:jc w:val="center"/>
              <w:rPr>
                <w:rStyle w:val="FontStyle121"/>
                <w:sz w:val="18"/>
                <w:szCs w:val="18"/>
              </w:rPr>
            </w:pPr>
          </w:p>
        </w:tc>
        <w:tc>
          <w:tcPr>
            <w:tcW w:w="1150" w:type="dxa"/>
            <w:tcBorders>
              <w:top w:val="single" w:sz="6" w:space="0" w:color="auto"/>
              <w:left w:val="single" w:sz="6" w:space="0" w:color="auto"/>
              <w:bottom w:val="single" w:sz="6" w:space="0" w:color="auto"/>
              <w:right w:val="single" w:sz="6" w:space="0" w:color="auto"/>
            </w:tcBorders>
          </w:tcPr>
          <w:p w14:paraId="57390548" w14:textId="77777777" w:rsidR="00313A51" w:rsidRPr="001C5625" w:rsidRDefault="00313A51" w:rsidP="00701913">
            <w:pPr>
              <w:pStyle w:val="Style62"/>
              <w:widowControl/>
              <w:jc w:val="center"/>
              <w:rPr>
                <w:rStyle w:val="FontStyle121"/>
                <w:sz w:val="18"/>
                <w:szCs w:val="18"/>
              </w:rPr>
            </w:pPr>
          </w:p>
        </w:tc>
      </w:tr>
      <w:tr w:rsidR="00313A51" w:rsidRPr="001C5625" w14:paraId="3287314E" w14:textId="77777777" w:rsidTr="00701913">
        <w:tc>
          <w:tcPr>
            <w:tcW w:w="5760" w:type="dxa"/>
            <w:tcBorders>
              <w:top w:val="single" w:sz="6" w:space="0" w:color="auto"/>
              <w:left w:val="single" w:sz="6" w:space="0" w:color="auto"/>
              <w:bottom w:val="single" w:sz="6" w:space="0" w:color="auto"/>
              <w:right w:val="single" w:sz="6" w:space="0" w:color="auto"/>
            </w:tcBorders>
          </w:tcPr>
          <w:p w14:paraId="469353BD" w14:textId="77777777" w:rsidR="00313A51" w:rsidRDefault="00313A51" w:rsidP="00701913">
            <w:pPr>
              <w:pStyle w:val="Style58"/>
              <w:widowControl/>
              <w:spacing w:line="240" w:lineRule="auto"/>
              <w:ind w:left="362"/>
              <w:rPr>
                <w:rStyle w:val="FontStyle120"/>
                <w:b w:val="0"/>
                <w:sz w:val="18"/>
                <w:szCs w:val="18"/>
              </w:rPr>
            </w:pPr>
            <w:r>
              <w:rPr>
                <w:rStyle w:val="FontStyle120"/>
                <w:b w:val="0"/>
                <w:sz w:val="18"/>
                <w:szCs w:val="18"/>
              </w:rPr>
              <w:t xml:space="preserve">na asistentov učiteľa </w:t>
            </w:r>
            <w:r>
              <w:rPr>
                <w:rStyle w:val="FontStyle111"/>
                <w:b w:val="0"/>
                <w:sz w:val="18"/>
                <w:szCs w:val="18"/>
              </w:rPr>
              <w:t xml:space="preserve">(§4 </w:t>
            </w:r>
            <w:r>
              <w:rPr>
                <w:rStyle w:val="FontStyle120"/>
                <w:b w:val="0"/>
                <w:sz w:val="18"/>
                <w:szCs w:val="18"/>
              </w:rPr>
              <w:t xml:space="preserve">ods. </w:t>
            </w:r>
            <w:r>
              <w:rPr>
                <w:rStyle w:val="FontStyle111"/>
                <w:b w:val="0"/>
                <w:spacing w:val="20"/>
                <w:sz w:val="18"/>
                <w:szCs w:val="18"/>
              </w:rPr>
              <w:t>13</w:t>
            </w:r>
            <w:r>
              <w:rPr>
                <w:rStyle w:val="FontStyle111"/>
                <w:b w:val="0"/>
                <w:sz w:val="18"/>
                <w:szCs w:val="18"/>
              </w:rPr>
              <w:t xml:space="preserve"> </w:t>
            </w:r>
            <w:r>
              <w:rPr>
                <w:rStyle w:val="FontStyle120"/>
                <w:b w:val="0"/>
                <w:sz w:val="18"/>
                <w:szCs w:val="18"/>
              </w:rPr>
              <w:t>zákona*)</w:t>
            </w:r>
          </w:p>
        </w:tc>
        <w:tc>
          <w:tcPr>
            <w:tcW w:w="619" w:type="dxa"/>
            <w:tcBorders>
              <w:top w:val="single" w:sz="6" w:space="0" w:color="auto"/>
              <w:left w:val="single" w:sz="6" w:space="0" w:color="auto"/>
              <w:bottom w:val="single" w:sz="6" w:space="0" w:color="auto"/>
              <w:right w:val="single" w:sz="6" w:space="0" w:color="auto"/>
            </w:tcBorders>
          </w:tcPr>
          <w:p w14:paraId="1D004351" w14:textId="77777777" w:rsidR="00313A51" w:rsidRDefault="00313A51" w:rsidP="00701913">
            <w:pPr>
              <w:pStyle w:val="Style58"/>
              <w:widowControl/>
              <w:spacing w:line="240" w:lineRule="auto"/>
              <w:jc w:val="center"/>
              <w:rPr>
                <w:rStyle w:val="FontStyle120"/>
                <w:b w:val="0"/>
                <w:sz w:val="18"/>
                <w:szCs w:val="18"/>
              </w:rPr>
            </w:pPr>
            <w:r>
              <w:rPr>
                <w:rStyle w:val="FontStyle120"/>
                <w:b w:val="0"/>
                <w:sz w:val="18"/>
                <w:szCs w:val="18"/>
              </w:rPr>
              <w:t>10</w:t>
            </w:r>
          </w:p>
        </w:tc>
        <w:tc>
          <w:tcPr>
            <w:tcW w:w="1042" w:type="dxa"/>
            <w:tcBorders>
              <w:top w:val="single" w:sz="6" w:space="0" w:color="auto"/>
              <w:left w:val="single" w:sz="6" w:space="0" w:color="auto"/>
              <w:bottom w:val="single" w:sz="6" w:space="0" w:color="auto"/>
              <w:right w:val="single" w:sz="6" w:space="0" w:color="auto"/>
            </w:tcBorders>
          </w:tcPr>
          <w:p w14:paraId="2E23431C" w14:textId="77777777" w:rsidR="00313A51" w:rsidRPr="001C5625" w:rsidRDefault="00313A51" w:rsidP="00701913">
            <w:pPr>
              <w:pStyle w:val="Style62"/>
              <w:widowControl/>
              <w:jc w:val="center"/>
              <w:rPr>
                <w:rStyle w:val="FontStyle121"/>
                <w:sz w:val="18"/>
                <w:szCs w:val="18"/>
              </w:rPr>
            </w:pPr>
          </w:p>
        </w:tc>
        <w:tc>
          <w:tcPr>
            <w:tcW w:w="1150" w:type="dxa"/>
            <w:tcBorders>
              <w:top w:val="single" w:sz="6" w:space="0" w:color="auto"/>
              <w:left w:val="single" w:sz="6" w:space="0" w:color="auto"/>
              <w:bottom w:val="single" w:sz="6" w:space="0" w:color="auto"/>
              <w:right w:val="single" w:sz="6" w:space="0" w:color="auto"/>
            </w:tcBorders>
          </w:tcPr>
          <w:p w14:paraId="19D243FE" w14:textId="77777777" w:rsidR="00313A51" w:rsidRPr="001C5625" w:rsidRDefault="00313A51" w:rsidP="00701913">
            <w:pPr>
              <w:pStyle w:val="Style62"/>
              <w:widowControl/>
              <w:jc w:val="center"/>
              <w:rPr>
                <w:rStyle w:val="FontStyle121"/>
                <w:sz w:val="18"/>
                <w:szCs w:val="18"/>
              </w:rPr>
            </w:pPr>
          </w:p>
        </w:tc>
      </w:tr>
      <w:tr w:rsidR="00313A51" w:rsidRPr="001C5625" w14:paraId="6AD16397" w14:textId="77777777" w:rsidTr="00701913">
        <w:tc>
          <w:tcPr>
            <w:tcW w:w="5760" w:type="dxa"/>
            <w:tcBorders>
              <w:top w:val="single" w:sz="6" w:space="0" w:color="auto"/>
              <w:left w:val="single" w:sz="6" w:space="0" w:color="auto"/>
              <w:bottom w:val="single" w:sz="6" w:space="0" w:color="auto"/>
              <w:right w:val="single" w:sz="6" w:space="0" w:color="auto"/>
            </w:tcBorders>
          </w:tcPr>
          <w:p w14:paraId="077B4280" w14:textId="77777777" w:rsidR="00313A51" w:rsidRDefault="00313A51" w:rsidP="00701913">
            <w:pPr>
              <w:pStyle w:val="Style58"/>
              <w:widowControl/>
              <w:spacing w:line="204" w:lineRule="exact"/>
              <w:rPr>
                <w:rStyle w:val="FontStyle120"/>
                <w:b w:val="0"/>
                <w:sz w:val="18"/>
                <w:szCs w:val="18"/>
              </w:rPr>
            </w:pPr>
            <w:r>
              <w:rPr>
                <w:rStyle w:val="FontStyle120"/>
                <w:b w:val="0"/>
                <w:sz w:val="18"/>
                <w:szCs w:val="18"/>
              </w:rPr>
              <w:lastRenderedPageBreak/>
              <w:t xml:space="preserve">na vzdelávanie zo sociálne znevýhodneného prostredia </w:t>
            </w:r>
            <w:r>
              <w:rPr>
                <w:rStyle w:val="FontStyle111"/>
                <w:b w:val="0"/>
                <w:sz w:val="18"/>
                <w:szCs w:val="18"/>
              </w:rPr>
              <w:t xml:space="preserve">(§4 </w:t>
            </w:r>
            <w:r>
              <w:rPr>
                <w:rStyle w:val="FontStyle120"/>
                <w:b w:val="0"/>
                <w:sz w:val="18"/>
                <w:szCs w:val="18"/>
              </w:rPr>
              <w:t>ods. 13 zákona*)</w:t>
            </w:r>
          </w:p>
        </w:tc>
        <w:tc>
          <w:tcPr>
            <w:tcW w:w="619" w:type="dxa"/>
            <w:tcBorders>
              <w:top w:val="single" w:sz="6" w:space="0" w:color="auto"/>
              <w:left w:val="single" w:sz="6" w:space="0" w:color="auto"/>
              <w:bottom w:val="single" w:sz="6" w:space="0" w:color="auto"/>
              <w:right w:val="single" w:sz="6" w:space="0" w:color="auto"/>
            </w:tcBorders>
          </w:tcPr>
          <w:p w14:paraId="1EB2CEB7" w14:textId="77777777" w:rsidR="00313A51" w:rsidRDefault="00313A51" w:rsidP="00701913">
            <w:pPr>
              <w:pStyle w:val="Style58"/>
              <w:widowControl/>
              <w:spacing w:line="240" w:lineRule="auto"/>
              <w:jc w:val="center"/>
              <w:rPr>
                <w:rStyle w:val="FontStyle120"/>
                <w:b w:val="0"/>
                <w:sz w:val="18"/>
                <w:szCs w:val="18"/>
              </w:rPr>
            </w:pPr>
            <w:r>
              <w:rPr>
                <w:rStyle w:val="FontStyle120"/>
                <w:b w:val="0"/>
                <w:sz w:val="18"/>
                <w:szCs w:val="18"/>
              </w:rPr>
              <w:t>11</w:t>
            </w:r>
          </w:p>
        </w:tc>
        <w:tc>
          <w:tcPr>
            <w:tcW w:w="1042" w:type="dxa"/>
            <w:tcBorders>
              <w:top w:val="single" w:sz="6" w:space="0" w:color="auto"/>
              <w:left w:val="single" w:sz="6" w:space="0" w:color="auto"/>
              <w:bottom w:val="single" w:sz="6" w:space="0" w:color="auto"/>
              <w:right w:val="single" w:sz="6" w:space="0" w:color="auto"/>
            </w:tcBorders>
          </w:tcPr>
          <w:p w14:paraId="4CB10E62" w14:textId="77777777" w:rsidR="00313A51" w:rsidRPr="001C5625" w:rsidRDefault="00313A51" w:rsidP="00701913">
            <w:pPr>
              <w:pStyle w:val="Style62"/>
              <w:widowControl/>
              <w:jc w:val="center"/>
              <w:rPr>
                <w:rStyle w:val="FontStyle121"/>
                <w:sz w:val="18"/>
                <w:szCs w:val="18"/>
              </w:rPr>
            </w:pPr>
          </w:p>
        </w:tc>
        <w:tc>
          <w:tcPr>
            <w:tcW w:w="1150" w:type="dxa"/>
            <w:tcBorders>
              <w:top w:val="single" w:sz="6" w:space="0" w:color="auto"/>
              <w:left w:val="single" w:sz="6" w:space="0" w:color="auto"/>
              <w:bottom w:val="single" w:sz="6" w:space="0" w:color="auto"/>
              <w:right w:val="single" w:sz="6" w:space="0" w:color="auto"/>
            </w:tcBorders>
          </w:tcPr>
          <w:p w14:paraId="3F819F84" w14:textId="77777777" w:rsidR="00313A51" w:rsidRPr="001C5625" w:rsidRDefault="00313A51" w:rsidP="00701913">
            <w:pPr>
              <w:pStyle w:val="Style62"/>
              <w:widowControl/>
              <w:jc w:val="center"/>
              <w:rPr>
                <w:rStyle w:val="FontStyle121"/>
                <w:sz w:val="18"/>
                <w:szCs w:val="18"/>
              </w:rPr>
            </w:pPr>
          </w:p>
        </w:tc>
      </w:tr>
      <w:tr w:rsidR="00313A51" w:rsidRPr="001C5625" w14:paraId="02B034BC" w14:textId="77777777" w:rsidTr="00701913">
        <w:tc>
          <w:tcPr>
            <w:tcW w:w="5760" w:type="dxa"/>
            <w:tcBorders>
              <w:top w:val="single" w:sz="6" w:space="0" w:color="auto"/>
              <w:left w:val="single" w:sz="6" w:space="0" w:color="auto"/>
              <w:bottom w:val="single" w:sz="6" w:space="0" w:color="auto"/>
              <w:right w:val="single" w:sz="6" w:space="0" w:color="auto"/>
            </w:tcBorders>
          </w:tcPr>
          <w:p w14:paraId="7DE6937C" w14:textId="77777777" w:rsidR="00313A51" w:rsidRDefault="00313A51" w:rsidP="00701913">
            <w:pPr>
              <w:pStyle w:val="Style58"/>
              <w:widowControl/>
              <w:spacing w:line="240" w:lineRule="auto"/>
              <w:ind w:left="366"/>
              <w:rPr>
                <w:rStyle w:val="FontStyle120"/>
                <w:b w:val="0"/>
                <w:sz w:val="18"/>
                <w:szCs w:val="18"/>
              </w:rPr>
            </w:pPr>
            <w:r>
              <w:rPr>
                <w:rStyle w:val="FontStyle120"/>
                <w:b w:val="0"/>
                <w:sz w:val="18"/>
                <w:szCs w:val="18"/>
              </w:rPr>
              <w:t>na čiastočnú kompenzáciu objektívnych znevýhodnení</w:t>
            </w:r>
          </w:p>
        </w:tc>
        <w:tc>
          <w:tcPr>
            <w:tcW w:w="619" w:type="dxa"/>
            <w:tcBorders>
              <w:top w:val="single" w:sz="6" w:space="0" w:color="auto"/>
              <w:left w:val="single" w:sz="6" w:space="0" w:color="auto"/>
              <w:bottom w:val="single" w:sz="6" w:space="0" w:color="auto"/>
              <w:right w:val="single" w:sz="6" w:space="0" w:color="auto"/>
            </w:tcBorders>
          </w:tcPr>
          <w:p w14:paraId="11B4F12A" w14:textId="77777777" w:rsidR="00313A51" w:rsidRDefault="00313A51" w:rsidP="00701913">
            <w:pPr>
              <w:pStyle w:val="Style58"/>
              <w:widowControl/>
              <w:spacing w:line="240" w:lineRule="auto"/>
              <w:jc w:val="center"/>
              <w:rPr>
                <w:rStyle w:val="FontStyle120"/>
                <w:b w:val="0"/>
                <w:sz w:val="18"/>
                <w:szCs w:val="18"/>
              </w:rPr>
            </w:pPr>
            <w:r>
              <w:rPr>
                <w:rStyle w:val="FontStyle120"/>
                <w:b w:val="0"/>
                <w:sz w:val="18"/>
                <w:szCs w:val="18"/>
              </w:rPr>
              <w:t>12</w:t>
            </w:r>
          </w:p>
        </w:tc>
        <w:tc>
          <w:tcPr>
            <w:tcW w:w="1042" w:type="dxa"/>
            <w:tcBorders>
              <w:top w:val="single" w:sz="6" w:space="0" w:color="auto"/>
              <w:left w:val="single" w:sz="6" w:space="0" w:color="auto"/>
              <w:bottom w:val="single" w:sz="6" w:space="0" w:color="auto"/>
              <w:right w:val="single" w:sz="6" w:space="0" w:color="auto"/>
            </w:tcBorders>
          </w:tcPr>
          <w:p w14:paraId="65948823" w14:textId="77777777" w:rsidR="00313A51" w:rsidRPr="001C5625" w:rsidRDefault="00313A51" w:rsidP="00701913">
            <w:pPr>
              <w:pStyle w:val="Style62"/>
              <w:widowControl/>
              <w:jc w:val="center"/>
              <w:rPr>
                <w:rStyle w:val="FontStyle121"/>
                <w:sz w:val="18"/>
                <w:szCs w:val="18"/>
              </w:rPr>
            </w:pPr>
          </w:p>
        </w:tc>
        <w:tc>
          <w:tcPr>
            <w:tcW w:w="1150" w:type="dxa"/>
            <w:tcBorders>
              <w:top w:val="single" w:sz="6" w:space="0" w:color="auto"/>
              <w:left w:val="single" w:sz="6" w:space="0" w:color="auto"/>
              <w:bottom w:val="single" w:sz="6" w:space="0" w:color="auto"/>
              <w:right w:val="single" w:sz="6" w:space="0" w:color="auto"/>
            </w:tcBorders>
          </w:tcPr>
          <w:p w14:paraId="0E37832E" w14:textId="77777777" w:rsidR="00313A51" w:rsidRPr="001C5625" w:rsidRDefault="00313A51" w:rsidP="00701913">
            <w:pPr>
              <w:pStyle w:val="Style61"/>
              <w:widowControl/>
              <w:jc w:val="center"/>
              <w:rPr>
                <w:rStyle w:val="FontStyle123"/>
                <w:sz w:val="18"/>
                <w:szCs w:val="18"/>
              </w:rPr>
            </w:pPr>
          </w:p>
        </w:tc>
      </w:tr>
      <w:tr w:rsidR="00313A51" w:rsidRPr="001C5625" w14:paraId="2BBF37F4" w14:textId="77777777" w:rsidTr="00701913">
        <w:tc>
          <w:tcPr>
            <w:tcW w:w="5760" w:type="dxa"/>
            <w:tcBorders>
              <w:top w:val="single" w:sz="6" w:space="0" w:color="auto"/>
              <w:left w:val="single" w:sz="6" w:space="0" w:color="auto"/>
              <w:bottom w:val="single" w:sz="6" w:space="0" w:color="auto"/>
              <w:right w:val="single" w:sz="6" w:space="0" w:color="auto"/>
            </w:tcBorders>
          </w:tcPr>
          <w:p w14:paraId="3CE3CC8A" w14:textId="77777777" w:rsidR="00313A51" w:rsidRDefault="00313A51" w:rsidP="00701913">
            <w:pPr>
              <w:pStyle w:val="Style58"/>
              <w:widowControl/>
              <w:spacing w:line="240" w:lineRule="auto"/>
              <w:ind w:left="362"/>
              <w:rPr>
                <w:rStyle w:val="FontStyle120"/>
                <w:b w:val="0"/>
                <w:sz w:val="18"/>
                <w:szCs w:val="18"/>
              </w:rPr>
            </w:pPr>
            <w:r>
              <w:rPr>
                <w:rStyle w:val="FontStyle120"/>
                <w:b w:val="0"/>
                <w:sz w:val="18"/>
                <w:szCs w:val="18"/>
              </w:rPr>
              <w:t xml:space="preserve">za mimoriadne výsledky žiakov </w:t>
            </w:r>
            <w:r>
              <w:rPr>
                <w:rStyle w:val="FontStyle111"/>
                <w:b w:val="0"/>
                <w:sz w:val="18"/>
                <w:szCs w:val="18"/>
              </w:rPr>
              <w:t xml:space="preserve">(§4 </w:t>
            </w:r>
            <w:r>
              <w:rPr>
                <w:rStyle w:val="FontStyle120"/>
                <w:b w:val="0"/>
                <w:sz w:val="18"/>
                <w:szCs w:val="18"/>
              </w:rPr>
              <w:t xml:space="preserve">ods. </w:t>
            </w:r>
            <w:r>
              <w:rPr>
                <w:rStyle w:val="FontStyle111"/>
                <w:b w:val="0"/>
                <w:sz w:val="18"/>
                <w:szCs w:val="18"/>
              </w:rPr>
              <w:t xml:space="preserve">14 </w:t>
            </w:r>
            <w:r>
              <w:rPr>
                <w:rStyle w:val="FontStyle120"/>
                <w:b w:val="0"/>
                <w:sz w:val="18"/>
                <w:szCs w:val="18"/>
              </w:rPr>
              <w:t>zákona*)</w:t>
            </w:r>
          </w:p>
        </w:tc>
        <w:tc>
          <w:tcPr>
            <w:tcW w:w="619" w:type="dxa"/>
            <w:tcBorders>
              <w:top w:val="single" w:sz="6" w:space="0" w:color="auto"/>
              <w:left w:val="single" w:sz="6" w:space="0" w:color="auto"/>
              <w:bottom w:val="single" w:sz="6" w:space="0" w:color="auto"/>
              <w:right w:val="single" w:sz="6" w:space="0" w:color="auto"/>
            </w:tcBorders>
          </w:tcPr>
          <w:p w14:paraId="0A2AA57A" w14:textId="77777777" w:rsidR="00313A51" w:rsidRDefault="00313A51" w:rsidP="00701913">
            <w:pPr>
              <w:pStyle w:val="Style58"/>
              <w:widowControl/>
              <w:spacing w:line="240" w:lineRule="auto"/>
              <w:jc w:val="center"/>
              <w:rPr>
                <w:rStyle w:val="FontStyle120"/>
                <w:b w:val="0"/>
                <w:sz w:val="18"/>
                <w:szCs w:val="18"/>
              </w:rPr>
            </w:pPr>
            <w:r>
              <w:rPr>
                <w:rStyle w:val="FontStyle120"/>
                <w:b w:val="0"/>
                <w:sz w:val="18"/>
                <w:szCs w:val="18"/>
              </w:rPr>
              <w:t>13</w:t>
            </w:r>
          </w:p>
        </w:tc>
        <w:tc>
          <w:tcPr>
            <w:tcW w:w="1042" w:type="dxa"/>
            <w:tcBorders>
              <w:top w:val="single" w:sz="6" w:space="0" w:color="auto"/>
              <w:left w:val="single" w:sz="6" w:space="0" w:color="auto"/>
              <w:bottom w:val="single" w:sz="6" w:space="0" w:color="auto"/>
              <w:right w:val="single" w:sz="6" w:space="0" w:color="auto"/>
            </w:tcBorders>
          </w:tcPr>
          <w:p w14:paraId="211AED8C" w14:textId="77777777" w:rsidR="00313A51" w:rsidRPr="001C5625" w:rsidRDefault="00313A51" w:rsidP="00701913">
            <w:pPr>
              <w:pStyle w:val="Style62"/>
              <w:widowControl/>
              <w:jc w:val="center"/>
              <w:rPr>
                <w:rStyle w:val="FontStyle121"/>
                <w:sz w:val="18"/>
                <w:szCs w:val="18"/>
              </w:rPr>
            </w:pPr>
          </w:p>
        </w:tc>
        <w:tc>
          <w:tcPr>
            <w:tcW w:w="1150" w:type="dxa"/>
            <w:tcBorders>
              <w:top w:val="single" w:sz="6" w:space="0" w:color="auto"/>
              <w:left w:val="single" w:sz="6" w:space="0" w:color="auto"/>
              <w:bottom w:val="single" w:sz="6" w:space="0" w:color="auto"/>
              <w:right w:val="single" w:sz="6" w:space="0" w:color="auto"/>
            </w:tcBorders>
          </w:tcPr>
          <w:p w14:paraId="2117DE7D" w14:textId="77777777" w:rsidR="00313A51" w:rsidRPr="001C5625" w:rsidRDefault="00313A51" w:rsidP="00701913">
            <w:pPr>
              <w:pStyle w:val="Style61"/>
              <w:widowControl/>
              <w:jc w:val="center"/>
              <w:rPr>
                <w:rStyle w:val="FontStyle123"/>
                <w:sz w:val="18"/>
                <w:szCs w:val="18"/>
              </w:rPr>
            </w:pPr>
          </w:p>
        </w:tc>
      </w:tr>
      <w:tr w:rsidR="00313A51" w:rsidRPr="001C5625" w14:paraId="60D54F5F" w14:textId="77777777" w:rsidTr="00701913">
        <w:tc>
          <w:tcPr>
            <w:tcW w:w="5760" w:type="dxa"/>
            <w:tcBorders>
              <w:top w:val="single" w:sz="6" w:space="0" w:color="auto"/>
              <w:left w:val="single" w:sz="6" w:space="0" w:color="auto"/>
              <w:bottom w:val="single" w:sz="6" w:space="0" w:color="auto"/>
              <w:right w:val="single" w:sz="6" w:space="0" w:color="auto"/>
            </w:tcBorders>
          </w:tcPr>
          <w:p w14:paraId="61D25D9C" w14:textId="77777777" w:rsidR="00313A51" w:rsidRDefault="00313A51" w:rsidP="00701913">
            <w:pPr>
              <w:pStyle w:val="Style58"/>
              <w:widowControl/>
              <w:spacing w:line="240" w:lineRule="auto"/>
              <w:ind w:left="366"/>
              <w:rPr>
                <w:rStyle w:val="FontStyle120"/>
                <w:b w:val="0"/>
                <w:sz w:val="18"/>
                <w:szCs w:val="18"/>
              </w:rPr>
            </w:pPr>
            <w:r>
              <w:rPr>
                <w:rStyle w:val="FontStyle120"/>
                <w:b w:val="0"/>
                <w:sz w:val="18"/>
                <w:szCs w:val="18"/>
              </w:rPr>
              <w:t xml:space="preserve">riešenie havarijných situácií </w:t>
            </w:r>
            <w:r>
              <w:rPr>
                <w:rStyle w:val="FontStyle111"/>
                <w:b w:val="0"/>
                <w:sz w:val="18"/>
                <w:szCs w:val="18"/>
              </w:rPr>
              <w:t xml:space="preserve">(§4 </w:t>
            </w:r>
            <w:r>
              <w:rPr>
                <w:rStyle w:val="FontStyle120"/>
                <w:b w:val="0"/>
                <w:sz w:val="18"/>
                <w:szCs w:val="18"/>
              </w:rPr>
              <w:t xml:space="preserve">ods. </w:t>
            </w:r>
            <w:r>
              <w:rPr>
                <w:rStyle w:val="FontStyle111"/>
                <w:b w:val="0"/>
                <w:sz w:val="18"/>
                <w:szCs w:val="18"/>
              </w:rPr>
              <w:t xml:space="preserve">15 </w:t>
            </w:r>
            <w:r>
              <w:rPr>
                <w:rStyle w:val="FontStyle120"/>
                <w:b w:val="0"/>
                <w:sz w:val="18"/>
                <w:szCs w:val="18"/>
              </w:rPr>
              <w:t>zákona*)</w:t>
            </w:r>
          </w:p>
        </w:tc>
        <w:tc>
          <w:tcPr>
            <w:tcW w:w="619" w:type="dxa"/>
            <w:tcBorders>
              <w:top w:val="single" w:sz="6" w:space="0" w:color="auto"/>
              <w:left w:val="single" w:sz="6" w:space="0" w:color="auto"/>
              <w:bottom w:val="single" w:sz="6" w:space="0" w:color="auto"/>
              <w:right w:val="single" w:sz="6" w:space="0" w:color="auto"/>
            </w:tcBorders>
          </w:tcPr>
          <w:p w14:paraId="5E5E1EEF" w14:textId="77777777" w:rsidR="00313A51" w:rsidRDefault="00313A51" w:rsidP="00701913">
            <w:pPr>
              <w:pStyle w:val="Style58"/>
              <w:widowControl/>
              <w:spacing w:line="240" w:lineRule="auto"/>
              <w:jc w:val="center"/>
              <w:rPr>
                <w:rStyle w:val="FontStyle120"/>
                <w:b w:val="0"/>
                <w:sz w:val="18"/>
                <w:szCs w:val="18"/>
              </w:rPr>
            </w:pPr>
            <w:r>
              <w:rPr>
                <w:rStyle w:val="FontStyle120"/>
                <w:b w:val="0"/>
                <w:sz w:val="18"/>
                <w:szCs w:val="18"/>
              </w:rPr>
              <w:t>14</w:t>
            </w:r>
          </w:p>
        </w:tc>
        <w:tc>
          <w:tcPr>
            <w:tcW w:w="1042" w:type="dxa"/>
            <w:tcBorders>
              <w:top w:val="single" w:sz="6" w:space="0" w:color="auto"/>
              <w:left w:val="single" w:sz="6" w:space="0" w:color="auto"/>
              <w:bottom w:val="single" w:sz="6" w:space="0" w:color="auto"/>
              <w:right w:val="single" w:sz="6" w:space="0" w:color="auto"/>
            </w:tcBorders>
          </w:tcPr>
          <w:p w14:paraId="5BD59AED" w14:textId="77777777" w:rsidR="00313A51" w:rsidRPr="001C5625" w:rsidRDefault="00313A51" w:rsidP="00701913">
            <w:pPr>
              <w:pStyle w:val="Style62"/>
              <w:widowControl/>
              <w:jc w:val="center"/>
              <w:rPr>
                <w:rStyle w:val="FontStyle121"/>
                <w:sz w:val="18"/>
                <w:szCs w:val="18"/>
              </w:rPr>
            </w:pPr>
          </w:p>
        </w:tc>
        <w:tc>
          <w:tcPr>
            <w:tcW w:w="1150" w:type="dxa"/>
            <w:tcBorders>
              <w:top w:val="single" w:sz="6" w:space="0" w:color="auto"/>
              <w:left w:val="single" w:sz="6" w:space="0" w:color="auto"/>
              <w:bottom w:val="single" w:sz="6" w:space="0" w:color="auto"/>
              <w:right w:val="single" w:sz="6" w:space="0" w:color="auto"/>
            </w:tcBorders>
          </w:tcPr>
          <w:p w14:paraId="2CA569B7" w14:textId="77777777" w:rsidR="00313A51" w:rsidRPr="001C5625" w:rsidRDefault="00313A51" w:rsidP="00701913">
            <w:pPr>
              <w:pStyle w:val="Style62"/>
              <w:widowControl/>
              <w:jc w:val="center"/>
              <w:rPr>
                <w:rStyle w:val="FontStyle121"/>
                <w:sz w:val="18"/>
                <w:szCs w:val="18"/>
              </w:rPr>
            </w:pPr>
          </w:p>
        </w:tc>
      </w:tr>
      <w:tr w:rsidR="00313A51" w:rsidRPr="001C5625" w14:paraId="047FEBC4" w14:textId="77777777" w:rsidTr="00701913">
        <w:tc>
          <w:tcPr>
            <w:tcW w:w="5760" w:type="dxa"/>
            <w:tcBorders>
              <w:top w:val="single" w:sz="6" w:space="0" w:color="auto"/>
              <w:left w:val="single" w:sz="6" w:space="0" w:color="auto"/>
              <w:bottom w:val="single" w:sz="6" w:space="0" w:color="auto"/>
              <w:right w:val="single" w:sz="6" w:space="0" w:color="auto"/>
            </w:tcBorders>
          </w:tcPr>
          <w:p w14:paraId="7252CAB2" w14:textId="77777777" w:rsidR="00313A51" w:rsidRDefault="00313A51" w:rsidP="00701913">
            <w:pPr>
              <w:pStyle w:val="Style58"/>
              <w:widowControl/>
              <w:spacing w:line="240" w:lineRule="auto"/>
              <w:ind w:left="371"/>
              <w:rPr>
                <w:rStyle w:val="FontStyle120"/>
                <w:b w:val="0"/>
                <w:sz w:val="18"/>
                <w:szCs w:val="18"/>
              </w:rPr>
            </w:pPr>
            <w:r>
              <w:rPr>
                <w:rStyle w:val="FontStyle120"/>
                <w:b w:val="0"/>
                <w:sz w:val="18"/>
                <w:szCs w:val="18"/>
              </w:rPr>
              <w:t xml:space="preserve">rozvojové projekty </w:t>
            </w:r>
            <w:r>
              <w:rPr>
                <w:rStyle w:val="FontStyle111"/>
                <w:b w:val="0"/>
                <w:sz w:val="18"/>
                <w:szCs w:val="18"/>
              </w:rPr>
              <w:t xml:space="preserve">(§4 </w:t>
            </w:r>
            <w:r>
              <w:rPr>
                <w:rStyle w:val="FontStyle120"/>
                <w:b w:val="0"/>
                <w:sz w:val="18"/>
                <w:szCs w:val="18"/>
              </w:rPr>
              <w:t xml:space="preserve">ods. </w:t>
            </w:r>
            <w:r>
              <w:rPr>
                <w:rStyle w:val="FontStyle111"/>
                <w:b w:val="0"/>
                <w:sz w:val="18"/>
                <w:szCs w:val="18"/>
              </w:rPr>
              <w:t xml:space="preserve">16 </w:t>
            </w:r>
            <w:r>
              <w:rPr>
                <w:rStyle w:val="FontStyle120"/>
                <w:b w:val="0"/>
                <w:sz w:val="18"/>
                <w:szCs w:val="18"/>
              </w:rPr>
              <w:t>zákona*)</w:t>
            </w:r>
          </w:p>
        </w:tc>
        <w:tc>
          <w:tcPr>
            <w:tcW w:w="619" w:type="dxa"/>
            <w:tcBorders>
              <w:top w:val="single" w:sz="6" w:space="0" w:color="auto"/>
              <w:left w:val="single" w:sz="6" w:space="0" w:color="auto"/>
              <w:bottom w:val="single" w:sz="6" w:space="0" w:color="auto"/>
              <w:right w:val="single" w:sz="6" w:space="0" w:color="auto"/>
            </w:tcBorders>
          </w:tcPr>
          <w:p w14:paraId="6D371109" w14:textId="77777777" w:rsidR="00313A51" w:rsidRDefault="00313A51" w:rsidP="00701913">
            <w:pPr>
              <w:pStyle w:val="Style58"/>
              <w:widowControl/>
              <w:spacing w:line="240" w:lineRule="auto"/>
              <w:jc w:val="center"/>
              <w:rPr>
                <w:rStyle w:val="FontStyle120"/>
                <w:b w:val="0"/>
                <w:sz w:val="18"/>
                <w:szCs w:val="18"/>
              </w:rPr>
            </w:pPr>
            <w:r>
              <w:rPr>
                <w:rStyle w:val="FontStyle120"/>
                <w:b w:val="0"/>
                <w:sz w:val="18"/>
                <w:szCs w:val="18"/>
              </w:rPr>
              <w:t>15</w:t>
            </w:r>
          </w:p>
        </w:tc>
        <w:tc>
          <w:tcPr>
            <w:tcW w:w="1042" w:type="dxa"/>
            <w:tcBorders>
              <w:top w:val="single" w:sz="6" w:space="0" w:color="auto"/>
              <w:left w:val="single" w:sz="6" w:space="0" w:color="auto"/>
              <w:bottom w:val="single" w:sz="6" w:space="0" w:color="auto"/>
              <w:right w:val="single" w:sz="6" w:space="0" w:color="auto"/>
            </w:tcBorders>
          </w:tcPr>
          <w:p w14:paraId="74958891" w14:textId="77777777" w:rsidR="00313A51" w:rsidRPr="001C5625" w:rsidRDefault="00313A51" w:rsidP="00701913">
            <w:pPr>
              <w:pStyle w:val="Style62"/>
              <w:widowControl/>
              <w:jc w:val="center"/>
              <w:rPr>
                <w:rStyle w:val="FontStyle121"/>
                <w:i w:val="0"/>
                <w:sz w:val="18"/>
                <w:szCs w:val="18"/>
              </w:rPr>
            </w:pPr>
          </w:p>
        </w:tc>
        <w:tc>
          <w:tcPr>
            <w:tcW w:w="1150" w:type="dxa"/>
            <w:tcBorders>
              <w:top w:val="single" w:sz="6" w:space="0" w:color="auto"/>
              <w:left w:val="single" w:sz="6" w:space="0" w:color="auto"/>
              <w:bottom w:val="single" w:sz="6" w:space="0" w:color="auto"/>
              <w:right w:val="single" w:sz="6" w:space="0" w:color="auto"/>
            </w:tcBorders>
          </w:tcPr>
          <w:p w14:paraId="27A51E16" w14:textId="77777777" w:rsidR="00313A51" w:rsidRPr="001C5625" w:rsidRDefault="00313A51" w:rsidP="00701913">
            <w:pPr>
              <w:pStyle w:val="Style62"/>
              <w:widowControl/>
              <w:jc w:val="center"/>
              <w:rPr>
                <w:rStyle w:val="FontStyle121"/>
                <w:i w:val="0"/>
                <w:sz w:val="18"/>
                <w:szCs w:val="18"/>
              </w:rPr>
            </w:pPr>
          </w:p>
        </w:tc>
      </w:tr>
      <w:tr w:rsidR="00313A51" w:rsidRPr="001C5625" w14:paraId="2565793E" w14:textId="77777777" w:rsidTr="00701913">
        <w:tc>
          <w:tcPr>
            <w:tcW w:w="5760" w:type="dxa"/>
            <w:tcBorders>
              <w:top w:val="single" w:sz="6" w:space="0" w:color="auto"/>
              <w:left w:val="single" w:sz="6" w:space="0" w:color="auto"/>
              <w:bottom w:val="single" w:sz="6" w:space="0" w:color="auto"/>
              <w:right w:val="single" w:sz="6" w:space="0" w:color="auto"/>
            </w:tcBorders>
          </w:tcPr>
          <w:p w14:paraId="3A847367" w14:textId="77777777" w:rsidR="00313A51" w:rsidRDefault="00313A51" w:rsidP="00701913">
            <w:pPr>
              <w:pStyle w:val="Style58"/>
              <w:widowControl/>
              <w:spacing w:line="240" w:lineRule="auto"/>
              <w:ind w:left="366"/>
              <w:rPr>
                <w:rStyle w:val="FontStyle120"/>
                <w:b w:val="0"/>
                <w:sz w:val="18"/>
                <w:szCs w:val="18"/>
              </w:rPr>
            </w:pPr>
            <w:r>
              <w:rPr>
                <w:rStyle w:val="FontStyle120"/>
                <w:b w:val="0"/>
                <w:sz w:val="18"/>
                <w:szCs w:val="18"/>
              </w:rPr>
              <w:t>vzdelávacie poukazy (§7 ods. 9 zákona*)</w:t>
            </w:r>
          </w:p>
        </w:tc>
        <w:tc>
          <w:tcPr>
            <w:tcW w:w="619" w:type="dxa"/>
            <w:tcBorders>
              <w:top w:val="single" w:sz="6" w:space="0" w:color="auto"/>
              <w:left w:val="single" w:sz="6" w:space="0" w:color="auto"/>
              <w:bottom w:val="single" w:sz="6" w:space="0" w:color="auto"/>
              <w:right w:val="single" w:sz="6" w:space="0" w:color="auto"/>
            </w:tcBorders>
          </w:tcPr>
          <w:p w14:paraId="064C0EEA" w14:textId="77777777" w:rsidR="00313A51" w:rsidRDefault="00313A51" w:rsidP="00701913">
            <w:pPr>
              <w:pStyle w:val="Style58"/>
              <w:widowControl/>
              <w:spacing w:line="240" w:lineRule="auto"/>
              <w:jc w:val="center"/>
              <w:rPr>
                <w:rStyle w:val="FontStyle120"/>
                <w:b w:val="0"/>
                <w:sz w:val="18"/>
                <w:szCs w:val="18"/>
              </w:rPr>
            </w:pPr>
            <w:r>
              <w:rPr>
                <w:rStyle w:val="FontStyle120"/>
                <w:b w:val="0"/>
                <w:sz w:val="18"/>
                <w:szCs w:val="18"/>
              </w:rPr>
              <w:t>16</w:t>
            </w:r>
          </w:p>
        </w:tc>
        <w:tc>
          <w:tcPr>
            <w:tcW w:w="1042" w:type="dxa"/>
            <w:tcBorders>
              <w:top w:val="single" w:sz="6" w:space="0" w:color="auto"/>
              <w:left w:val="single" w:sz="6" w:space="0" w:color="auto"/>
              <w:bottom w:val="single" w:sz="6" w:space="0" w:color="auto"/>
              <w:right w:val="single" w:sz="6" w:space="0" w:color="auto"/>
            </w:tcBorders>
          </w:tcPr>
          <w:p w14:paraId="2EE4C7FA" w14:textId="77777777" w:rsidR="00313A51" w:rsidRPr="001C5625" w:rsidRDefault="00313A51" w:rsidP="00701913">
            <w:pPr>
              <w:pStyle w:val="Style62"/>
              <w:widowControl/>
              <w:jc w:val="center"/>
              <w:rPr>
                <w:rStyle w:val="FontStyle121"/>
                <w:i w:val="0"/>
                <w:sz w:val="18"/>
                <w:szCs w:val="18"/>
              </w:rPr>
            </w:pPr>
          </w:p>
        </w:tc>
        <w:tc>
          <w:tcPr>
            <w:tcW w:w="1150" w:type="dxa"/>
            <w:tcBorders>
              <w:top w:val="single" w:sz="6" w:space="0" w:color="auto"/>
              <w:left w:val="single" w:sz="6" w:space="0" w:color="auto"/>
              <w:bottom w:val="single" w:sz="6" w:space="0" w:color="auto"/>
              <w:right w:val="single" w:sz="6" w:space="0" w:color="auto"/>
            </w:tcBorders>
          </w:tcPr>
          <w:p w14:paraId="19D898AA" w14:textId="77777777" w:rsidR="00313A51" w:rsidRPr="001C5625" w:rsidRDefault="00313A51" w:rsidP="00701913">
            <w:pPr>
              <w:pStyle w:val="Style62"/>
              <w:widowControl/>
              <w:jc w:val="center"/>
              <w:rPr>
                <w:rStyle w:val="FontStyle121"/>
                <w:i w:val="0"/>
                <w:sz w:val="18"/>
                <w:szCs w:val="18"/>
              </w:rPr>
            </w:pPr>
          </w:p>
        </w:tc>
      </w:tr>
      <w:tr w:rsidR="00313A51" w:rsidRPr="001C5625" w14:paraId="000285BA" w14:textId="77777777" w:rsidTr="00701913">
        <w:tc>
          <w:tcPr>
            <w:tcW w:w="5760" w:type="dxa"/>
            <w:tcBorders>
              <w:top w:val="single" w:sz="6" w:space="0" w:color="auto"/>
              <w:left w:val="single" w:sz="6" w:space="0" w:color="auto"/>
              <w:bottom w:val="single" w:sz="6" w:space="0" w:color="auto"/>
              <w:right w:val="single" w:sz="6" w:space="0" w:color="auto"/>
            </w:tcBorders>
          </w:tcPr>
          <w:p w14:paraId="40E8FDF0" w14:textId="77777777" w:rsidR="00313A51" w:rsidRPr="00FC3510" w:rsidRDefault="00313A51" w:rsidP="00701913">
            <w:pPr>
              <w:pStyle w:val="Style58"/>
              <w:widowControl/>
              <w:spacing w:line="240" w:lineRule="auto"/>
              <w:ind w:left="371"/>
              <w:rPr>
                <w:rStyle w:val="FontStyle120"/>
                <w:b w:val="0"/>
                <w:sz w:val="18"/>
                <w:szCs w:val="18"/>
              </w:rPr>
            </w:pPr>
            <w:r w:rsidRPr="00FC3510">
              <w:rPr>
                <w:rStyle w:val="FontStyle120"/>
                <w:b w:val="0"/>
                <w:sz w:val="18"/>
                <w:szCs w:val="18"/>
              </w:rPr>
              <w:t>Predškoláci</w:t>
            </w:r>
          </w:p>
        </w:tc>
        <w:tc>
          <w:tcPr>
            <w:tcW w:w="619" w:type="dxa"/>
            <w:tcBorders>
              <w:top w:val="single" w:sz="6" w:space="0" w:color="auto"/>
              <w:left w:val="single" w:sz="6" w:space="0" w:color="auto"/>
              <w:bottom w:val="single" w:sz="6" w:space="0" w:color="auto"/>
              <w:right w:val="single" w:sz="6" w:space="0" w:color="auto"/>
            </w:tcBorders>
          </w:tcPr>
          <w:p w14:paraId="4562C5CA" w14:textId="77777777" w:rsidR="00313A51" w:rsidRPr="00FC3510" w:rsidRDefault="00313A51" w:rsidP="00701913">
            <w:pPr>
              <w:pStyle w:val="Style58"/>
              <w:widowControl/>
              <w:spacing w:line="240" w:lineRule="auto"/>
              <w:jc w:val="center"/>
              <w:rPr>
                <w:rStyle w:val="FontStyle120"/>
                <w:b w:val="0"/>
                <w:sz w:val="18"/>
                <w:szCs w:val="18"/>
              </w:rPr>
            </w:pPr>
            <w:r w:rsidRPr="00FC3510">
              <w:rPr>
                <w:rStyle w:val="FontStyle120"/>
                <w:b w:val="0"/>
                <w:sz w:val="18"/>
                <w:szCs w:val="18"/>
              </w:rPr>
              <w:t>17</w:t>
            </w:r>
          </w:p>
        </w:tc>
        <w:tc>
          <w:tcPr>
            <w:tcW w:w="1042" w:type="dxa"/>
            <w:tcBorders>
              <w:top w:val="single" w:sz="6" w:space="0" w:color="auto"/>
              <w:left w:val="single" w:sz="6" w:space="0" w:color="auto"/>
              <w:bottom w:val="single" w:sz="6" w:space="0" w:color="auto"/>
              <w:right w:val="single" w:sz="6" w:space="0" w:color="auto"/>
            </w:tcBorders>
          </w:tcPr>
          <w:p w14:paraId="794ABBE8" w14:textId="77777777" w:rsidR="00313A51" w:rsidRPr="001C5625" w:rsidRDefault="00313A51" w:rsidP="00701913">
            <w:pPr>
              <w:pStyle w:val="Style32"/>
              <w:widowControl/>
              <w:jc w:val="center"/>
              <w:rPr>
                <w:rStyle w:val="FontStyle111"/>
                <w:b w:val="0"/>
                <w:sz w:val="18"/>
                <w:szCs w:val="18"/>
              </w:rPr>
            </w:pPr>
            <w:r>
              <w:rPr>
                <w:rStyle w:val="FontStyle111"/>
                <w:b w:val="0"/>
                <w:sz w:val="18"/>
                <w:szCs w:val="18"/>
              </w:rPr>
              <w:t>27865,00</w:t>
            </w:r>
          </w:p>
        </w:tc>
        <w:tc>
          <w:tcPr>
            <w:tcW w:w="1150" w:type="dxa"/>
            <w:tcBorders>
              <w:top w:val="single" w:sz="6" w:space="0" w:color="auto"/>
              <w:left w:val="single" w:sz="6" w:space="0" w:color="auto"/>
              <w:bottom w:val="single" w:sz="6" w:space="0" w:color="auto"/>
              <w:right w:val="single" w:sz="6" w:space="0" w:color="auto"/>
            </w:tcBorders>
          </w:tcPr>
          <w:p w14:paraId="4317B834" w14:textId="77777777" w:rsidR="00313A51" w:rsidRPr="001C5625" w:rsidRDefault="00313A51" w:rsidP="00701913">
            <w:pPr>
              <w:pStyle w:val="Style32"/>
              <w:widowControl/>
              <w:jc w:val="center"/>
              <w:rPr>
                <w:rStyle w:val="FontStyle111"/>
                <w:b w:val="0"/>
                <w:sz w:val="18"/>
                <w:szCs w:val="18"/>
              </w:rPr>
            </w:pPr>
            <w:r>
              <w:rPr>
                <w:rStyle w:val="FontStyle111"/>
                <w:b w:val="0"/>
                <w:sz w:val="18"/>
                <w:szCs w:val="18"/>
              </w:rPr>
              <w:t>27865,00</w:t>
            </w:r>
          </w:p>
        </w:tc>
      </w:tr>
      <w:tr w:rsidR="00313A51" w:rsidRPr="001C5625" w14:paraId="162EA4AD" w14:textId="77777777" w:rsidTr="00701913">
        <w:tc>
          <w:tcPr>
            <w:tcW w:w="5760" w:type="dxa"/>
            <w:tcBorders>
              <w:top w:val="single" w:sz="6" w:space="0" w:color="auto"/>
              <w:left w:val="single" w:sz="6" w:space="0" w:color="auto"/>
              <w:bottom w:val="single" w:sz="6" w:space="0" w:color="auto"/>
              <w:right w:val="single" w:sz="6" w:space="0" w:color="auto"/>
            </w:tcBorders>
          </w:tcPr>
          <w:p w14:paraId="7BD0D415" w14:textId="77777777" w:rsidR="00313A51" w:rsidRPr="00FC3510" w:rsidRDefault="00313A51" w:rsidP="00701913">
            <w:pPr>
              <w:pStyle w:val="Style58"/>
              <w:widowControl/>
              <w:spacing w:line="240" w:lineRule="auto"/>
              <w:ind w:left="371"/>
              <w:rPr>
                <w:rStyle w:val="FontStyle120"/>
                <w:b w:val="0"/>
                <w:sz w:val="18"/>
                <w:szCs w:val="18"/>
              </w:rPr>
            </w:pPr>
            <w:r>
              <w:rPr>
                <w:rStyle w:val="FontStyle120"/>
                <w:b w:val="0"/>
                <w:sz w:val="18"/>
                <w:szCs w:val="18"/>
              </w:rPr>
              <w:t xml:space="preserve">na podporné opatrenia </w:t>
            </w:r>
          </w:p>
        </w:tc>
        <w:tc>
          <w:tcPr>
            <w:tcW w:w="619" w:type="dxa"/>
            <w:tcBorders>
              <w:top w:val="single" w:sz="6" w:space="0" w:color="auto"/>
              <w:left w:val="single" w:sz="6" w:space="0" w:color="auto"/>
              <w:bottom w:val="single" w:sz="6" w:space="0" w:color="auto"/>
              <w:right w:val="single" w:sz="6" w:space="0" w:color="auto"/>
            </w:tcBorders>
          </w:tcPr>
          <w:p w14:paraId="15652D95" w14:textId="77777777" w:rsidR="00313A51" w:rsidRPr="00FC3510" w:rsidRDefault="00313A51" w:rsidP="00701913">
            <w:pPr>
              <w:pStyle w:val="Style58"/>
              <w:widowControl/>
              <w:spacing w:line="240" w:lineRule="auto"/>
              <w:jc w:val="center"/>
              <w:rPr>
                <w:rStyle w:val="FontStyle120"/>
                <w:b w:val="0"/>
                <w:sz w:val="18"/>
                <w:szCs w:val="18"/>
              </w:rPr>
            </w:pPr>
            <w:r>
              <w:rPr>
                <w:rStyle w:val="FontStyle120"/>
                <w:b w:val="0"/>
                <w:sz w:val="18"/>
                <w:szCs w:val="18"/>
              </w:rPr>
              <w:t>18</w:t>
            </w:r>
          </w:p>
        </w:tc>
        <w:tc>
          <w:tcPr>
            <w:tcW w:w="1042" w:type="dxa"/>
            <w:tcBorders>
              <w:top w:val="single" w:sz="6" w:space="0" w:color="auto"/>
              <w:left w:val="single" w:sz="6" w:space="0" w:color="auto"/>
              <w:bottom w:val="single" w:sz="6" w:space="0" w:color="auto"/>
              <w:right w:val="single" w:sz="6" w:space="0" w:color="auto"/>
            </w:tcBorders>
          </w:tcPr>
          <w:p w14:paraId="65926972" w14:textId="77777777" w:rsidR="00313A51" w:rsidRPr="001C5625" w:rsidRDefault="00313A51" w:rsidP="00701913">
            <w:pPr>
              <w:pStyle w:val="Style32"/>
              <w:widowControl/>
              <w:jc w:val="center"/>
              <w:rPr>
                <w:rStyle w:val="FontStyle111"/>
                <w:b w:val="0"/>
                <w:sz w:val="18"/>
                <w:szCs w:val="18"/>
              </w:rPr>
            </w:pPr>
            <w:r w:rsidRPr="001C5625">
              <w:rPr>
                <w:rStyle w:val="FontStyle111"/>
                <w:b w:val="0"/>
                <w:sz w:val="18"/>
                <w:szCs w:val="18"/>
              </w:rPr>
              <w:t>0</w:t>
            </w:r>
          </w:p>
        </w:tc>
        <w:tc>
          <w:tcPr>
            <w:tcW w:w="1150" w:type="dxa"/>
            <w:tcBorders>
              <w:top w:val="single" w:sz="6" w:space="0" w:color="auto"/>
              <w:left w:val="single" w:sz="6" w:space="0" w:color="auto"/>
              <w:bottom w:val="single" w:sz="6" w:space="0" w:color="auto"/>
              <w:right w:val="single" w:sz="6" w:space="0" w:color="auto"/>
            </w:tcBorders>
          </w:tcPr>
          <w:p w14:paraId="3CE41CB8" w14:textId="77777777" w:rsidR="00313A51" w:rsidRPr="001C5625" w:rsidRDefault="00313A51" w:rsidP="00701913">
            <w:pPr>
              <w:pStyle w:val="Style32"/>
              <w:widowControl/>
              <w:jc w:val="center"/>
              <w:rPr>
                <w:rStyle w:val="FontStyle111"/>
                <w:b w:val="0"/>
                <w:sz w:val="18"/>
                <w:szCs w:val="18"/>
              </w:rPr>
            </w:pPr>
            <w:r w:rsidRPr="001C5625">
              <w:rPr>
                <w:rStyle w:val="FontStyle111"/>
                <w:b w:val="0"/>
                <w:sz w:val="18"/>
                <w:szCs w:val="18"/>
              </w:rPr>
              <w:t>5015,00</w:t>
            </w:r>
          </w:p>
        </w:tc>
      </w:tr>
      <w:tr w:rsidR="00313A51" w:rsidRPr="001C5625" w14:paraId="147BA40D" w14:textId="77777777" w:rsidTr="00701913">
        <w:tc>
          <w:tcPr>
            <w:tcW w:w="5760" w:type="dxa"/>
            <w:tcBorders>
              <w:top w:val="single" w:sz="6" w:space="0" w:color="auto"/>
              <w:left w:val="single" w:sz="6" w:space="0" w:color="auto"/>
              <w:bottom w:val="single" w:sz="6" w:space="0" w:color="auto"/>
              <w:right w:val="single" w:sz="6" w:space="0" w:color="auto"/>
            </w:tcBorders>
          </w:tcPr>
          <w:p w14:paraId="16702E8F" w14:textId="77777777" w:rsidR="00313A51" w:rsidRPr="00FC3510" w:rsidRDefault="00313A51" w:rsidP="00701913">
            <w:pPr>
              <w:pStyle w:val="Style58"/>
              <w:widowControl/>
              <w:spacing w:line="240" w:lineRule="auto"/>
              <w:rPr>
                <w:rStyle w:val="FontStyle120"/>
                <w:b w:val="0"/>
                <w:sz w:val="18"/>
                <w:szCs w:val="18"/>
              </w:rPr>
            </w:pPr>
            <w:r w:rsidRPr="00FC3510">
              <w:rPr>
                <w:rStyle w:val="FontStyle120"/>
                <w:b w:val="0"/>
                <w:sz w:val="18"/>
                <w:szCs w:val="18"/>
              </w:rPr>
              <w:t xml:space="preserve">Kapitálové výdavky - súčet r. </w:t>
            </w:r>
            <w:r w:rsidRPr="00FC3510">
              <w:rPr>
                <w:rStyle w:val="FontStyle111"/>
                <w:b w:val="0"/>
                <w:sz w:val="18"/>
                <w:szCs w:val="18"/>
              </w:rPr>
              <w:t xml:space="preserve">019- </w:t>
            </w:r>
            <w:r w:rsidRPr="00FC3510">
              <w:rPr>
                <w:rStyle w:val="FontStyle120"/>
                <w:b w:val="0"/>
                <w:sz w:val="18"/>
                <w:szCs w:val="18"/>
              </w:rPr>
              <w:t>021</w:t>
            </w:r>
          </w:p>
        </w:tc>
        <w:tc>
          <w:tcPr>
            <w:tcW w:w="619" w:type="dxa"/>
            <w:tcBorders>
              <w:top w:val="single" w:sz="6" w:space="0" w:color="auto"/>
              <w:left w:val="single" w:sz="6" w:space="0" w:color="auto"/>
              <w:bottom w:val="single" w:sz="6" w:space="0" w:color="auto"/>
              <w:right w:val="single" w:sz="6" w:space="0" w:color="auto"/>
            </w:tcBorders>
          </w:tcPr>
          <w:p w14:paraId="68B6CFC8" w14:textId="77777777" w:rsidR="00313A51" w:rsidRPr="00FC3510" w:rsidRDefault="00313A51" w:rsidP="00701913">
            <w:pPr>
              <w:pStyle w:val="Style58"/>
              <w:widowControl/>
              <w:spacing w:line="240" w:lineRule="auto"/>
              <w:jc w:val="center"/>
              <w:rPr>
                <w:rStyle w:val="FontStyle120"/>
                <w:b w:val="0"/>
                <w:sz w:val="18"/>
                <w:szCs w:val="18"/>
              </w:rPr>
            </w:pPr>
            <w:r w:rsidRPr="00FC3510">
              <w:rPr>
                <w:rStyle w:val="FontStyle120"/>
                <w:b w:val="0"/>
                <w:sz w:val="18"/>
                <w:szCs w:val="18"/>
              </w:rPr>
              <w:t>1</w:t>
            </w:r>
            <w:r>
              <w:rPr>
                <w:rStyle w:val="FontStyle120"/>
                <w:b w:val="0"/>
                <w:sz w:val="18"/>
                <w:szCs w:val="18"/>
              </w:rPr>
              <w:t>9</w:t>
            </w:r>
          </w:p>
        </w:tc>
        <w:tc>
          <w:tcPr>
            <w:tcW w:w="1042" w:type="dxa"/>
            <w:tcBorders>
              <w:top w:val="single" w:sz="6" w:space="0" w:color="auto"/>
              <w:left w:val="single" w:sz="6" w:space="0" w:color="auto"/>
              <w:bottom w:val="single" w:sz="6" w:space="0" w:color="auto"/>
              <w:right w:val="single" w:sz="6" w:space="0" w:color="auto"/>
            </w:tcBorders>
          </w:tcPr>
          <w:p w14:paraId="484E0F76" w14:textId="77777777" w:rsidR="00313A51" w:rsidRPr="001C5625" w:rsidRDefault="00313A51" w:rsidP="00701913">
            <w:pPr>
              <w:pStyle w:val="Style62"/>
              <w:widowControl/>
              <w:jc w:val="center"/>
              <w:rPr>
                <w:rStyle w:val="FontStyle121"/>
                <w:sz w:val="18"/>
                <w:szCs w:val="18"/>
              </w:rPr>
            </w:pPr>
          </w:p>
        </w:tc>
        <w:tc>
          <w:tcPr>
            <w:tcW w:w="1150" w:type="dxa"/>
            <w:tcBorders>
              <w:top w:val="single" w:sz="6" w:space="0" w:color="auto"/>
              <w:left w:val="single" w:sz="6" w:space="0" w:color="auto"/>
              <w:bottom w:val="single" w:sz="6" w:space="0" w:color="auto"/>
              <w:right w:val="single" w:sz="6" w:space="0" w:color="auto"/>
            </w:tcBorders>
          </w:tcPr>
          <w:p w14:paraId="75B3F99B" w14:textId="77777777" w:rsidR="00313A51" w:rsidRPr="001C5625" w:rsidRDefault="00313A51" w:rsidP="00701913">
            <w:pPr>
              <w:pStyle w:val="Style61"/>
              <w:widowControl/>
              <w:jc w:val="center"/>
              <w:rPr>
                <w:rStyle w:val="FontStyle123"/>
                <w:sz w:val="18"/>
                <w:szCs w:val="18"/>
              </w:rPr>
            </w:pPr>
          </w:p>
        </w:tc>
      </w:tr>
      <w:tr w:rsidR="00313A51" w:rsidRPr="001C5625" w14:paraId="7EEF5755" w14:textId="77777777" w:rsidTr="00701913">
        <w:tc>
          <w:tcPr>
            <w:tcW w:w="5760" w:type="dxa"/>
            <w:tcBorders>
              <w:top w:val="single" w:sz="6" w:space="0" w:color="auto"/>
              <w:left w:val="single" w:sz="6" w:space="0" w:color="auto"/>
              <w:bottom w:val="single" w:sz="6" w:space="0" w:color="auto"/>
              <w:right w:val="single" w:sz="6" w:space="0" w:color="auto"/>
            </w:tcBorders>
          </w:tcPr>
          <w:p w14:paraId="66513A32" w14:textId="77777777" w:rsidR="00313A51" w:rsidRPr="00FC3510" w:rsidRDefault="00313A51" w:rsidP="00701913">
            <w:pPr>
              <w:pStyle w:val="Style58"/>
              <w:widowControl/>
              <w:spacing w:line="240" w:lineRule="auto"/>
              <w:ind w:left="298"/>
              <w:rPr>
                <w:rStyle w:val="FontStyle120"/>
                <w:b w:val="0"/>
                <w:sz w:val="18"/>
                <w:szCs w:val="18"/>
              </w:rPr>
            </w:pPr>
            <w:r w:rsidRPr="00FC3510">
              <w:rPr>
                <w:rStyle w:val="FontStyle120"/>
                <w:b w:val="0"/>
                <w:sz w:val="18"/>
                <w:szCs w:val="18"/>
              </w:rPr>
              <w:t>rekonštrukcia školských objektov a modernizácia</w:t>
            </w:r>
          </w:p>
        </w:tc>
        <w:tc>
          <w:tcPr>
            <w:tcW w:w="619" w:type="dxa"/>
            <w:tcBorders>
              <w:top w:val="single" w:sz="6" w:space="0" w:color="auto"/>
              <w:left w:val="single" w:sz="6" w:space="0" w:color="auto"/>
              <w:bottom w:val="single" w:sz="6" w:space="0" w:color="auto"/>
              <w:right w:val="single" w:sz="6" w:space="0" w:color="auto"/>
            </w:tcBorders>
          </w:tcPr>
          <w:p w14:paraId="55328833" w14:textId="77777777" w:rsidR="00313A51" w:rsidRPr="00FC3510" w:rsidRDefault="00313A51" w:rsidP="00701913">
            <w:pPr>
              <w:pStyle w:val="Style58"/>
              <w:widowControl/>
              <w:spacing w:line="240" w:lineRule="auto"/>
              <w:jc w:val="center"/>
              <w:rPr>
                <w:rStyle w:val="FontStyle120"/>
                <w:b w:val="0"/>
                <w:sz w:val="18"/>
                <w:szCs w:val="18"/>
              </w:rPr>
            </w:pPr>
            <w:r>
              <w:rPr>
                <w:rStyle w:val="FontStyle120"/>
                <w:b w:val="0"/>
                <w:sz w:val="18"/>
                <w:szCs w:val="18"/>
              </w:rPr>
              <w:t>20</w:t>
            </w:r>
          </w:p>
        </w:tc>
        <w:tc>
          <w:tcPr>
            <w:tcW w:w="1042" w:type="dxa"/>
            <w:tcBorders>
              <w:top w:val="single" w:sz="6" w:space="0" w:color="auto"/>
              <w:left w:val="single" w:sz="6" w:space="0" w:color="auto"/>
              <w:bottom w:val="single" w:sz="6" w:space="0" w:color="auto"/>
              <w:right w:val="single" w:sz="6" w:space="0" w:color="auto"/>
            </w:tcBorders>
          </w:tcPr>
          <w:p w14:paraId="0E9FE5EC" w14:textId="77777777" w:rsidR="00313A51" w:rsidRPr="001C5625" w:rsidRDefault="00313A51" w:rsidP="00701913">
            <w:pPr>
              <w:pStyle w:val="Style62"/>
              <w:widowControl/>
              <w:jc w:val="center"/>
              <w:rPr>
                <w:rStyle w:val="FontStyle121"/>
                <w:sz w:val="18"/>
                <w:szCs w:val="18"/>
              </w:rPr>
            </w:pPr>
          </w:p>
        </w:tc>
        <w:tc>
          <w:tcPr>
            <w:tcW w:w="1150" w:type="dxa"/>
            <w:tcBorders>
              <w:top w:val="single" w:sz="6" w:space="0" w:color="auto"/>
              <w:left w:val="single" w:sz="6" w:space="0" w:color="auto"/>
              <w:bottom w:val="single" w:sz="6" w:space="0" w:color="auto"/>
              <w:right w:val="single" w:sz="6" w:space="0" w:color="auto"/>
            </w:tcBorders>
          </w:tcPr>
          <w:p w14:paraId="27443699" w14:textId="77777777" w:rsidR="00313A51" w:rsidRPr="001C5625" w:rsidRDefault="00313A51" w:rsidP="00701913">
            <w:pPr>
              <w:pStyle w:val="Style62"/>
              <w:widowControl/>
              <w:jc w:val="center"/>
              <w:rPr>
                <w:rStyle w:val="FontStyle121"/>
                <w:sz w:val="18"/>
                <w:szCs w:val="18"/>
              </w:rPr>
            </w:pPr>
          </w:p>
        </w:tc>
      </w:tr>
      <w:tr w:rsidR="00313A51" w:rsidRPr="001C5625" w14:paraId="665FA7FB" w14:textId="77777777" w:rsidTr="00701913">
        <w:tc>
          <w:tcPr>
            <w:tcW w:w="5760" w:type="dxa"/>
            <w:tcBorders>
              <w:top w:val="single" w:sz="6" w:space="0" w:color="auto"/>
              <w:left w:val="single" w:sz="6" w:space="0" w:color="auto"/>
              <w:bottom w:val="single" w:sz="6" w:space="0" w:color="auto"/>
              <w:right w:val="single" w:sz="6" w:space="0" w:color="auto"/>
            </w:tcBorders>
          </w:tcPr>
          <w:p w14:paraId="3EF64A38" w14:textId="77777777" w:rsidR="00313A51" w:rsidRPr="00FC3510" w:rsidRDefault="00313A51" w:rsidP="00701913">
            <w:pPr>
              <w:pStyle w:val="Style58"/>
              <w:widowControl/>
              <w:spacing w:line="240" w:lineRule="auto"/>
              <w:ind w:left="379"/>
              <w:rPr>
                <w:rStyle w:val="FontStyle120"/>
                <w:b w:val="0"/>
                <w:sz w:val="18"/>
                <w:szCs w:val="18"/>
              </w:rPr>
            </w:pPr>
            <w:r w:rsidRPr="00FC3510">
              <w:rPr>
                <w:rStyle w:val="FontStyle120"/>
                <w:b w:val="0"/>
                <w:sz w:val="18"/>
                <w:szCs w:val="18"/>
              </w:rPr>
              <w:t xml:space="preserve">riešenie havarijných situácií </w:t>
            </w:r>
            <w:r w:rsidRPr="00FC3510">
              <w:rPr>
                <w:rStyle w:val="FontStyle111"/>
                <w:b w:val="0"/>
                <w:sz w:val="18"/>
                <w:szCs w:val="18"/>
              </w:rPr>
              <w:t xml:space="preserve">(§4 </w:t>
            </w:r>
            <w:r w:rsidRPr="00FC3510">
              <w:rPr>
                <w:rStyle w:val="FontStyle120"/>
                <w:b w:val="0"/>
                <w:sz w:val="18"/>
                <w:szCs w:val="18"/>
              </w:rPr>
              <w:t xml:space="preserve">ods. </w:t>
            </w:r>
            <w:r w:rsidRPr="00FC3510">
              <w:rPr>
                <w:rStyle w:val="FontStyle111"/>
                <w:b w:val="0"/>
                <w:sz w:val="18"/>
                <w:szCs w:val="18"/>
              </w:rPr>
              <w:t xml:space="preserve">15 </w:t>
            </w:r>
            <w:r w:rsidRPr="00FC3510">
              <w:rPr>
                <w:rStyle w:val="FontStyle120"/>
                <w:b w:val="0"/>
                <w:sz w:val="18"/>
                <w:szCs w:val="18"/>
              </w:rPr>
              <w:t>zákona*)2</w:t>
            </w:r>
          </w:p>
        </w:tc>
        <w:tc>
          <w:tcPr>
            <w:tcW w:w="619" w:type="dxa"/>
            <w:tcBorders>
              <w:top w:val="single" w:sz="6" w:space="0" w:color="auto"/>
              <w:left w:val="single" w:sz="6" w:space="0" w:color="auto"/>
              <w:bottom w:val="single" w:sz="6" w:space="0" w:color="auto"/>
              <w:right w:val="single" w:sz="6" w:space="0" w:color="auto"/>
            </w:tcBorders>
          </w:tcPr>
          <w:p w14:paraId="098A2761" w14:textId="77777777" w:rsidR="00313A51" w:rsidRPr="00FC3510" w:rsidRDefault="00313A51" w:rsidP="00701913">
            <w:pPr>
              <w:pStyle w:val="Style58"/>
              <w:widowControl/>
              <w:spacing w:line="240" w:lineRule="auto"/>
              <w:jc w:val="center"/>
              <w:rPr>
                <w:rStyle w:val="FontStyle120"/>
                <w:b w:val="0"/>
                <w:sz w:val="18"/>
                <w:szCs w:val="18"/>
              </w:rPr>
            </w:pPr>
            <w:r w:rsidRPr="00FC3510">
              <w:rPr>
                <w:rStyle w:val="FontStyle120"/>
                <w:b w:val="0"/>
                <w:sz w:val="18"/>
                <w:szCs w:val="18"/>
              </w:rPr>
              <w:t>2</w:t>
            </w:r>
            <w:r>
              <w:rPr>
                <w:rStyle w:val="FontStyle120"/>
                <w:b w:val="0"/>
                <w:sz w:val="18"/>
                <w:szCs w:val="18"/>
              </w:rPr>
              <w:t>1</w:t>
            </w:r>
          </w:p>
        </w:tc>
        <w:tc>
          <w:tcPr>
            <w:tcW w:w="1042" w:type="dxa"/>
            <w:tcBorders>
              <w:top w:val="single" w:sz="6" w:space="0" w:color="auto"/>
              <w:left w:val="single" w:sz="6" w:space="0" w:color="auto"/>
              <w:bottom w:val="single" w:sz="6" w:space="0" w:color="auto"/>
              <w:right w:val="single" w:sz="6" w:space="0" w:color="auto"/>
            </w:tcBorders>
          </w:tcPr>
          <w:p w14:paraId="14157055" w14:textId="77777777" w:rsidR="00313A51" w:rsidRPr="001C5625" w:rsidRDefault="00313A51" w:rsidP="00701913">
            <w:pPr>
              <w:pStyle w:val="Style62"/>
              <w:widowControl/>
              <w:jc w:val="center"/>
              <w:rPr>
                <w:rStyle w:val="FontStyle121"/>
                <w:sz w:val="18"/>
                <w:szCs w:val="18"/>
              </w:rPr>
            </w:pPr>
          </w:p>
        </w:tc>
        <w:tc>
          <w:tcPr>
            <w:tcW w:w="1150" w:type="dxa"/>
            <w:tcBorders>
              <w:top w:val="single" w:sz="6" w:space="0" w:color="auto"/>
              <w:left w:val="single" w:sz="6" w:space="0" w:color="auto"/>
              <w:bottom w:val="single" w:sz="6" w:space="0" w:color="auto"/>
              <w:right w:val="single" w:sz="6" w:space="0" w:color="auto"/>
            </w:tcBorders>
          </w:tcPr>
          <w:p w14:paraId="15833A48" w14:textId="77777777" w:rsidR="00313A51" w:rsidRPr="001C5625" w:rsidRDefault="00313A51" w:rsidP="00701913">
            <w:pPr>
              <w:pStyle w:val="Style62"/>
              <w:widowControl/>
              <w:jc w:val="center"/>
              <w:rPr>
                <w:rStyle w:val="FontStyle121"/>
                <w:sz w:val="18"/>
                <w:szCs w:val="18"/>
              </w:rPr>
            </w:pPr>
          </w:p>
        </w:tc>
      </w:tr>
      <w:tr w:rsidR="00313A51" w:rsidRPr="001C5625" w14:paraId="59CAAA5B" w14:textId="77777777" w:rsidTr="00701913">
        <w:tc>
          <w:tcPr>
            <w:tcW w:w="5760" w:type="dxa"/>
            <w:tcBorders>
              <w:top w:val="single" w:sz="6" w:space="0" w:color="auto"/>
              <w:left w:val="single" w:sz="6" w:space="0" w:color="auto"/>
              <w:bottom w:val="single" w:sz="6" w:space="0" w:color="auto"/>
              <w:right w:val="single" w:sz="6" w:space="0" w:color="auto"/>
            </w:tcBorders>
          </w:tcPr>
          <w:p w14:paraId="7EBC417D" w14:textId="77777777" w:rsidR="00313A51" w:rsidRPr="00FC3510" w:rsidRDefault="00313A51" w:rsidP="00701913">
            <w:pPr>
              <w:pStyle w:val="Style58"/>
              <w:widowControl/>
              <w:spacing w:line="240" w:lineRule="auto"/>
              <w:ind w:left="379"/>
              <w:rPr>
                <w:rStyle w:val="FontStyle120"/>
                <w:b w:val="0"/>
                <w:sz w:val="18"/>
                <w:szCs w:val="18"/>
              </w:rPr>
            </w:pPr>
            <w:r w:rsidRPr="00FC3510">
              <w:rPr>
                <w:rStyle w:val="FontStyle120"/>
                <w:b w:val="0"/>
                <w:sz w:val="18"/>
                <w:szCs w:val="18"/>
              </w:rPr>
              <w:t xml:space="preserve">rozvojové projekty </w:t>
            </w:r>
            <w:r w:rsidRPr="00FC3510">
              <w:rPr>
                <w:rStyle w:val="FontStyle111"/>
                <w:b w:val="0"/>
                <w:sz w:val="18"/>
                <w:szCs w:val="18"/>
              </w:rPr>
              <w:t xml:space="preserve">(§4 </w:t>
            </w:r>
            <w:r w:rsidRPr="00FC3510">
              <w:rPr>
                <w:rStyle w:val="FontStyle120"/>
                <w:b w:val="0"/>
                <w:sz w:val="18"/>
                <w:szCs w:val="18"/>
              </w:rPr>
              <w:t xml:space="preserve">ods. </w:t>
            </w:r>
            <w:r w:rsidRPr="00FC3510">
              <w:rPr>
                <w:rStyle w:val="FontStyle111"/>
                <w:b w:val="0"/>
                <w:sz w:val="18"/>
                <w:szCs w:val="18"/>
              </w:rPr>
              <w:t xml:space="preserve">16 </w:t>
            </w:r>
            <w:r w:rsidRPr="00FC3510">
              <w:rPr>
                <w:rStyle w:val="FontStyle120"/>
                <w:b w:val="0"/>
                <w:sz w:val="18"/>
                <w:szCs w:val="18"/>
              </w:rPr>
              <w:t>zákona*)</w:t>
            </w:r>
          </w:p>
        </w:tc>
        <w:tc>
          <w:tcPr>
            <w:tcW w:w="619" w:type="dxa"/>
            <w:tcBorders>
              <w:top w:val="single" w:sz="6" w:space="0" w:color="auto"/>
              <w:left w:val="single" w:sz="6" w:space="0" w:color="auto"/>
              <w:bottom w:val="single" w:sz="6" w:space="0" w:color="auto"/>
              <w:right w:val="single" w:sz="6" w:space="0" w:color="auto"/>
            </w:tcBorders>
          </w:tcPr>
          <w:p w14:paraId="17295B8A" w14:textId="77777777" w:rsidR="00313A51" w:rsidRPr="00FC3510" w:rsidRDefault="00313A51" w:rsidP="00701913">
            <w:pPr>
              <w:pStyle w:val="Style58"/>
              <w:widowControl/>
              <w:spacing w:line="240" w:lineRule="auto"/>
              <w:jc w:val="center"/>
              <w:rPr>
                <w:rStyle w:val="FontStyle120"/>
                <w:b w:val="0"/>
                <w:sz w:val="18"/>
                <w:szCs w:val="18"/>
              </w:rPr>
            </w:pPr>
            <w:r w:rsidRPr="00FC3510">
              <w:rPr>
                <w:rStyle w:val="FontStyle120"/>
                <w:b w:val="0"/>
                <w:sz w:val="18"/>
                <w:szCs w:val="18"/>
              </w:rPr>
              <w:t>2</w:t>
            </w:r>
            <w:r>
              <w:rPr>
                <w:rStyle w:val="FontStyle120"/>
                <w:b w:val="0"/>
                <w:sz w:val="18"/>
                <w:szCs w:val="18"/>
              </w:rPr>
              <w:t>2</w:t>
            </w:r>
          </w:p>
        </w:tc>
        <w:tc>
          <w:tcPr>
            <w:tcW w:w="1042" w:type="dxa"/>
            <w:tcBorders>
              <w:top w:val="single" w:sz="6" w:space="0" w:color="auto"/>
              <w:left w:val="single" w:sz="6" w:space="0" w:color="auto"/>
              <w:bottom w:val="single" w:sz="6" w:space="0" w:color="auto"/>
              <w:right w:val="single" w:sz="6" w:space="0" w:color="auto"/>
            </w:tcBorders>
          </w:tcPr>
          <w:p w14:paraId="28A96BD1" w14:textId="77777777" w:rsidR="00313A51" w:rsidRPr="001C5625" w:rsidRDefault="00313A51" w:rsidP="00701913">
            <w:pPr>
              <w:pStyle w:val="Style63"/>
              <w:widowControl/>
              <w:jc w:val="center"/>
              <w:rPr>
                <w:rStyle w:val="FontStyle122"/>
                <w:sz w:val="18"/>
                <w:szCs w:val="18"/>
              </w:rPr>
            </w:pPr>
          </w:p>
        </w:tc>
        <w:tc>
          <w:tcPr>
            <w:tcW w:w="1150" w:type="dxa"/>
            <w:tcBorders>
              <w:top w:val="single" w:sz="6" w:space="0" w:color="auto"/>
              <w:left w:val="single" w:sz="6" w:space="0" w:color="auto"/>
              <w:bottom w:val="single" w:sz="6" w:space="0" w:color="auto"/>
              <w:right w:val="single" w:sz="6" w:space="0" w:color="auto"/>
            </w:tcBorders>
          </w:tcPr>
          <w:p w14:paraId="0699EAA0" w14:textId="77777777" w:rsidR="00313A51" w:rsidRPr="001C5625" w:rsidRDefault="00313A51" w:rsidP="00701913">
            <w:pPr>
              <w:pStyle w:val="Style62"/>
              <w:widowControl/>
              <w:jc w:val="center"/>
              <w:rPr>
                <w:rStyle w:val="FontStyle121"/>
                <w:i w:val="0"/>
                <w:sz w:val="18"/>
                <w:szCs w:val="18"/>
              </w:rPr>
            </w:pPr>
          </w:p>
        </w:tc>
      </w:tr>
      <w:tr w:rsidR="00313A51" w:rsidRPr="001C5625" w14:paraId="7FAB5332" w14:textId="77777777" w:rsidTr="00701913">
        <w:tc>
          <w:tcPr>
            <w:tcW w:w="5760" w:type="dxa"/>
            <w:tcBorders>
              <w:top w:val="single" w:sz="6" w:space="0" w:color="auto"/>
              <w:left w:val="single" w:sz="6" w:space="0" w:color="auto"/>
              <w:bottom w:val="single" w:sz="6" w:space="0" w:color="auto"/>
              <w:right w:val="single" w:sz="6" w:space="0" w:color="auto"/>
            </w:tcBorders>
          </w:tcPr>
          <w:p w14:paraId="4EF641AB" w14:textId="77777777" w:rsidR="00313A51" w:rsidRPr="00FC3510" w:rsidRDefault="00313A51" w:rsidP="00701913">
            <w:pPr>
              <w:pStyle w:val="Style58"/>
              <w:widowControl/>
              <w:spacing w:line="240" w:lineRule="auto"/>
              <w:rPr>
                <w:rStyle w:val="FontStyle120"/>
                <w:b w:val="0"/>
                <w:sz w:val="18"/>
                <w:szCs w:val="18"/>
              </w:rPr>
            </w:pPr>
            <w:r w:rsidRPr="00FC3510">
              <w:rPr>
                <w:rStyle w:val="FontStyle120"/>
                <w:sz w:val="18"/>
                <w:szCs w:val="18"/>
              </w:rPr>
              <w:t>Bežné výdavky z prostriedkov ŠR poskytnuté ÚPSVaR na hmotné núdze</w:t>
            </w:r>
          </w:p>
        </w:tc>
        <w:tc>
          <w:tcPr>
            <w:tcW w:w="619" w:type="dxa"/>
            <w:tcBorders>
              <w:top w:val="single" w:sz="6" w:space="0" w:color="auto"/>
              <w:left w:val="single" w:sz="6" w:space="0" w:color="auto"/>
              <w:bottom w:val="single" w:sz="6" w:space="0" w:color="auto"/>
              <w:right w:val="single" w:sz="6" w:space="0" w:color="auto"/>
            </w:tcBorders>
          </w:tcPr>
          <w:p w14:paraId="58422A71" w14:textId="77777777" w:rsidR="00313A51" w:rsidRPr="00FC3510" w:rsidRDefault="00313A51" w:rsidP="00701913">
            <w:pPr>
              <w:pStyle w:val="Style58"/>
              <w:widowControl/>
              <w:spacing w:line="240" w:lineRule="auto"/>
              <w:jc w:val="center"/>
              <w:rPr>
                <w:rStyle w:val="FontStyle120"/>
                <w:b w:val="0"/>
                <w:sz w:val="18"/>
                <w:szCs w:val="18"/>
              </w:rPr>
            </w:pPr>
            <w:r w:rsidRPr="00FC3510">
              <w:rPr>
                <w:rStyle w:val="FontStyle120"/>
                <w:b w:val="0"/>
                <w:sz w:val="18"/>
                <w:szCs w:val="18"/>
              </w:rPr>
              <w:t>2</w:t>
            </w:r>
            <w:r>
              <w:rPr>
                <w:rStyle w:val="FontStyle120"/>
                <w:b w:val="0"/>
                <w:sz w:val="18"/>
                <w:szCs w:val="18"/>
              </w:rPr>
              <w:t>3</w:t>
            </w:r>
          </w:p>
        </w:tc>
        <w:tc>
          <w:tcPr>
            <w:tcW w:w="1042" w:type="dxa"/>
            <w:tcBorders>
              <w:top w:val="single" w:sz="6" w:space="0" w:color="auto"/>
              <w:left w:val="single" w:sz="6" w:space="0" w:color="auto"/>
              <w:bottom w:val="single" w:sz="6" w:space="0" w:color="auto"/>
              <w:right w:val="single" w:sz="6" w:space="0" w:color="auto"/>
            </w:tcBorders>
          </w:tcPr>
          <w:p w14:paraId="7D630B69" w14:textId="77777777" w:rsidR="00313A51" w:rsidRPr="001C5625" w:rsidRDefault="00313A51" w:rsidP="00701913">
            <w:pPr>
              <w:pStyle w:val="Style63"/>
              <w:widowControl/>
              <w:jc w:val="center"/>
              <w:rPr>
                <w:rStyle w:val="FontStyle122"/>
                <w:b/>
                <w:sz w:val="18"/>
                <w:szCs w:val="18"/>
              </w:rPr>
            </w:pPr>
            <w:r>
              <w:rPr>
                <w:rStyle w:val="FontStyle122"/>
                <w:b/>
                <w:sz w:val="18"/>
                <w:szCs w:val="18"/>
              </w:rPr>
              <w:t>7186,20</w:t>
            </w:r>
          </w:p>
        </w:tc>
        <w:tc>
          <w:tcPr>
            <w:tcW w:w="1150" w:type="dxa"/>
            <w:tcBorders>
              <w:top w:val="single" w:sz="6" w:space="0" w:color="auto"/>
              <w:left w:val="single" w:sz="6" w:space="0" w:color="auto"/>
              <w:bottom w:val="single" w:sz="6" w:space="0" w:color="auto"/>
              <w:right w:val="single" w:sz="6" w:space="0" w:color="auto"/>
            </w:tcBorders>
          </w:tcPr>
          <w:p w14:paraId="5BB9BD98" w14:textId="77777777" w:rsidR="00313A51" w:rsidRPr="001C5625" w:rsidRDefault="00313A51" w:rsidP="00701913">
            <w:pPr>
              <w:pStyle w:val="Style62"/>
              <w:widowControl/>
              <w:jc w:val="center"/>
              <w:rPr>
                <w:rStyle w:val="FontStyle121"/>
                <w:b/>
                <w:i w:val="0"/>
                <w:sz w:val="18"/>
                <w:szCs w:val="18"/>
              </w:rPr>
            </w:pPr>
            <w:r w:rsidRPr="001C5625">
              <w:rPr>
                <w:rStyle w:val="FontStyle121"/>
                <w:b/>
                <w:i w:val="0"/>
                <w:sz w:val="18"/>
                <w:szCs w:val="18"/>
              </w:rPr>
              <w:t>9569,00</w:t>
            </w:r>
          </w:p>
        </w:tc>
      </w:tr>
      <w:tr w:rsidR="00313A51" w:rsidRPr="001C5625" w14:paraId="7F406B8C" w14:textId="77777777" w:rsidTr="00701913">
        <w:tc>
          <w:tcPr>
            <w:tcW w:w="5760" w:type="dxa"/>
            <w:tcBorders>
              <w:top w:val="single" w:sz="6" w:space="0" w:color="auto"/>
              <w:left w:val="single" w:sz="6" w:space="0" w:color="auto"/>
              <w:bottom w:val="single" w:sz="6" w:space="0" w:color="auto"/>
              <w:right w:val="single" w:sz="6" w:space="0" w:color="auto"/>
            </w:tcBorders>
          </w:tcPr>
          <w:p w14:paraId="6AA3A357" w14:textId="77777777" w:rsidR="00313A51" w:rsidRPr="00FC3510" w:rsidRDefault="00313A51" w:rsidP="00701913">
            <w:pPr>
              <w:pStyle w:val="Style58"/>
              <w:widowControl/>
              <w:spacing w:line="209" w:lineRule="exact"/>
              <w:rPr>
                <w:rStyle w:val="FontStyle120"/>
                <w:sz w:val="18"/>
                <w:szCs w:val="18"/>
              </w:rPr>
            </w:pPr>
            <w:r w:rsidRPr="00FC3510">
              <w:rPr>
                <w:rStyle w:val="FontStyle120"/>
                <w:sz w:val="18"/>
                <w:szCs w:val="18"/>
              </w:rPr>
              <w:t>Prostriedky z rozpočtov obcí a prostriedky z rozpočtov VÚC / od neštátnych zriaďovateľov (§2 ods. 1 písm. c), 5219,86§2 ods. 2 písm. c) zákona*)</w:t>
            </w:r>
          </w:p>
        </w:tc>
        <w:tc>
          <w:tcPr>
            <w:tcW w:w="619" w:type="dxa"/>
            <w:tcBorders>
              <w:top w:val="single" w:sz="6" w:space="0" w:color="auto"/>
              <w:left w:val="single" w:sz="6" w:space="0" w:color="auto"/>
              <w:bottom w:val="single" w:sz="6" w:space="0" w:color="auto"/>
              <w:right w:val="single" w:sz="6" w:space="0" w:color="auto"/>
            </w:tcBorders>
          </w:tcPr>
          <w:p w14:paraId="22BE3C50" w14:textId="77777777" w:rsidR="00313A51" w:rsidRPr="00FC3510" w:rsidRDefault="00313A51" w:rsidP="00701913">
            <w:pPr>
              <w:pStyle w:val="Style58"/>
              <w:widowControl/>
              <w:spacing w:line="240" w:lineRule="auto"/>
              <w:jc w:val="center"/>
              <w:rPr>
                <w:rStyle w:val="FontStyle120"/>
                <w:b w:val="0"/>
                <w:sz w:val="18"/>
                <w:szCs w:val="18"/>
              </w:rPr>
            </w:pPr>
            <w:r w:rsidRPr="00FC3510">
              <w:rPr>
                <w:rStyle w:val="FontStyle120"/>
                <w:b w:val="0"/>
                <w:sz w:val="18"/>
                <w:szCs w:val="18"/>
              </w:rPr>
              <w:t>2</w:t>
            </w:r>
            <w:r>
              <w:rPr>
                <w:rStyle w:val="FontStyle120"/>
                <w:b w:val="0"/>
                <w:sz w:val="18"/>
                <w:szCs w:val="18"/>
              </w:rPr>
              <w:t>4</w:t>
            </w:r>
          </w:p>
        </w:tc>
        <w:tc>
          <w:tcPr>
            <w:tcW w:w="1042" w:type="dxa"/>
            <w:tcBorders>
              <w:top w:val="single" w:sz="6" w:space="0" w:color="auto"/>
              <w:left w:val="single" w:sz="6" w:space="0" w:color="auto"/>
              <w:bottom w:val="single" w:sz="6" w:space="0" w:color="auto"/>
              <w:right w:val="single" w:sz="6" w:space="0" w:color="auto"/>
            </w:tcBorders>
          </w:tcPr>
          <w:p w14:paraId="771C9EA1" w14:textId="77777777" w:rsidR="00313A51" w:rsidRPr="001C5625" w:rsidRDefault="00313A51" w:rsidP="00701913">
            <w:pPr>
              <w:jc w:val="center"/>
              <w:rPr>
                <w:rStyle w:val="FontStyle108"/>
                <w:b/>
                <w:i w:val="0"/>
                <w:sz w:val="18"/>
                <w:szCs w:val="18"/>
              </w:rPr>
            </w:pPr>
            <w:r>
              <w:rPr>
                <w:rStyle w:val="FontStyle108"/>
                <w:b/>
                <w:i w:val="0"/>
                <w:sz w:val="18"/>
                <w:szCs w:val="18"/>
              </w:rPr>
              <w:t>356776</w:t>
            </w:r>
          </w:p>
        </w:tc>
        <w:tc>
          <w:tcPr>
            <w:tcW w:w="1150" w:type="dxa"/>
            <w:tcBorders>
              <w:top w:val="single" w:sz="6" w:space="0" w:color="auto"/>
              <w:left w:val="single" w:sz="6" w:space="0" w:color="auto"/>
              <w:bottom w:val="single" w:sz="6" w:space="0" w:color="auto"/>
              <w:right w:val="single" w:sz="6" w:space="0" w:color="auto"/>
            </w:tcBorders>
          </w:tcPr>
          <w:p w14:paraId="1FFE70F7" w14:textId="77777777" w:rsidR="00313A51" w:rsidRPr="001C5625" w:rsidRDefault="00313A51" w:rsidP="00701913">
            <w:pPr>
              <w:pStyle w:val="Style56"/>
              <w:widowControl/>
              <w:jc w:val="center"/>
              <w:rPr>
                <w:rStyle w:val="FontStyle108"/>
                <w:b/>
                <w:i w:val="0"/>
                <w:sz w:val="18"/>
                <w:szCs w:val="18"/>
              </w:rPr>
            </w:pPr>
            <w:r>
              <w:rPr>
                <w:rStyle w:val="FontStyle108"/>
                <w:b/>
                <w:i w:val="0"/>
                <w:sz w:val="18"/>
                <w:szCs w:val="18"/>
              </w:rPr>
              <w:t>356776</w:t>
            </w:r>
          </w:p>
        </w:tc>
      </w:tr>
      <w:tr w:rsidR="00313A51" w:rsidRPr="001C5625" w14:paraId="79F795B7" w14:textId="77777777" w:rsidTr="00701913">
        <w:tc>
          <w:tcPr>
            <w:tcW w:w="5760" w:type="dxa"/>
            <w:tcBorders>
              <w:top w:val="single" w:sz="6" w:space="0" w:color="auto"/>
              <w:left w:val="single" w:sz="6" w:space="0" w:color="auto"/>
              <w:bottom w:val="single" w:sz="6" w:space="0" w:color="auto"/>
              <w:right w:val="single" w:sz="6" w:space="0" w:color="auto"/>
            </w:tcBorders>
          </w:tcPr>
          <w:p w14:paraId="656AE66C" w14:textId="77777777" w:rsidR="00313A51" w:rsidRPr="00FC3510" w:rsidRDefault="00313A51" w:rsidP="00701913">
            <w:pPr>
              <w:pStyle w:val="Style58"/>
              <w:widowControl/>
              <w:spacing w:line="209" w:lineRule="exact"/>
              <w:rPr>
                <w:rStyle w:val="FontStyle120"/>
                <w:sz w:val="18"/>
                <w:szCs w:val="18"/>
              </w:rPr>
            </w:pPr>
            <w:r w:rsidRPr="00FC3510">
              <w:rPr>
                <w:rStyle w:val="FontStyle120"/>
                <w:sz w:val="18"/>
                <w:szCs w:val="18"/>
              </w:rPr>
              <w:t>Prostriedky od iných fyzických a právnických osôb za prenájom priestorov a zariadenia škôl alebo školských zariadení v čase, keď sa nevyužívajú na výchovno-vzdelávací proces (§2 ods. 1 písm. d) zákona*)</w:t>
            </w:r>
          </w:p>
        </w:tc>
        <w:tc>
          <w:tcPr>
            <w:tcW w:w="619" w:type="dxa"/>
            <w:tcBorders>
              <w:top w:val="single" w:sz="6" w:space="0" w:color="auto"/>
              <w:left w:val="single" w:sz="6" w:space="0" w:color="auto"/>
              <w:bottom w:val="single" w:sz="6" w:space="0" w:color="auto"/>
              <w:right w:val="single" w:sz="6" w:space="0" w:color="auto"/>
            </w:tcBorders>
          </w:tcPr>
          <w:p w14:paraId="5116B425" w14:textId="77777777" w:rsidR="00313A51" w:rsidRPr="00FC3510" w:rsidRDefault="00313A51" w:rsidP="00701913">
            <w:pPr>
              <w:pStyle w:val="Style32"/>
              <w:widowControl/>
              <w:jc w:val="center"/>
              <w:rPr>
                <w:rStyle w:val="FontStyle111"/>
                <w:rFonts w:ascii="Arial" w:hAnsi="Arial" w:cs="Arial"/>
                <w:b w:val="0"/>
                <w:sz w:val="18"/>
                <w:szCs w:val="18"/>
              </w:rPr>
            </w:pPr>
            <w:r w:rsidRPr="00FC3510">
              <w:rPr>
                <w:rStyle w:val="FontStyle111"/>
                <w:rFonts w:ascii="Arial" w:hAnsi="Arial" w:cs="Arial"/>
                <w:b w:val="0"/>
                <w:sz w:val="18"/>
                <w:szCs w:val="18"/>
              </w:rPr>
              <w:t>2</w:t>
            </w:r>
            <w:r>
              <w:rPr>
                <w:rStyle w:val="FontStyle111"/>
                <w:rFonts w:ascii="Arial" w:hAnsi="Arial" w:cs="Arial"/>
                <w:b w:val="0"/>
                <w:sz w:val="18"/>
                <w:szCs w:val="18"/>
              </w:rPr>
              <w:t>5</w:t>
            </w:r>
          </w:p>
        </w:tc>
        <w:tc>
          <w:tcPr>
            <w:tcW w:w="1042" w:type="dxa"/>
            <w:tcBorders>
              <w:top w:val="single" w:sz="6" w:space="0" w:color="auto"/>
              <w:left w:val="single" w:sz="6" w:space="0" w:color="auto"/>
              <w:bottom w:val="single" w:sz="6" w:space="0" w:color="auto"/>
              <w:right w:val="single" w:sz="6" w:space="0" w:color="auto"/>
            </w:tcBorders>
          </w:tcPr>
          <w:p w14:paraId="6F09D365" w14:textId="77777777" w:rsidR="00313A51" w:rsidRPr="001C5625" w:rsidRDefault="00313A51" w:rsidP="00701913">
            <w:pPr>
              <w:pStyle w:val="Style56"/>
              <w:widowControl/>
              <w:jc w:val="center"/>
              <w:rPr>
                <w:rStyle w:val="FontStyle108"/>
                <w:b/>
                <w:i w:val="0"/>
                <w:sz w:val="18"/>
                <w:szCs w:val="18"/>
              </w:rPr>
            </w:pPr>
          </w:p>
        </w:tc>
        <w:tc>
          <w:tcPr>
            <w:tcW w:w="1150" w:type="dxa"/>
            <w:tcBorders>
              <w:top w:val="single" w:sz="6" w:space="0" w:color="auto"/>
              <w:left w:val="single" w:sz="6" w:space="0" w:color="auto"/>
              <w:bottom w:val="single" w:sz="6" w:space="0" w:color="auto"/>
              <w:right w:val="single" w:sz="6" w:space="0" w:color="auto"/>
            </w:tcBorders>
          </w:tcPr>
          <w:p w14:paraId="66FFAF5E" w14:textId="77777777" w:rsidR="00313A51" w:rsidRPr="001C5625" w:rsidRDefault="00313A51" w:rsidP="00701913">
            <w:pPr>
              <w:pStyle w:val="Style56"/>
              <w:widowControl/>
              <w:jc w:val="center"/>
              <w:rPr>
                <w:rStyle w:val="FontStyle108"/>
                <w:b/>
                <w:i w:val="0"/>
                <w:sz w:val="18"/>
                <w:szCs w:val="18"/>
              </w:rPr>
            </w:pPr>
          </w:p>
        </w:tc>
      </w:tr>
      <w:tr w:rsidR="00313A51" w:rsidRPr="001C5625" w14:paraId="04855BD7" w14:textId="77777777" w:rsidTr="00701913">
        <w:tc>
          <w:tcPr>
            <w:tcW w:w="5760" w:type="dxa"/>
            <w:tcBorders>
              <w:top w:val="single" w:sz="6" w:space="0" w:color="auto"/>
              <w:left w:val="single" w:sz="6" w:space="0" w:color="auto"/>
              <w:bottom w:val="single" w:sz="6" w:space="0" w:color="auto"/>
              <w:right w:val="single" w:sz="6" w:space="0" w:color="auto"/>
            </w:tcBorders>
          </w:tcPr>
          <w:p w14:paraId="2A379541" w14:textId="77777777" w:rsidR="00313A51" w:rsidRPr="00FC3510" w:rsidRDefault="00313A51" w:rsidP="00701913">
            <w:pPr>
              <w:pStyle w:val="Style58"/>
              <w:widowControl/>
              <w:spacing w:line="240" w:lineRule="auto"/>
              <w:rPr>
                <w:rStyle w:val="FontStyle120"/>
                <w:sz w:val="18"/>
                <w:szCs w:val="18"/>
              </w:rPr>
            </w:pPr>
            <w:r w:rsidRPr="00FC3510">
              <w:rPr>
                <w:rStyle w:val="FontStyle120"/>
                <w:sz w:val="18"/>
                <w:szCs w:val="18"/>
              </w:rPr>
              <w:t>Bežné výdavky z vlastných zdrojov (darom)</w:t>
            </w:r>
          </w:p>
        </w:tc>
        <w:tc>
          <w:tcPr>
            <w:tcW w:w="619" w:type="dxa"/>
            <w:tcBorders>
              <w:top w:val="single" w:sz="6" w:space="0" w:color="auto"/>
              <w:left w:val="single" w:sz="6" w:space="0" w:color="auto"/>
              <w:bottom w:val="single" w:sz="6" w:space="0" w:color="auto"/>
              <w:right w:val="single" w:sz="6" w:space="0" w:color="auto"/>
            </w:tcBorders>
          </w:tcPr>
          <w:p w14:paraId="3165972F" w14:textId="77777777" w:rsidR="00313A51" w:rsidRPr="00FC3510" w:rsidRDefault="00313A51" w:rsidP="00701913">
            <w:pPr>
              <w:pStyle w:val="Style32"/>
              <w:widowControl/>
              <w:jc w:val="center"/>
              <w:rPr>
                <w:rStyle w:val="FontStyle111"/>
                <w:rFonts w:ascii="Arial" w:hAnsi="Arial" w:cs="Arial"/>
                <w:b w:val="0"/>
                <w:sz w:val="18"/>
                <w:szCs w:val="18"/>
              </w:rPr>
            </w:pPr>
            <w:r w:rsidRPr="00FC3510">
              <w:rPr>
                <w:rStyle w:val="FontStyle111"/>
                <w:rFonts w:ascii="Arial" w:hAnsi="Arial" w:cs="Arial"/>
                <w:b w:val="0"/>
                <w:sz w:val="18"/>
                <w:szCs w:val="18"/>
              </w:rPr>
              <w:t>2</w:t>
            </w:r>
            <w:r>
              <w:rPr>
                <w:rStyle w:val="FontStyle111"/>
                <w:rFonts w:ascii="Arial" w:hAnsi="Arial" w:cs="Arial"/>
                <w:b w:val="0"/>
                <w:sz w:val="18"/>
                <w:szCs w:val="18"/>
              </w:rPr>
              <w:t>6</w:t>
            </w:r>
          </w:p>
        </w:tc>
        <w:tc>
          <w:tcPr>
            <w:tcW w:w="1042" w:type="dxa"/>
            <w:tcBorders>
              <w:top w:val="single" w:sz="6" w:space="0" w:color="auto"/>
              <w:left w:val="single" w:sz="6" w:space="0" w:color="auto"/>
              <w:bottom w:val="single" w:sz="6" w:space="0" w:color="auto"/>
              <w:right w:val="single" w:sz="6" w:space="0" w:color="auto"/>
            </w:tcBorders>
          </w:tcPr>
          <w:p w14:paraId="2165C53C" w14:textId="77777777" w:rsidR="00313A51" w:rsidRPr="001C5625" w:rsidRDefault="00313A51" w:rsidP="00701913">
            <w:pPr>
              <w:pStyle w:val="Style56"/>
              <w:widowControl/>
              <w:ind w:left="31" w:hanging="31"/>
              <w:jc w:val="center"/>
              <w:rPr>
                <w:rStyle w:val="FontStyle108"/>
                <w:b/>
                <w:i w:val="0"/>
                <w:sz w:val="18"/>
                <w:szCs w:val="18"/>
              </w:rPr>
            </w:pPr>
            <w:r>
              <w:rPr>
                <w:rStyle w:val="FontStyle108"/>
                <w:b/>
                <w:i w:val="0"/>
                <w:sz w:val="18"/>
                <w:szCs w:val="18"/>
              </w:rPr>
              <w:t>28196</w:t>
            </w:r>
          </w:p>
        </w:tc>
        <w:tc>
          <w:tcPr>
            <w:tcW w:w="1150" w:type="dxa"/>
            <w:tcBorders>
              <w:top w:val="single" w:sz="6" w:space="0" w:color="auto"/>
              <w:left w:val="single" w:sz="6" w:space="0" w:color="auto"/>
              <w:bottom w:val="single" w:sz="6" w:space="0" w:color="auto"/>
              <w:right w:val="single" w:sz="6" w:space="0" w:color="auto"/>
            </w:tcBorders>
          </w:tcPr>
          <w:p w14:paraId="584C5C7F" w14:textId="77777777" w:rsidR="00313A51" w:rsidRPr="001C5625" w:rsidRDefault="00313A51" w:rsidP="00701913">
            <w:pPr>
              <w:pStyle w:val="Style56"/>
              <w:widowControl/>
              <w:jc w:val="center"/>
              <w:rPr>
                <w:rStyle w:val="FontStyle108"/>
                <w:b/>
                <w:i w:val="0"/>
                <w:sz w:val="18"/>
                <w:szCs w:val="18"/>
              </w:rPr>
            </w:pPr>
            <w:r>
              <w:rPr>
                <w:rStyle w:val="FontStyle108"/>
                <w:b/>
                <w:i w:val="0"/>
                <w:sz w:val="18"/>
                <w:szCs w:val="18"/>
              </w:rPr>
              <w:t>28196</w:t>
            </w:r>
          </w:p>
        </w:tc>
      </w:tr>
      <w:tr w:rsidR="00313A51" w:rsidRPr="001C5625" w14:paraId="3DDB1724" w14:textId="77777777" w:rsidTr="00701913">
        <w:tc>
          <w:tcPr>
            <w:tcW w:w="5760" w:type="dxa"/>
            <w:tcBorders>
              <w:top w:val="single" w:sz="6" w:space="0" w:color="auto"/>
              <w:left w:val="single" w:sz="6" w:space="0" w:color="auto"/>
              <w:bottom w:val="single" w:sz="6" w:space="0" w:color="auto"/>
              <w:right w:val="single" w:sz="6" w:space="0" w:color="auto"/>
            </w:tcBorders>
          </w:tcPr>
          <w:p w14:paraId="0B210992" w14:textId="77777777" w:rsidR="00313A51" w:rsidRPr="00FC3510" w:rsidRDefault="00313A51" w:rsidP="00701913">
            <w:pPr>
              <w:pStyle w:val="Style58"/>
              <w:widowControl/>
              <w:spacing w:line="240" w:lineRule="auto"/>
              <w:rPr>
                <w:rStyle w:val="FontStyle120"/>
                <w:sz w:val="18"/>
                <w:szCs w:val="18"/>
              </w:rPr>
            </w:pPr>
            <w:r w:rsidRPr="00FC3510">
              <w:rPr>
                <w:rStyle w:val="FontStyle120"/>
                <w:sz w:val="18"/>
                <w:szCs w:val="18"/>
              </w:rPr>
              <w:t>Kapitálové výdavky z vlastných zdrojov (darom)</w:t>
            </w:r>
          </w:p>
        </w:tc>
        <w:tc>
          <w:tcPr>
            <w:tcW w:w="619" w:type="dxa"/>
            <w:tcBorders>
              <w:top w:val="single" w:sz="6" w:space="0" w:color="auto"/>
              <w:left w:val="single" w:sz="6" w:space="0" w:color="auto"/>
              <w:bottom w:val="single" w:sz="6" w:space="0" w:color="auto"/>
              <w:right w:val="single" w:sz="6" w:space="0" w:color="auto"/>
            </w:tcBorders>
          </w:tcPr>
          <w:p w14:paraId="0D78DDF0" w14:textId="77777777" w:rsidR="00313A51" w:rsidRPr="00FC3510" w:rsidRDefault="00313A51" w:rsidP="00701913">
            <w:pPr>
              <w:pStyle w:val="Style32"/>
              <w:widowControl/>
              <w:jc w:val="center"/>
              <w:rPr>
                <w:rStyle w:val="FontStyle111"/>
                <w:rFonts w:ascii="Arial" w:hAnsi="Arial" w:cs="Arial"/>
                <w:b w:val="0"/>
                <w:sz w:val="18"/>
                <w:szCs w:val="18"/>
              </w:rPr>
            </w:pPr>
            <w:r w:rsidRPr="00FC3510">
              <w:rPr>
                <w:rStyle w:val="FontStyle111"/>
                <w:rFonts w:ascii="Arial" w:hAnsi="Arial" w:cs="Arial"/>
                <w:b w:val="0"/>
                <w:sz w:val="18"/>
                <w:szCs w:val="18"/>
              </w:rPr>
              <w:t>2</w:t>
            </w:r>
            <w:r>
              <w:rPr>
                <w:rStyle w:val="FontStyle111"/>
                <w:rFonts w:ascii="Arial" w:hAnsi="Arial" w:cs="Arial"/>
                <w:b w:val="0"/>
                <w:sz w:val="18"/>
                <w:szCs w:val="18"/>
              </w:rPr>
              <w:t>7</w:t>
            </w:r>
          </w:p>
        </w:tc>
        <w:tc>
          <w:tcPr>
            <w:tcW w:w="1042" w:type="dxa"/>
            <w:tcBorders>
              <w:top w:val="single" w:sz="6" w:space="0" w:color="auto"/>
              <w:left w:val="single" w:sz="6" w:space="0" w:color="auto"/>
              <w:bottom w:val="single" w:sz="6" w:space="0" w:color="auto"/>
              <w:right w:val="single" w:sz="6" w:space="0" w:color="auto"/>
            </w:tcBorders>
          </w:tcPr>
          <w:p w14:paraId="70E706FE" w14:textId="77777777" w:rsidR="00313A51" w:rsidRPr="001C5625" w:rsidRDefault="00313A51" w:rsidP="00701913">
            <w:pPr>
              <w:pStyle w:val="Style56"/>
              <w:widowControl/>
              <w:ind w:left="31" w:hanging="31"/>
              <w:jc w:val="center"/>
              <w:rPr>
                <w:rStyle w:val="FontStyle108"/>
                <w:b/>
                <w:i w:val="0"/>
                <w:sz w:val="18"/>
                <w:szCs w:val="18"/>
              </w:rPr>
            </w:pPr>
          </w:p>
        </w:tc>
        <w:tc>
          <w:tcPr>
            <w:tcW w:w="1150" w:type="dxa"/>
            <w:tcBorders>
              <w:top w:val="single" w:sz="6" w:space="0" w:color="auto"/>
              <w:left w:val="single" w:sz="6" w:space="0" w:color="auto"/>
              <w:bottom w:val="single" w:sz="6" w:space="0" w:color="auto"/>
              <w:right w:val="single" w:sz="6" w:space="0" w:color="auto"/>
            </w:tcBorders>
          </w:tcPr>
          <w:p w14:paraId="6A043110" w14:textId="77777777" w:rsidR="00313A51" w:rsidRPr="001C5625" w:rsidRDefault="00313A51" w:rsidP="00701913">
            <w:pPr>
              <w:pStyle w:val="Style56"/>
              <w:widowControl/>
              <w:jc w:val="center"/>
              <w:rPr>
                <w:rStyle w:val="FontStyle108"/>
                <w:b/>
                <w:i w:val="0"/>
                <w:sz w:val="18"/>
                <w:szCs w:val="18"/>
              </w:rPr>
            </w:pPr>
          </w:p>
        </w:tc>
      </w:tr>
      <w:tr w:rsidR="00313A51" w:rsidRPr="001C5625" w14:paraId="16DFE684" w14:textId="77777777" w:rsidTr="00701913">
        <w:tc>
          <w:tcPr>
            <w:tcW w:w="5760" w:type="dxa"/>
            <w:tcBorders>
              <w:top w:val="single" w:sz="6" w:space="0" w:color="auto"/>
              <w:left w:val="single" w:sz="6" w:space="0" w:color="auto"/>
              <w:bottom w:val="single" w:sz="6" w:space="0" w:color="auto"/>
              <w:right w:val="single" w:sz="6" w:space="0" w:color="auto"/>
            </w:tcBorders>
          </w:tcPr>
          <w:p w14:paraId="1913A23D" w14:textId="77777777" w:rsidR="00313A51" w:rsidRPr="00FC3510" w:rsidRDefault="00313A51" w:rsidP="00701913">
            <w:pPr>
              <w:pStyle w:val="Style58"/>
              <w:widowControl/>
              <w:spacing w:line="209" w:lineRule="exact"/>
              <w:rPr>
                <w:rStyle w:val="FontStyle120"/>
                <w:sz w:val="18"/>
                <w:szCs w:val="18"/>
              </w:rPr>
            </w:pPr>
            <w:r w:rsidRPr="00FC3510">
              <w:rPr>
                <w:rStyle w:val="FontStyle120"/>
                <w:sz w:val="18"/>
                <w:szCs w:val="18"/>
              </w:rPr>
              <w:t>Príspevky od rodičov, žiakov alebo inej osoby, ktorá má voči žiakovi vyživovaciu povinnosť, na čiastočnú úhradu nákladov spojených s hmotnou starostlivosťou v školách a v školských zariadeniach (§2 ods. 1 písm. f) zákona*)</w:t>
            </w:r>
          </w:p>
        </w:tc>
        <w:tc>
          <w:tcPr>
            <w:tcW w:w="619" w:type="dxa"/>
            <w:tcBorders>
              <w:top w:val="single" w:sz="6" w:space="0" w:color="auto"/>
              <w:left w:val="single" w:sz="6" w:space="0" w:color="auto"/>
              <w:bottom w:val="single" w:sz="6" w:space="0" w:color="auto"/>
              <w:right w:val="single" w:sz="6" w:space="0" w:color="auto"/>
            </w:tcBorders>
          </w:tcPr>
          <w:p w14:paraId="2143AFB1" w14:textId="77777777" w:rsidR="00313A51" w:rsidRPr="00FC3510" w:rsidRDefault="00313A51" w:rsidP="00701913">
            <w:pPr>
              <w:pStyle w:val="Style32"/>
              <w:widowControl/>
              <w:jc w:val="center"/>
              <w:rPr>
                <w:rStyle w:val="FontStyle111"/>
                <w:rFonts w:ascii="Arial" w:hAnsi="Arial" w:cs="Arial"/>
                <w:b w:val="0"/>
                <w:sz w:val="18"/>
                <w:szCs w:val="18"/>
              </w:rPr>
            </w:pPr>
            <w:r w:rsidRPr="00FC3510">
              <w:rPr>
                <w:rStyle w:val="FontStyle111"/>
                <w:rFonts w:ascii="Arial" w:hAnsi="Arial" w:cs="Arial"/>
                <w:b w:val="0"/>
                <w:sz w:val="18"/>
                <w:szCs w:val="18"/>
              </w:rPr>
              <w:t>2</w:t>
            </w:r>
            <w:r>
              <w:rPr>
                <w:rStyle w:val="FontStyle111"/>
                <w:rFonts w:ascii="Arial" w:hAnsi="Arial" w:cs="Arial"/>
                <w:b w:val="0"/>
                <w:sz w:val="18"/>
                <w:szCs w:val="18"/>
              </w:rPr>
              <w:t>8</w:t>
            </w:r>
          </w:p>
        </w:tc>
        <w:tc>
          <w:tcPr>
            <w:tcW w:w="1042" w:type="dxa"/>
            <w:tcBorders>
              <w:top w:val="single" w:sz="6" w:space="0" w:color="auto"/>
              <w:left w:val="single" w:sz="6" w:space="0" w:color="auto"/>
              <w:bottom w:val="single" w:sz="6" w:space="0" w:color="auto"/>
              <w:right w:val="single" w:sz="6" w:space="0" w:color="auto"/>
            </w:tcBorders>
          </w:tcPr>
          <w:p w14:paraId="3CB7CF40" w14:textId="77777777" w:rsidR="00313A51" w:rsidRPr="001C5625" w:rsidRDefault="00313A51" w:rsidP="00701913">
            <w:pPr>
              <w:pStyle w:val="Style56"/>
              <w:widowControl/>
              <w:jc w:val="center"/>
              <w:rPr>
                <w:rStyle w:val="FontStyle108"/>
                <w:b/>
                <w:i w:val="0"/>
                <w:sz w:val="18"/>
                <w:szCs w:val="18"/>
              </w:rPr>
            </w:pPr>
            <w:r>
              <w:rPr>
                <w:rStyle w:val="FontStyle108"/>
                <w:b/>
                <w:i w:val="0"/>
                <w:sz w:val="18"/>
                <w:szCs w:val="18"/>
              </w:rPr>
              <w:t>26679,43</w:t>
            </w:r>
          </w:p>
        </w:tc>
        <w:tc>
          <w:tcPr>
            <w:tcW w:w="1150" w:type="dxa"/>
            <w:tcBorders>
              <w:top w:val="single" w:sz="6" w:space="0" w:color="auto"/>
              <w:left w:val="single" w:sz="6" w:space="0" w:color="auto"/>
              <w:bottom w:val="single" w:sz="6" w:space="0" w:color="auto"/>
              <w:right w:val="single" w:sz="6" w:space="0" w:color="auto"/>
            </w:tcBorders>
          </w:tcPr>
          <w:p w14:paraId="72969BB2" w14:textId="77777777" w:rsidR="00313A51" w:rsidRPr="001C5625" w:rsidRDefault="00313A51" w:rsidP="00701913">
            <w:pPr>
              <w:pStyle w:val="Style56"/>
              <w:widowControl/>
              <w:ind w:left="-90"/>
              <w:jc w:val="center"/>
              <w:rPr>
                <w:rStyle w:val="FontStyle108"/>
                <w:b/>
                <w:i w:val="0"/>
                <w:sz w:val="18"/>
                <w:szCs w:val="18"/>
              </w:rPr>
            </w:pPr>
            <w:r>
              <w:rPr>
                <w:rStyle w:val="FontStyle108"/>
                <w:b/>
                <w:i w:val="0"/>
                <w:sz w:val="18"/>
                <w:szCs w:val="18"/>
              </w:rPr>
              <w:t>26899,07</w:t>
            </w:r>
          </w:p>
        </w:tc>
      </w:tr>
      <w:tr w:rsidR="00313A51" w:rsidRPr="001C5625" w14:paraId="09FC5BEF" w14:textId="77777777" w:rsidTr="00701913">
        <w:tc>
          <w:tcPr>
            <w:tcW w:w="5760" w:type="dxa"/>
            <w:tcBorders>
              <w:top w:val="single" w:sz="6" w:space="0" w:color="auto"/>
              <w:left w:val="single" w:sz="6" w:space="0" w:color="auto"/>
              <w:bottom w:val="single" w:sz="4" w:space="0" w:color="auto"/>
              <w:right w:val="single" w:sz="6" w:space="0" w:color="auto"/>
            </w:tcBorders>
          </w:tcPr>
          <w:p w14:paraId="269B0A54" w14:textId="77777777" w:rsidR="00313A51" w:rsidRPr="00FC3510" w:rsidRDefault="00313A51" w:rsidP="00701913">
            <w:pPr>
              <w:pStyle w:val="Style58"/>
              <w:widowControl/>
              <w:spacing w:line="209" w:lineRule="exact"/>
              <w:rPr>
                <w:rStyle w:val="FontStyle120"/>
                <w:sz w:val="18"/>
                <w:szCs w:val="18"/>
              </w:rPr>
            </w:pPr>
            <w:r w:rsidRPr="00FC3510">
              <w:rPr>
                <w:rStyle w:val="FontStyle120"/>
                <w:sz w:val="18"/>
                <w:szCs w:val="18"/>
              </w:rPr>
              <w:t>Vo vybraných školských zariadeniach príspevky od žiakov, rodičov alebo inej osoby, ktorá má voči žiakovi vyživovaciu povinnosť, na čiastočnú úhradu nákladov na výchovu a vzdelávanie (§2 ods. 1 písm. g), §2 ods. 2 písm. d) zákona*)</w:t>
            </w:r>
          </w:p>
        </w:tc>
        <w:tc>
          <w:tcPr>
            <w:tcW w:w="619" w:type="dxa"/>
            <w:tcBorders>
              <w:top w:val="single" w:sz="6" w:space="0" w:color="auto"/>
              <w:left w:val="single" w:sz="6" w:space="0" w:color="auto"/>
              <w:bottom w:val="single" w:sz="4" w:space="0" w:color="auto"/>
              <w:right w:val="single" w:sz="6" w:space="0" w:color="auto"/>
            </w:tcBorders>
          </w:tcPr>
          <w:p w14:paraId="24E81115" w14:textId="77777777" w:rsidR="00313A51" w:rsidRPr="00FC3510" w:rsidRDefault="00313A51" w:rsidP="00701913">
            <w:pPr>
              <w:pStyle w:val="Style32"/>
              <w:widowControl/>
              <w:jc w:val="center"/>
              <w:rPr>
                <w:rStyle w:val="FontStyle111"/>
                <w:rFonts w:ascii="Arial" w:hAnsi="Arial" w:cs="Arial"/>
                <w:b w:val="0"/>
                <w:sz w:val="18"/>
                <w:szCs w:val="18"/>
              </w:rPr>
            </w:pPr>
            <w:r w:rsidRPr="00FC3510">
              <w:rPr>
                <w:rStyle w:val="FontStyle111"/>
                <w:rFonts w:ascii="Arial" w:hAnsi="Arial" w:cs="Arial"/>
                <w:b w:val="0"/>
                <w:sz w:val="18"/>
                <w:szCs w:val="18"/>
              </w:rPr>
              <w:t>2</w:t>
            </w:r>
            <w:r>
              <w:rPr>
                <w:rStyle w:val="FontStyle111"/>
                <w:rFonts w:ascii="Arial" w:hAnsi="Arial" w:cs="Arial"/>
                <w:b w:val="0"/>
                <w:sz w:val="18"/>
                <w:szCs w:val="18"/>
              </w:rPr>
              <w:t>9</w:t>
            </w:r>
          </w:p>
        </w:tc>
        <w:tc>
          <w:tcPr>
            <w:tcW w:w="1042" w:type="dxa"/>
            <w:tcBorders>
              <w:top w:val="single" w:sz="6" w:space="0" w:color="auto"/>
              <w:left w:val="single" w:sz="6" w:space="0" w:color="auto"/>
              <w:bottom w:val="single" w:sz="4" w:space="0" w:color="auto"/>
              <w:right w:val="single" w:sz="6" w:space="0" w:color="auto"/>
            </w:tcBorders>
          </w:tcPr>
          <w:p w14:paraId="75E420ED" w14:textId="77777777" w:rsidR="00313A51" w:rsidRPr="001C5625" w:rsidRDefault="00313A51" w:rsidP="00701913">
            <w:pPr>
              <w:pStyle w:val="Style27"/>
              <w:widowControl/>
              <w:jc w:val="center"/>
              <w:rPr>
                <w:sz w:val="18"/>
                <w:szCs w:val="18"/>
              </w:rPr>
            </w:pPr>
          </w:p>
        </w:tc>
        <w:tc>
          <w:tcPr>
            <w:tcW w:w="1150" w:type="dxa"/>
            <w:tcBorders>
              <w:top w:val="single" w:sz="6" w:space="0" w:color="auto"/>
              <w:left w:val="single" w:sz="6" w:space="0" w:color="auto"/>
              <w:bottom w:val="single" w:sz="4" w:space="0" w:color="auto"/>
              <w:right w:val="single" w:sz="6" w:space="0" w:color="auto"/>
            </w:tcBorders>
          </w:tcPr>
          <w:p w14:paraId="4BD01D2E" w14:textId="77777777" w:rsidR="00313A51" w:rsidRPr="001C5625" w:rsidRDefault="00313A51" w:rsidP="00701913">
            <w:pPr>
              <w:pStyle w:val="Style27"/>
              <w:widowControl/>
              <w:jc w:val="center"/>
              <w:rPr>
                <w:b/>
                <w:sz w:val="18"/>
                <w:szCs w:val="18"/>
              </w:rPr>
            </w:pPr>
          </w:p>
        </w:tc>
      </w:tr>
      <w:tr w:rsidR="00313A51" w:rsidRPr="001C5625" w14:paraId="3BF2D518" w14:textId="77777777" w:rsidTr="00701913">
        <w:tc>
          <w:tcPr>
            <w:tcW w:w="5760" w:type="dxa"/>
            <w:tcBorders>
              <w:top w:val="single" w:sz="6" w:space="0" w:color="auto"/>
              <w:left w:val="single" w:sz="4" w:space="0" w:color="auto"/>
              <w:bottom w:val="single" w:sz="6" w:space="0" w:color="auto"/>
              <w:right w:val="single" w:sz="6" w:space="0" w:color="auto"/>
            </w:tcBorders>
          </w:tcPr>
          <w:p w14:paraId="315F9AB8" w14:textId="77777777" w:rsidR="00313A51" w:rsidRPr="00FC3510" w:rsidRDefault="00313A51" w:rsidP="00701913">
            <w:pPr>
              <w:pStyle w:val="Style58"/>
              <w:widowControl/>
              <w:spacing w:line="204" w:lineRule="exact"/>
              <w:rPr>
                <w:rStyle w:val="FontStyle120"/>
              </w:rPr>
            </w:pPr>
            <w:r w:rsidRPr="00FC3510">
              <w:rPr>
                <w:rStyle w:val="FontStyle120"/>
                <w:sz w:val="18"/>
                <w:szCs w:val="18"/>
              </w:rPr>
              <w:t>Iné zdroje podľa osobitného predpisu (§2 ods. 1 písm. i), (§2 ods. 2 písm. f) zákona*)</w:t>
            </w:r>
          </w:p>
        </w:tc>
        <w:tc>
          <w:tcPr>
            <w:tcW w:w="619" w:type="dxa"/>
            <w:tcBorders>
              <w:top w:val="single" w:sz="6" w:space="0" w:color="auto"/>
              <w:left w:val="single" w:sz="6" w:space="0" w:color="auto"/>
              <w:bottom w:val="single" w:sz="6" w:space="0" w:color="auto"/>
              <w:right w:val="single" w:sz="6" w:space="0" w:color="auto"/>
            </w:tcBorders>
          </w:tcPr>
          <w:p w14:paraId="3BBF55D8" w14:textId="77777777" w:rsidR="00313A51" w:rsidRPr="00FC3510" w:rsidRDefault="00313A51" w:rsidP="00701913">
            <w:pPr>
              <w:pStyle w:val="Style58"/>
              <w:widowControl/>
              <w:spacing w:line="240" w:lineRule="auto"/>
              <w:jc w:val="center"/>
              <w:rPr>
                <w:rStyle w:val="FontStyle120"/>
                <w:b w:val="0"/>
                <w:sz w:val="18"/>
                <w:szCs w:val="18"/>
              </w:rPr>
            </w:pPr>
            <w:r>
              <w:rPr>
                <w:rStyle w:val="FontStyle120"/>
                <w:b w:val="0"/>
                <w:sz w:val="18"/>
                <w:szCs w:val="18"/>
              </w:rPr>
              <w:t>30</w:t>
            </w:r>
          </w:p>
        </w:tc>
        <w:tc>
          <w:tcPr>
            <w:tcW w:w="1042" w:type="dxa"/>
            <w:tcBorders>
              <w:top w:val="single" w:sz="6" w:space="0" w:color="auto"/>
              <w:left w:val="single" w:sz="6" w:space="0" w:color="auto"/>
              <w:bottom w:val="single" w:sz="6" w:space="0" w:color="auto"/>
              <w:right w:val="single" w:sz="6" w:space="0" w:color="auto"/>
            </w:tcBorders>
          </w:tcPr>
          <w:p w14:paraId="364D0082" w14:textId="77777777" w:rsidR="00313A51" w:rsidRPr="001C5625" w:rsidRDefault="00313A51" w:rsidP="00701913">
            <w:pPr>
              <w:pStyle w:val="Style56"/>
              <w:widowControl/>
              <w:ind w:left="31" w:hanging="31"/>
              <w:jc w:val="center"/>
              <w:rPr>
                <w:rStyle w:val="FontStyle108"/>
                <w:b/>
                <w:i w:val="0"/>
                <w:sz w:val="18"/>
                <w:szCs w:val="18"/>
              </w:rPr>
            </w:pPr>
          </w:p>
        </w:tc>
        <w:tc>
          <w:tcPr>
            <w:tcW w:w="1150" w:type="dxa"/>
            <w:tcBorders>
              <w:top w:val="single" w:sz="6" w:space="0" w:color="auto"/>
              <w:left w:val="single" w:sz="6" w:space="0" w:color="auto"/>
              <w:bottom w:val="single" w:sz="6" w:space="0" w:color="auto"/>
              <w:right w:val="single" w:sz="4" w:space="0" w:color="auto"/>
            </w:tcBorders>
          </w:tcPr>
          <w:p w14:paraId="4319482E" w14:textId="77777777" w:rsidR="00313A51" w:rsidRPr="001C5625" w:rsidRDefault="00313A51" w:rsidP="00701913">
            <w:pPr>
              <w:pStyle w:val="Style56"/>
              <w:widowControl/>
              <w:jc w:val="center"/>
              <w:rPr>
                <w:rStyle w:val="FontStyle108"/>
                <w:b/>
                <w:i w:val="0"/>
                <w:sz w:val="18"/>
                <w:szCs w:val="18"/>
              </w:rPr>
            </w:pPr>
          </w:p>
        </w:tc>
      </w:tr>
      <w:tr w:rsidR="00313A51" w:rsidRPr="001C5625" w14:paraId="5A4E0C56" w14:textId="77777777" w:rsidTr="00701913">
        <w:tc>
          <w:tcPr>
            <w:tcW w:w="5760" w:type="dxa"/>
            <w:tcBorders>
              <w:top w:val="single" w:sz="6" w:space="0" w:color="auto"/>
              <w:left w:val="single" w:sz="4" w:space="0" w:color="auto"/>
              <w:bottom w:val="single" w:sz="6" w:space="0" w:color="auto"/>
              <w:right w:val="single" w:sz="6" w:space="0" w:color="auto"/>
            </w:tcBorders>
          </w:tcPr>
          <w:p w14:paraId="6DE5BF06" w14:textId="77777777" w:rsidR="00313A51" w:rsidRPr="00FC3510" w:rsidRDefault="00313A51" w:rsidP="00701913">
            <w:pPr>
              <w:pStyle w:val="Style58"/>
              <w:widowControl/>
              <w:spacing w:line="240" w:lineRule="auto"/>
              <w:rPr>
                <w:rStyle w:val="FontStyle120"/>
                <w:sz w:val="18"/>
                <w:szCs w:val="18"/>
              </w:rPr>
            </w:pPr>
            <w:r w:rsidRPr="00FC3510">
              <w:rPr>
                <w:rStyle w:val="FontStyle120"/>
                <w:sz w:val="18"/>
                <w:szCs w:val="18"/>
              </w:rPr>
              <w:t xml:space="preserve">Bežné výdavky z vlastných zdrojov (stravné) </w:t>
            </w:r>
          </w:p>
        </w:tc>
        <w:tc>
          <w:tcPr>
            <w:tcW w:w="619" w:type="dxa"/>
            <w:tcBorders>
              <w:top w:val="single" w:sz="6" w:space="0" w:color="auto"/>
              <w:left w:val="single" w:sz="6" w:space="0" w:color="auto"/>
              <w:bottom w:val="single" w:sz="6" w:space="0" w:color="auto"/>
              <w:right w:val="single" w:sz="6" w:space="0" w:color="auto"/>
            </w:tcBorders>
          </w:tcPr>
          <w:p w14:paraId="21DE4A0F" w14:textId="77777777" w:rsidR="00313A51" w:rsidRPr="00FC3510" w:rsidRDefault="00313A51" w:rsidP="00701913">
            <w:pPr>
              <w:pStyle w:val="Style58"/>
              <w:widowControl/>
              <w:spacing w:line="240" w:lineRule="auto"/>
              <w:jc w:val="center"/>
              <w:rPr>
                <w:rStyle w:val="FontStyle120"/>
                <w:b w:val="0"/>
                <w:sz w:val="18"/>
                <w:szCs w:val="18"/>
              </w:rPr>
            </w:pPr>
            <w:r w:rsidRPr="00FC3510">
              <w:rPr>
                <w:rStyle w:val="FontStyle120"/>
                <w:b w:val="0"/>
                <w:sz w:val="18"/>
                <w:szCs w:val="18"/>
              </w:rPr>
              <w:t>3</w:t>
            </w:r>
            <w:r>
              <w:rPr>
                <w:rStyle w:val="FontStyle120"/>
                <w:b w:val="0"/>
                <w:sz w:val="18"/>
                <w:szCs w:val="18"/>
              </w:rPr>
              <w:t>1</w:t>
            </w:r>
          </w:p>
        </w:tc>
        <w:tc>
          <w:tcPr>
            <w:tcW w:w="1042" w:type="dxa"/>
            <w:tcBorders>
              <w:top w:val="single" w:sz="6" w:space="0" w:color="auto"/>
              <w:left w:val="single" w:sz="6" w:space="0" w:color="auto"/>
              <w:bottom w:val="single" w:sz="6" w:space="0" w:color="auto"/>
              <w:right w:val="single" w:sz="6" w:space="0" w:color="auto"/>
            </w:tcBorders>
          </w:tcPr>
          <w:p w14:paraId="67CBE51B" w14:textId="77777777" w:rsidR="00313A51" w:rsidRPr="001C5625" w:rsidRDefault="00313A51" w:rsidP="00701913">
            <w:pPr>
              <w:pStyle w:val="Style56"/>
              <w:widowControl/>
              <w:ind w:left="31" w:hanging="31"/>
              <w:jc w:val="center"/>
              <w:rPr>
                <w:rStyle w:val="FontStyle108"/>
                <w:b/>
                <w:i w:val="0"/>
                <w:sz w:val="18"/>
                <w:szCs w:val="18"/>
              </w:rPr>
            </w:pPr>
            <w:r>
              <w:rPr>
                <w:rStyle w:val="FontStyle108"/>
                <w:b/>
                <w:i w:val="0"/>
                <w:sz w:val="18"/>
                <w:szCs w:val="18"/>
              </w:rPr>
              <w:t>29910,09</w:t>
            </w:r>
          </w:p>
        </w:tc>
        <w:tc>
          <w:tcPr>
            <w:tcW w:w="1150" w:type="dxa"/>
            <w:tcBorders>
              <w:top w:val="single" w:sz="6" w:space="0" w:color="auto"/>
              <w:left w:val="single" w:sz="6" w:space="0" w:color="auto"/>
              <w:bottom w:val="single" w:sz="6" w:space="0" w:color="auto"/>
              <w:right w:val="single" w:sz="4" w:space="0" w:color="auto"/>
            </w:tcBorders>
          </w:tcPr>
          <w:p w14:paraId="14213DD7" w14:textId="77777777" w:rsidR="00313A51" w:rsidRPr="001C5625" w:rsidRDefault="00313A51" w:rsidP="00701913">
            <w:pPr>
              <w:pStyle w:val="Style56"/>
              <w:widowControl/>
              <w:jc w:val="center"/>
              <w:rPr>
                <w:rStyle w:val="FontStyle108"/>
                <w:b/>
                <w:i w:val="0"/>
                <w:sz w:val="18"/>
                <w:szCs w:val="18"/>
              </w:rPr>
            </w:pPr>
            <w:r>
              <w:rPr>
                <w:rStyle w:val="FontStyle108"/>
                <w:b/>
                <w:i w:val="0"/>
                <w:sz w:val="18"/>
                <w:szCs w:val="18"/>
              </w:rPr>
              <w:t>30944,76</w:t>
            </w:r>
          </w:p>
        </w:tc>
      </w:tr>
    </w:tbl>
    <w:p w14:paraId="7F3C3806" w14:textId="77777777" w:rsidR="00313A51" w:rsidRDefault="00313A51" w:rsidP="00313A51">
      <w:pPr>
        <w:pStyle w:val="Style53"/>
        <w:widowControl/>
        <w:spacing w:before="51"/>
        <w:jc w:val="both"/>
        <w:rPr>
          <w:rStyle w:val="FontStyle111"/>
          <w:sz w:val="22"/>
          <w:szCs w:val="22"/>
          <w:u w:val="single"/>
        </w:rPr>
      </w:pPr>
    </w:p>
    <w:p w14:paraId="443E36E4" w14:textId="77777777" w:rsidR="00313A51" w:rsidRDefault="00313A51" w:rsidP="00313A51">
      <w:pPr>
        <w:pStyle w:val="Style53"/>
        <w:widowControl/>
        <w:spacing w:before="51"/>
        <w:jc w:val="both"/>
        <w:rPr>
          <w:rStyle w:val="FontStyle111"/>
          <w:sz w:val="22"/>
          <w:szCs w:val="22"/>
          <w:u w:val="single"/>
        </w:rPr>
      </w:pPr>
    </w:p>
    <w:p w14:paraId="21CC9448" w14:textId="77777777" w:rsidR="00313A51" w:rsidRDefault="00313A51" w:rsidP="00313A51">
      <w:pPr>
        <w:pStyle w:val="Style53"/>
        <w:widowControl/>
        <w:spacing w:before="51"/>
        <w:jc w:val="both"/>
        <w:rPr>
          <w:rStyle w:val="FontStyle111"/>
          <w:sz w:val="22"/>
          <w:szCs w:val="22"/>
          <w:u w:val="single"/>
        </w:rPr>
      </w:pPr>
    </w:p>
    <w:p w14:paraId="406164A0" w14:textId="77777777" w:rsidR="00313A51" w:rsidRDefault="00313A51" w:rsidP="00313A51">
      <w:pPr>
        <w:spacing w:after="111" w:line="1" w:lineRule="exact"/>
        <w:rPr>
          <w:sz w:val="2"/>
          <w:szCs w:val="2"/>
        </w:rPr>
      </w:pPr>
    </w:p>
    <w:p w14:paraId="735E1920" w14:textId="77777777" w:rsidR="00313A51" w:rsidRPr="00060E55" w:rsidRDefault="00313A51" w:rsidP="00313A51">
      <w:pPr>
        <w:pStyle w:val="Style53"/>
        <w:widowControl/>
        <w:spacing w:before="51"/>
        <w:jc w:val="both"/>
        <w:rPr>
          <w:rStyle w:val="FontStyle117"/>
          <w:sz w:val="22"/>
          <w:szCs w:val="22"/>
          <w:u w:val="single"/>
        </w:rPr>
      </w:pPr>
      <w:r w:rsidRPr="00060E55">
        <w:rPr>
          <w:rStyle w:val="FontStyle111"/>
          <w:sz w:val="22"/>
          <w:szCs w:val="22"/>
          <w:u w:val="single"/>
        </w:rPr>
        <w:t xml:space="preserve">5. </w:t>
      </w:r>
      <w:r w:rsidRPr="00060E55">
        <w:rPr>
          <w:rStyle w:val="FontStyle117"/>
          <w:sz w:val="22"/>
          <w:szCs w:val="22"/>
          <w:u w:val="single"/>
        </w:rPr>
        <w:t>Záver</w:t>
      </w:r>
    </w:p>
    <w:p w14:paraId="7BF6DA01" w14:textId="77777777" w:rsidR="00313A51" w:rsidRPr="00486116" w:rsidRDefault="00313A51" w:rsidP="00313A51">
      <w:pPr>
        <w:pStyle w:val="Style33"/>
        <w:widowControl/>
        <w:spacing w:before="158" w:line="243" w:lineRule="exact"/>
        <w:rPr>
          <w:rStyle w:val="FontStyle116"/>
        </w:rPr>
      </w:pPr>
      <w:r w:rsidRPr="0044252E">
        <w:rPr>
          <w:rStyle w:val="FontStyle116"/>
        </w:rPr>
        <w:t>Naše hospodárenie v</w:t>
      </w:r>
      <w:r>
        <w:rPr>
          <w:rStyle w:val="FontStyle116"/>
        </w:rPr>
        <w:t> roku 2024 celkovo v priestoroch budovy a školskej jedálni predstavovalo nevyhnutné výdavky – ide o revízne kontroly – revízia EZS zariadenia, revízia hasiacích prístrojov, revízia plynových rozvodov  a plynových spotrebičov, ďalej  deratizácia, dezinsekcia proti leziacemu a lietajúcemu hmyzu, ale aj revízia za meranie elektrických spotrebičov, ďalej vypracovanie dokumentácie jednopolových schém rozvádzačov budovy MŠ, aj v</w:t>
      </w:r>
      <w:r w:rsidRPr="00486116">
        <w:rPr>
          <w:rStyle w:val="FontStyle116"/>
        </w:rPr>
        <w:t>ypracovanie projektovej dokumentácie na elektroinštaláciu</w:t>
      </w:r>
      <w:r>
        <w:rPr>
          <w:rStyle w:val="FontStyle116"/>
        </w:rPr>
        <w:t>.</w:t>
      </w:r>
      <w:r w:rsidRPr="00486116">
        <w:rPr>
          <w:rStyle w:val="FontStyle116"/>
        </w:rPr>
        <w:t xml:space="preserve"> </w:t>
      </w:r>
    </w:p>
    <w:p w14:paraId="48166275" w14:textId="77777777" w:rsidR="00313A51" w:rsidRDefault="00313A51" w:rsidP="00313A51">
      <w:pPr>
        <w:pStyle w:val="Style33"/>
        <w:widowControl/>
        <w:spacing w:before="158" w:line="243" w:lineRule="exact"/>
        <w:ind w:left="420"/>
        <w:jc w:val="left"/>
        <w:rPr>
          <w:rStyle w:val="FontStyle116"/>
        </w:rPr>
      </w:pPr>
    </w:p>
    <w:p w14:paraId="1DCBF35B" w14:textId="77777777" w:rsidR="00313A51" w:rsidRDefault="00313A51" w:rsidP="00313A51">
      <w:pPr>
        <w:pStyle w:val="Style33"/>
        <w:widowControl/>
        <w:spacing w:before="158" w:line="243" w:lineRule="exact"/>
        <w:rPr>
          <w:rStyle w:val="FontStyle116"/>
        </w:rPr>
      </w:pPr>
      <w:r>
        <w:rPr>
          <w:rStyle w:val="FontStyle116"/>
        </w:rPr>
        <w:t xml:space="preserve">V roku 2024 nám boli pridelené účelové finančné prostriedky od zriaďovateľa, ktoré nám boli pridelené nasledovne : </w:t>
      </w:r>
    </w:p>
    <w:p w14:paraId="34439D29" w14:textId="77777777" w:rsidR="00313A51" w:rsidRPr="00433398" w:rsidRDefault="00313A51" w:rsidP="00313A51">
      <w:pPr>
        <w:pStyle w:val="Style33"/>
        <w:widowControl/>
        <w:spacing w:line="243" w:lineRule="exact"/>
        <w:rPr>
          <w:rStyle w:val="FontStyle116"/>
          <w:sz w:val="10"/>
          <w:szCs w:val="10"/>
        </w:rPr>
      </w:pPr>
    </w:p>
    <w:p w14:paraId="20F10317" w14:textId="77777777" w:rsidR="00313A51" w:rsidRDefault="00313A51" w:rsidP="00313A51">
      <w:pPr>
        <w:widowControl w:val="0"/>
        <w:numPr>
          <w:ilvl w:val="0"/>
          <w:numId w:val="10"/>
        </w:numPr>
        <w:autoSpaceDE w:val="0"/>
        <w:autoSpaceDN w:val="0"/>
        <w:adjustRightInd w:val="0"/>
        <w:jc w:val="both"/>
        <w:rPr>
          <w:rStyle w:val="FontStyle109"/>
        </w:rPr>
      </w:pPr>
      <w:r w:rsidRPr="00855D46">
        <w:rPr>
          <w:rStyle w:val="FontStyle116"/>
        </w:rPr>
        <w:t xml:space="preserve">vo výške </w:t>
      </w:r>
      <w:r w:rsidRPr="00855D46">
        <w:rPr>
          <w:rStyle w:val="FontStyle116"/>
          <w:i/>
        </w:rPr>
        <w:t>1776 €</w:t>
      </w:r>
      <w:r w:rsidRPr="00855D46">
        <w:rPr>
          <w:rStyle w:val="FontStyle116"/>
        </w:rPr>
        <w:t xml:space="preserve"> - ide o bežné výdavky od zriaďovateľa — funkčná </w:t>
      </w:r>
      <w:r w:rsidRPr="00855D46">
        <w:rPr>
          <w:rStyle w:val="FontStyle117"/>
          <w:b w:val="0"/>
        </w:rPr>
        <w:t>klasifikácia 41 na</w:t>
      </w:r>
      <w:r w:rsidRPr="007A0507">
        <w:rPr>
          <w:rStyle w:val="FontStyle117"/>
          <w:b w:val="0"/>
        </w:rPr>
        <w:t xml:space="preserve">  akciu : </w:t>
      </w:r>
      <w:r w:rsidRPr="007A0507">
        <w:rPr>
          <w:rStyle w:val="FontStyle109"/>
        </w:rPr>
        <w:t>„Vypracovanie projektovej dokumentácie na elektroinštaláciu“</w:t>
      </w:r>
      <w:r>
        <w:rPr>
          <w:rStyle w:val="FontStyle109"/>
        </w:rPr>
        <w:t>.</w:t>
      </w:r>
      <w:r w:rsidRPr="007A0507">
        <w:rPr>
          <w:rStyle w:val="FontStyle109"/>
        </w:rPr>
        <w:t xml:space="preserve"> </w:t>
      </w:r>
    </w:p>
    <w:p w14:paraId="591050FC" w14:textId="77777777" w:rsidR="00313A51" w:rsidRDefault="00313A51" w:rsidP="00313A51">
      <w:pPr>
        <w:jc w:val="both"/>
        <w:rPr>
          <w:rStyle w:val="FontStyle109"/>
        </w:rPr>
      </w:pPr>
      <w:r>
        <w:rPr>
          <w:rStyle w:val="FontStyle109"/>
        </w:rPr>
        <w:t xml:space="preserve">Prikladáme aj zúčtovaciu tabuľku k prideleným finančným prostriedkom. </w:t>
      </w:r>
    </w:p>
    <w:p w14:paraId="61FFC643" w14:textId="77777777" w:rsidR="00313A51" w:rsidRDefault="00313A51" w:rsidP="00313A51">
      <w:pPr>
        <w:jc w:val="both"/>
        <w:rPr>
          <w:rStyle w:val="FontStyle109"/>
        </w:rPr>
      </w:pPr>
    </w:p>
    <w:p w14:paraId="2C65D5B4" w14:textId="77777777" w:rsidR="00313A51" w:rsidRDefault="00313A51" w:rsidP="00313A51">
      <w:pPr>
        <w:jc w:val="both"/>
        <w:rPr>
          <w:rStyle w:val="FontStyle109"/>
        </w:rPr>
      </w:pPr>
    </w:p>
    <w:p w14:paraId="59C41A4E" w14:textId="77777777" w:rsidR="00313A51" w:rsidRDefault="00313A51" w:rsidP="00313A51">
      <w:pPr>
        <w:jc w:val="both"/>
        <w:rPr>
          <w:rStyle w:val="FontStyle116"/>
        </w:rPr>
      </w:pPr>
    </w:p>
    <w:p w14:paraId="5331F9DA" w14:textId="77777777" w:rsidR="00313A51" w:rsidRDefault="00313A51" w:rsidP="00313A51">
      <w:pPr>
        <w:pStyle w:val="Style33"/>
        <w:widowControl/>
        <w:spacing w:before="158" w:line="243" w:lineRule="exact"/>
        <w:rPr>
          <w:rStyle w:val="FontStyle116"/>
          <w:sz w:val="22"/>
          <w:szCs w:val="22"/>
        </w:rPr>
      </w:pPr>
      <w:r>
        <w:rPr>
          <w:rStyle w:val="FontStyle116"/>
        </w:rPr>
        <w:t>Vyh</w:t>
      </w:r>
      <w:r>
        <w:rPr>
          <w:rStyle w:val="FontStyle116"/>
          <w:sz w:val="22"/>
          <w:szCs w:val="22"/>
        </w:rPr>
        <w:t>otovila: Janka Šútovská</w:t>
      </w:r>
    </w:p>
    <w:p w14:paraId="3F4B0007" w14:textId="77777777" w:rsidR="00313A51" w:rsidRDefault="00313A51" w:rsidP="00313A51">
      <w:pPr>
        <w:pStyle w:val="Style33"/>
        <w:widowControl/>
        <w:spacing w:before="89" w:line="240" w:lineRule="auto"/>
        <w:rPr>
          <w:rStyle w:val="FontStyle116"/>
        </w:rPr>
      </w:pPr>
    </w:p>
    <w:p w14:paraId="3B4CF299" w14:textId="77777777" w:rsidR="00313A51" w:rsidRDefault="00313A51" w:rsidP="00313A51">
      <w:pPr>
        <w:pStyle w:val="Style33"/>
        <w:widowControl/>
        <w:spacing w:before="89" w:line="240" w:lineRule="auto"/>
        <w:rPr>
          <w:rStyle w:val="FontStyle116"/>
        </w:rPr>
      </w:pPr>
    </w:p>
    <w:p w14:paraId="4CEDD8FD" w14:textId="77777777" w:rsidR="00313A51" w:rsidRDefault="00313A51" w:rsidP="00313A51">
      <w:pPr>
        <w:jc w:val="center"/>
        <w:rPr>
          <w:b/>
          <w:sz w:val="10"/>
          <w:szCs w:val="10"/>
        </w:rPr>
      </w:pPr>
      <w:r>
        <w:rPr>
          <w:b/>
        </w:rPr>
        <w:lastRenderedPageBreak/>
        <w:t>Medziročné porovnanie zdrojov roku 2023 s rokom 2024</w:t>
      </w:r>
    </w:p>
    <w:p w14:paraId="5BAA5021" w14:textId="77777777" w:rsidR="00313A51" w:rsidRDefault="00313A51" w:rsidP="00313A51">
      <w:pPr>
        <w:jc w:val="right"/>
        <w:rPr>
          <w:b/>
          <w:sz w:val="16"/>
          <w:szCs w:val="16"/>
        </w:rPr>
      </w:pPr>
      <w:r>
        <w:rPr>
          <w:b/>
          <w:sz w:val="16"/>
          <w:szCs w:val="16"/>
        </w:rPr>
        <w:t>údaje v €</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1617"/>
        <w:gridCol w:w="1247"/>
        <w:gridCol w:w="1247"/>
        <w:gridCol w:w="1247"/>
        <w:gridCol w:w="980"/>
      </w:tblGrid>
      <w:tr w:rsidR="00313A51" w14:paraId="625009F5" w14:textId="77777777" w:rsidTr="00701913">
        <w:trPr>
          <w:trHeight w:val="674"/>
        </w:trPr>
        <w:tc>
          <w:tcPr>
            <w:tcW w:w="3167" w:type="dxa"/>
            <w:tcBorders>
              <w:top w:val="single" w:sz="4" w:space="0" w:color="auto"/>
              <w:left w:val="single" w:sz="4" w:space="0" w:color="auto"/>
              <w:bottom w:val="single" w:sz="4" w:space="0" w:color="auto"/>
              <w:right w:val="single" w:sz="4" w:space="0" w:color="auto"/>
            </w:tcBorders>
            <w:shd w:val="clear" w:color="auto" w:fill="FFFF99"/>
          </w:tcPr>
          <w:p w14:paraId="2FD0E33F" w14:textId="77777777" w:rsidR="00313A51" w:rsidRDefault="00313A51" w:rsidP="00701913">
            <w:pPr>
              <w:jc w:val="center"/>
              <w:rPr>
                <w:b/>
                <w:sz w:val="16"/>
                <w:szCs w:val="16"/>
              </w:rPr>
            </w:pPr>
          </w:p>
          <w:p w14:paraId="7BAAB8E2" w14:textId="77777777" w:rsidR="00313A51" w:rsidRDefault="00313A51" w:rsidP="00701913">
            <w:pPr>
              <w:jc w:val="center"/>
              <w:rPr>
                <w:b/>
                <w:sz w:val="16"/>
                <w:szCs w:val="16"/>
              </w:rPr>
            </w:pPr>
            <w:r>
              <w:rPr>
                <w:b/>
                <w:sz w:val="16"/>
                <w:szCs w:val="16"/>
              </w:rPr>
              <w:t>Druh dotácie</w:t>
            </w:r>
          </w:p>
        </w:tc>
        <w:tc>
          <w:tcPr>
            <w:tcW w:w="1617" w:type="dxa"/>
            <w:tcBorders>
              <w:top w:val="single" w:sz="4" w:space="0" w:color="auto"/>
              <w:left w:val="single" w:sz="4" w:space="0" w:color="auto"/>
              <w:bottom w:val="single" w:sz="4" w:space="0" w:color="auto"/>
              <w:right w:val="single" w:sz="4" w:space="0" w:color="auto"/>
            </w:tcBorders>
            <w:shd w:val="clear" w:color="auto" w:fill="FFFF99"/>
          </w:tcPr>
          <w:p w14:paraId="5F839D80" w14:textId="77777777" w:rsidR="00313A51" w:rsidRDefault="00313A51" w:rsidP="00701913">
            <w:pPr>
              <w:jc w:val="center"/>
              <w:rPr>
                <w:b/>
                <w:sz w:val="16"/>
                <w:szCs w:val="16"/>
              </w:rPr>
            </w:pPr>
          </w:p>
          <w:p w14:paraId="573E2AD0" w14:textId="77777777" w:rsidR="00313A51" w:rsidRDefault="00313A51" w:rsidP="00701913">
            <w:pPr>
              <w:jc w:val="center"/>
              <w:rPr>
                <w:b/>
                <w:sz w:val="16"/>
                <w:szCs w:val="16"/>
              </w:rPr>
            </w:pPr>
            <w:r>
              <w:rPr>
                <w:b/>
                <w:sz w:val="16"/>
                <w:szCs w:val="16"/>
              </w:rPr>
              <w:t>Zdroj</w:t>
            </w:r>
          </w:p>
        </w:tc>
        <w:tc>
          <w:tcPr>
            <w:tcW w:w="1247" w:type="dxa"/>
            <w:tcBorders>
              <w:top w:val="single" w:sz="4" w:space="0" w:color="auto"/>
              <w:left w:val="single" w:sz="4" w:space="0" w:color="auto"/>
              <w:bottom w:val="single" w:sz="4" w:space="0" w:color="auto"/>
              <w:right w:val="single" w:sz="4" w:space="0" w:color="auto"/>
            </w:tcBorders>
            <w:shd w:val="clear" w:color="auto" w:fill="FFFF99"/>
          </w:tcPr>
          <w:p w14:paraId="06FD5C4F" w14:textId="77777777" w:rsidR="00313A51" w:rsidRDefault="00313A51" w:rsidP="00701913">
            <w:pPr>
              <w:jc w:val="center"/>
              <w:rPr>
                <w:b/>
                <w:sz w:val="16"/>
                <w:szCs w:val="16"/>
              </w:rPr>
            </w:pPr>
            <w:r>
              <w:rPr>
                <w:b/>
                <w:sz w:val="16"/>
                <w:szCs w:val="16"/>
              </w:rPr>
              <w:t xml:space="preserve">Poskytnutie dotácie </w:t>
            </w:r>
          </w:p>
          <w:p w14:paraId="40CB0802" w14:textId="77777777" w:rsidR="00313A51" w:rsidRDefault="00313A51" w:rsidP="00701913">
            <w:pPr>
              <w:jc w:val="center"/>
              <w:rPr>
                <w:b/>
                <w:sz w:val="16"/>
                <w:szCs w:val="16"/>
              </w:rPr>
            </w:pPr>
            <w:r>
              <w:rPr>
                <w:b/>
                <w:sz w:val="16"/>
                <w:szCs w:val="16"/>
              </w:rPr>
              <w:t>v roku 2023 spolu</w:t>
            </w:r>
          </w:p>
          <w:p w14:paraId="47FF0F3D" w14:textId="77777777" w:rsidR="00313A51" w:rsidRDefault="00313A51" w:rsidP="00701913">
            <w:pPr>
              <w:jc w:val="center"/>
              <w:rPr>
                <w:b/>
                <w:sz w:val="16"/>
                <w:szCs w:val="16"/>
              </w:rPr>
            </w:pPr>
            <w:r>
              <w:rPr>
                <w:b/>
                <w:sz w:val="16"/>
                <w:szCs w:val="16"/>
              </w:rPr>
              <w:t>k 31.12.2023</w:t>
            </w:r>
          </w:p>
        </w:tc>
        <w:tc>
          <w:tcPr>
            <w:tcW w:w="1247" w:type="dxa"/>
            <w:tcBorders>
              <w:top w:val="single" w:sz="4" w:space="0" w:color="auto"/>
              <w:left w:val="single" w:sz="4" w:space="0" w:color="auto"/>
              <w:bottom w:val="single" w:sz="4" w:space="0" w:color="auto"/>
              <w:right w:val="single" w:sz="4" w:space="0" w:color="auto"/>
            </w:tcBorders>
            <w:shd w:val="clear" w:color="auto" w:fill="FFFF99"/>
          </w:tcPr>
          <w:p w14:paraId="1EF88130" w14:textId="77777777" w:rsidR="00313A51" w:rsidRDefault="00313A51" w:rsidP="00701913">
            <w:pPr>
              <w:jc w:val="center"/>
              <w:rPr>
                <w:b/>
                <w:sz w:val="16"/>
                <w:szCs w:val="16"/>
              </w:rPr>
            </w:pPr>
            <w:r>
              <w:rPr>
                <w:b/>
                <w:sz w:val="16"/>
                <w:szCs w:val="16"/>
              </w:rPr>
              <w:t xml:space="preserve">Poskytnutie dotácie </w:t>
            </w:r>
          </w:p>
          <w:p w14:paraId="3E80C2BD" w14:textId="77777777" w:rsidR="00313A51" w:rsidRDefault="00313A51" w:rsidP="00701913">
            <w:pPr>
              <w:jc w:val="center"/>
              <w:rPr>
                <w:b/>
                <w:sz w:val="16"/>
                <w:szCs w:val="16"/>
              </w:rPr>
            </w:pPr>
            <w:r>
              <w:rPr>
                <w:b/>
                <w:sz w:val="16"/>
                <w:szCs w:val="16"/>
              </w:rPr>
              <w:t>v roku 2024 spolu</w:t>
            </w:r>
          </w:p>
          <w:p w14:paraId="6CBB9E41" w14:textId="77777777" w:rsidR="00313A51" w:rsidRDefault="00313A51" w:rsidP="00701913">
            <w:pPr>
              <w:jc w:val="center"/>
              <w:rPr>
                <w:b/>
                <w:sz w:val="16"/>
                <w:szCs w:val="16"/>
              </w:rPr>
            </w:pPr>
            <w:r>
              <w:rPr>
                <w:b/>
                <w:sz w:val="16"/>
                <w:szCs w:val="16"/>
              </w:rPr>
              <w:t>k 31.12.2024</w:t>
            </w:r>
          </w:p>
        </w:tc>
        <w:tc>
          <w:tcPr>
            <w:tcW w:w="1247" w:type="dxa"/>
            <w:tcBorders>
              <w:top w:val="single" w:sz="4" w:space="0" w:color="auto"/>
              <w:left w:val="single" w:sz="4" w:space="0" w:color="auto"/>
              <w:bottom w:val="single" w:sz="4" w:space="0" w:color="auto"/>
              <w:right w:val="single" w:sz="4" w:space="0" w:color="auto"/>
            </w:tcBorders>
            <w:shd w:val="clear" w:color="auto" w:fill="FFFF99"/>
            <w:hideMark/>
          </w:tcPr>
          <w:p w14:paraId="74B31C65" w14:textId="77777777" w:rsidR="00313A51" w:rsidRDefault="00313A51" w:rsidP="00701913">
            <w:pPr>
              <w:jc w:val="center"/>
              <w:rPr>
                <w:b/>
                <w:sz w:val="16"/>
                <w:szCs w:val="16"/>
              </w:rPr>
            </w:pPr>
            <w:r>
              <w:rPr>
                <w:b/>
                <w:sz w:val="16"/>
                <w:szCs w:val="16"/>
              </w:rPr>
              <w:t>Nárast /+</w:t>
            </w:r>
          </w:p>
          <w:p w14:paraId="16554767" w14:textId="77777777" w:rsidR="00313A51" w:rsidRDefault="00313A51" w:rsidP="00701913">
            <w:pPr>
              <w:jc w:val="center"/>
              <w:rPr>
                <w:b/>
                <w:sz w:val="16"/>
                <w:szCs w:val="16"/>
              </w:rPr>
            </w:pPr>
            <w:r>
              <w:rPr>
                <w:b/>
                <w:sz w:val="16"/>
                <w:szCs w:val="16"/>
              </w:rPr>
              <w:t>úbytok /-</w:t>
            </w:r>
          </w:p>
          <w:p w14:paraId="60A105DE" w14:textId="77777777" w:rsidR="00313A51" w:rsidRDefault="00313A51" w:rsidP="00701913">
            <w:pPr>
              <w:jc w:val="center"/>
              <w:rPr>
                <w:b/>
                <w:sz w:val="16"/>
                <w:szCs w:val="16"/>
              </w:rPr>
            </w:pPr>
            <w:r>
              <w:rPr>
                <w:b/>
                <w:sz w:val="16"/>
                <w:szCs w:val="16"/>
              </w:rPr>
              <w:t xml:space="preserve">v € </w:t>
            </w:r>
          </w:p>
        </w:tc>
        <w:tc>
          <w:tcPr>
            <w:tcW w:w="980" w:type="dxa"/>
            <w:tcBorders>
              <w:top w:val="single" w:sz="4" w:space="0" w:color="auto"/>
              <w:left w:val="single" w:sz="4" w:space="0" w:color="auto"/>
              <w:bottom w:val="single" w:sz="4" w:space="0" w:color="auto"/>
              <w:right w:val="single" w:sz="4" w:space="0" w:color="auto"/>
            </w:tcBorders>
            <w:shd w:val="clear" w:color="auto" w:fill="FFFF99"/>
            <w:hideMark/>
          </w:tcPr>
          <w:p w14:paraId="1C6B127B" w14:textId="77777777" w:rsidR="00313A51" w:rsidRDefault="00313A51" w:rsidP="00701913">
            <w:pPr>
              <w:jc w:val="center"/>
              <w:rPr>
                <w:b/>
                <w:sz w:val="16"/>
                <w:szCs w:val="16"/>
              </w:rPr>
            </w:pPr>
            <w:r>
              <w:rPr>
                <w:b/>
                <w:sz w:val="16"/>
                <w:szCs w:val="16"/>
              </w:rPr>
              <w:t>% nárastu</w:t>
            </w:r>
          </w:p>
          <w:p w14:paraId="52B0C3B0" w14:textId="77777777" w:rsidR="00313A51" w:rsidRDefault="00313A51" w:rsidP="00701913">
            <w:pPr>
              <w:jc w:val="center"/>
              <w:rPr>
                <w:b/>
                <w:sz w:val="16"/>
                <w:szCs w:val="16"/>
              </w:rPr>
            </w:pPr>
            <w:r>
              <w:rPr>
                <w:b/>
                <w:sz w:val="16"/>
                <w:szCs w:val="16"/>
              </w:rPr>
              <w:t>% úbytku</w:t>
            </w:r>
          </w:p>
        </w:tc>
      </w:tr>
      <w:tr w:rsidR="00313A51" w14:paraId="339C7EBB" w14:textId="77777777" w:rsidTr="00701913">
        <w:tc>
          <w:tcPr>
            <w:tcW w:w="3167" w:type="dxa"/>
            <w:tcBorders>
              <w:top w:val="single" w:sz="4" w:space="0" w:color="auto"/>
              <w:left w:val="single" w:sz="4" w:space="0" w:color="auto"/>
              <w:bottom w:val="single" w:sz="4" w:space="0" w:color="auto"/>
              <w:right w:val="single" w:sz="4" w:space="0" w:color="auto"/>
            </w:tcBorders>
            <w:shd w:val="clear" w:color="auto" w:fill="FFC000"/>
            <w:hideMark/>
          </w:tcPr>
          <w:p w14:paraId="339ADFBC" w14:textId="77777777" w:rsidR="00313A51" w:rsidRPr="00240985" w:rsidRDefault="00313A51" w:rsidP="00701913">
            <w:pPr>
              <w:rPr>
                <w:b/>
                <w:sz w:val="16"/>
                <w:szCs w:val="16"/>
              </w:rPr>
            </w:pPr>
            <w:r w:rsidRPr="00240985">
              <w:rPr>
                <w:b/>
                <w:sz w:val="16"/>
                <w:szCs w:val="16"/>
              </w:rPr>
              <w:t>Výdavky  zo ŠR spolu</w:t>
            </w:r>
          </w:p>
        </w:tc>
        <w:tc>
          <w:tcPr>
            <w:tcW w:w="1617" w:type="dxa"/>
            <w:tcBorders>
              <w:top w:val="single" w:sz="4" w:space="0" w:color="auto"/>
              <w:left w:val="single" w:sz="4" w:space="0" w:color="auto"/>
              <w:bottom w:val="single" w:sz="4" w:space="0" w:color="auto"/>
              <w:right w:val="single" w:sz="4" w:space="0" w:color="auto"/>
            </w:tcBorders>
            <w:shd w:val="clear" w:color="auto" w:fill="FFC000"/>
            <w:hideMark/>
          </w:tcPr>
          <w:p w14:paraId="57860012" w14:textId="77777777" w:rsidR="00313A51" w:rsidRPr="00240985" w:rsidRDefault="00313A51" w:rsidP="00701913">
            <w:pPr>
              <w:jc w:val="both"/>
              <w:rPr>
                <w:b/>
                <w:sz w:val="16"/>
                <w:szCs w:val="16"/>
              </w:rPr>
            </w:pPr>
            <w:r w:rsidRPr="00240985">
              <w:rPr>
                <w:b/>
                <w:sz w:val="16"/>
                <w:szCs w:val="16"/>
              </w:rPr>
              <w:t xml:space="preserve">štátny rozpočet </w:t>
            </w:r>
          </w:p>
        </w:tc>
        <w:tc>
          <w:tcPr>
            <w:tcW w:w="1247" w:type="dxa"/>
            <w:tcBorders>
              <w:top w:val="single" w:sz="4" w:space="0" w:color="auto"/>
              <w:left w:val="single" w:sz="4" w:space="0" w:color="auto"/>
              <w:bottom w:val="single" w:sz="4" w:space="0" w:color="auto"/>
              <w:right w:val="single" w:sz="4" w:space="0" w:color="auto"/>
            </w:tcBorders>
            <w:shd w:val="clear" w:color="auto" w:fill="FFC000"/>
          </w:tcPr>
          <w:p w14:paraId="4ABD8509" w14:textId="77777777" w:rsidR="00313A51" w:rsidRPr="00240985" w:rsidRDefault="00313A51" w:rsidP="00701913">
            <w:pPr>
              <w:jc w:val="right"/>
              <w:rPr>
                <w:b/>
                <w:sz w:val="20"/>
              </w:rPr>
            </w:pPr>
            <w:r>
              <w:rPr>
                <w:b/>
                <w:sz w:val="20"/>
              </w:rPr>
              <w:t>29222,10</w:t>
            </w:r>
          </w:p>
        </w:tc>
        <w:tc>
          <w:tcPr>
            <w:tcW w:w="1247" w:type="dxa"/>
            <w:tcBorders>
              <w:top w:val="single" w:sz="4" w:space="0" w:color="auto"/>
              <w:left w:val="single" w:sz="4" w:space="0" w:color="auto"/>
              <w:bottom w:val="single" w:sz="4" w:space="0" w:color="auto"/>
              <w:right w:val="single" w:sz="4" w:space="0" w:color="auto"/>
            </w:tcBorders>
            <w:shd w:val="clear" w:color="auto" w:fill="FFC000"/>
          </w:tcPr>
          <w:p w14:paraId="63A58395" w14:textId="77777777" w:rsidR="00313A51" w:rsidRPr="00240985" w:rsidRDefault="00313A51" w:rsidP="00701913">
            <w:pPr>
              <w:jc w:val="right"/>
              <w:rPr>
                <w:b/>
                <w:sz w:val="20"/>
              </w:rPr>
            </w:pPr>
            <w:r>
              <w:rPr>
                <w:b/>
                <w:sz w:val="20"/>
              </w:rPr>
              <w:t>37434,00</w:t>
            </w:r>
          </w:p>
        </w:tc>
        <w:tc>
          <w:tcPr>
            <w:tcW w:w="1247" w:type="dxa"/>
            <w:tcBorders>
              <w:top w:val="single" w:sz="4" w:space="0" w:color="auto"/>
              <w:left w:val="single" w:sz="4" w:space="0" w:color="auto"/>
              <w:bottom w:val="single" w:sz="4" w:space="0" w:color="auto"/>
              <w:right w:val="single" w:sz="4" w:space="0" w:color="auto"/>
            </w:tcBorders>
            <w:shd w:val="clear" w:color="auto" w:fill="FFC000"/>
          </w:tcPr>
          <w:p w14:paraId="5FB5D8BF" w14:textId="77777777" w:rsidR="00313A51" w:rsidRPr="00240985" w:rsidRDefault="00313A51" w:rsidP="00701913">
            <w:pPr>
              <w:jc w:val="right"/>
              <w:rPr>
                <w:b/>
                <w:sz w:val="20"/>
              </w:rPr>
            </w:pPr>
            <w:r>
              <w:rPr>
                <w:b/>
                <w:sz w:val="20"/>
              </w:rPr>
              <w:t>+8211,90</w:t>
            </w:r>
          </w:p>
        </w:tc>
        <w:tc>
          <w:tcPr>
            <w:tcW w:w="980" w:type="dxa"/>
            <w:tcBorders>
              <w:top w:val="single" w:sz="4" w:space="0" w:color="auto"/>
              <w:left w:val="single" w:sz="4" w:space="0" w:color="auto"/>
              <w:bottom w:val="single" w:sz="4" w:space="0" w:color="auto"/>
              <w:right w:val="single" w:sz="4" w:space="0" w:color="auto"/>
            </w:tcBorders>
            <w:shd w:val="clear" w:color="auto" w:fill="FFC000"/>
          </w:tcPr>
          <w:p w14:paraId="5E490D9F" w14:textId="77777777" w:rsidR="00313A51" w:rsidRPr="00240985" w:rsidRDefault="00313A51" w:rsidP="00701913">
            <w:pPr>
              <w:jc w:val="right"/>
              <w:rPr>
                <w:b/>
                <w:sz w:val="20"/>
              </w:rPr>
            </w:pPr>
            <w:r>
              <w:rPr>
                <w:b/>
                <w:sz w:val="20"/>
              </w:rPr>
              <w:t>+21,94</w:t>
            </w:r>
          </w:p>
        </w:tc>
      </w:tr>
      <w:tr w:rsidR="00313A51" w14:paraId="53A89661" w14:textId="77777777" w:rsidTr="00701913">
        <w:tc>
          <w:tcPr>
            <w:tcW w:w="3167" w:type="dxa"/>
            <w:tcBorders>
              <w:top w:val="single" w:sz="4" w:space="0" w:color="auto"/>
              <w:left w:val="single" w:sz="4" w:space="0" w:color="auto"/>
              <w:bottom w:val="single" w:sz="4" w:space="0" w:color="auto"/>
              <w:right w:val="single" w:sz="4" w:space="0" w:color="auto"/>
            </w:tcBorders>
            <w:hideMark/>
          </w:tcPr>
          <w:p w14:paraId="15B689FA" w14:textId="77777777" w:rsidR="00313A51" w:rsidRDefault="00313A51" w:rsidP="00701913">
            <w:pPr>
              <w:rPr>
                <w:b/>
                <w:sz w:val="16"/>
                <w:szCs w:val="16"/>
              </w:rPr>
            </w:pPr>
            <w:r>
              <w:rPr>
                <w:b/>
                <w:sz w:val="16"/>
                <w:szCs w:val="16"/>
              </w:rPr>
              <w:t>v tom :</w:t>
            </w:r>
          </w:p>
          <w:p w14:paraId="16D7FE96" w14:textId="77777777" w:rsidR="00313A51" w:rsidRDefault="00313A51" w:rsidP="00701913">
            <w:pPr>
              <w:rPr>
                <w:b/>
                <w:sz w:val="16"/>
                <w:szCs w:val="16"/>
              </w:rPr>
            </w:pPr>
            <w:r>
              <w:rPr>
                <w:b/>
                <w:sz w:val="16"/>
                <w:szCs w:val="16"/>
              </w:rPr>
              <w:t>Bežné výdavky normatívne na prenesené kompetencie</w:t>
            </w:r>
          </w:p>
        </w:tc>
        <w:tc>
          <w:tcPr>
            <w:tcW w:w="1617" w:type="dxa"/>
            <w:tcBorders>
              <w:top w:val="single" w:sz="4" w:space="0" w:color="auto"/>
              <w:left w:val="single" w:sz="4" w:space="0" w:color="auto"/>
              <w:bottom w:val="single" w:sz="4" w:space="0" w:color="auto"/>
              <w:right w:val="single" w:sz="4" w:space="0" w:color="auto"/>
            </w:tcBorders>
            <w:hideMark/>
          </w:tcPr>
          <w:p w14:paraId="774E6DE5" w14:textId="77777777" w:rsidR="00313A51" w:rsidRDefault="00313A51" w:rsidP="00701913">
            <w:pPr>
              <w:jc w:val="both"/>
              <w:rPr>
                <w:b/>
                <w:sz w:val="16"/>
                <w:szCs w:val="16"/>
              </w:rPr>
            </w:pPr>
            <w:r>
              <w:rPr>
                <w:b/>
                <w:sz w:val="16"/>
                <w:szCs w:val="16"/>
              </w:rPr>
              <w:t>štátny rozpočet</w:t>
            </w:r>
          </w:p>
        </w:tc>
        <w:tc>
          <w:tcPr>
            <w:tcW w:w="1247" w:type="dxa"/>
            <w:tcBorders>
              <w:top w:val="single" w:sz="4" w:space="0" w:color="auto"/>
              <w:left w:val="single" w:sz="4" w:space="0" w:color="auto"/>
              <w:bottom w:val="single" w:sz="4" w:space="0" w:color="auto"/>
              <w:right w:val="single" w:sz="4" w:space="0" w:color="auto"/>
            </w:tcBorders>
          </w:tcPr>
          <w:p w14:paraId="16DAED3E" w14:textId="77777777" w:rsidR="00313A51" w:rsidRDefault="00313A51" w:rsidP="00701913">
            <w:pPr>
              <w:jc w:val="right"/>
              <w:rPr>
                <w:b/>
                <w:sz w:val="20"/>
              </w:rPr>
            </w:pPr>
          </w:p>
        </w:tc>
        <w:tc>
          <w:tcPr>
            <w:tcW w:w="1247" w:type="dxa"/>
            <w:tcBorders>
              <w:top w:val="single" w:sz="4" w:space="0" w:color="auto"/>
              <w:left w:val="single" w:sz="4" w:space="0" w:color="auto"/>
              <w:bottom w:val="single" w:sz="4" w:space="0" w:color="auto"/>
              <w:right w:val="single" w:sz="4" w:space="0" w:color="auto"/>
            </w:tcBorders>
          </w:tcPr>
          <w:p w14:paraId="67CC3186" w14:textId="77777777" w:rsidR="00313A51" w:rsidRDefault="00313A51" w:rsidP="00701913">
            <w:pPr>
              <w:jc w:val="right"/>
              <w:rPr>
                <w:b/>
                <w:sz w:val="20"/>
              </w:rPr>
            </w:pPr>
          </w:p>
        </w:tc>
        <w:tc>
          <w:tcPr>
            <w:tcW w:w="1247" w:type="dxa"/>
            <w:tcBorders>
              <w:top w:val="single" w:sz="4" w:space="0" w:color="auto"/>
              <w:left w:val="single" w:sz="4" w:space="0" w:color="auto"/>
              <w:bottom w:val="single" w:sz="4" w:space="0" w:color="auto"/>
              <w:right w:val="single" w:sz="4" w:space="0" w:color="auto"/>
            </w:tcBorders>
          </w:tcPr>
          <w:p w14:paraId="1F94BEE5" w14:textId="77777777" w:rsidR="00313A51" w:rsidRDefault="00313A51" w:rsidP="00701913">
            <w:pPr>
              <w:jc w:val="right"/>
              <w:rPr>
                <w:b/>
                <w:sz w:val="20"/>
              </w:rPr>
            </w:pPr>
          </w:p>
        </w:tc>
        <w:tc>
          <w:tcPr>
            <w:tcW w:w="980" w:type="dxa"/>
            <w:tcBorders>
              <w:top w:val="single" w:sz="4" w:space="0" w:color="auto"/>
              <w:left w:val="single" w:sz="4" w:space="0" w:color="auto"/>
              <w:bottom w:val="single" w:sz="4" w:space="0" w:color="auto"/>
              <w:right w:val="single" w:sz="4" w:space="0" w:color="auto"/>
            </w:tcBorders>
          </w:tcPr>
          <w:p w14:paraId="286C092C" w14:textId="77777777" w:rsidR="00313A51" w:rsidRDefault="00313A51" w:rsidP="00701913">
            <w:pPr>
              <w:jc w:val="right"/>
              <w:rPr>
                <w:b/>
                <w:sz w:val="20"/>
              </w:rPr>
            </w:pPr>
          </w:p>
        </w:tc>
      </w:tr>
      <w:tr w:rsidR="00313A51" w14:paraId="062ECE04" w14:textId="77777777" w:rsidTr="00701913">
        <w:tc>
          <w:tcPr>
            <w:tcW w:w="3167" w:type="dxa"/>
            <w:tcBorders>
              <w:top w:val="single" w:sz="4" w:space="0" w:color="auto"/>
              <w:left w:val="single" w:sz="4" w:space="0" w:color="auto"/>
              <w:bottom w:val="single" w:sz="4" w:space="0" w:color="auto"/>
              <w:right w:val="single" w:sz="4" w:space="0" w:color="auto"/>
            </w:tcBorders>
            <w:hideMark/>
          </w:tcPr>
          <w:p w14:paraId="059DE654" w14:textId="77777777" w:rsidR="00313A51" w:rsidRDefault="00313A51" w:rsidP="00701913">
            <w:pPr>
              <w:rPr>
                <w:b/>
                <w:sz w:val="16"/>
                <w:szCs w:val="16"/>
              </w:rPr>
            </w:pPr>
            <w:r>
              <w:rPr>
                <w:b/>
                <w:sz w:val="16"/>
                <w:szCs w:val="16"/>
              </w:rPr>
              <w:t>Bežné výdavky vzdelávacie poukazy</w:t>
            </w:r>
          </w:p>
        </w:tc>
        <w:tc>
          <w:tcPr>
            <w:tcW w:w="1617" w:type="dxa"/>
            <w:tcBorders>
              <w:top w:val="single" w:sz="4" w:space="0" w:color="auto"/>
              <w:left w:val="single" w:sz="4" w:space="0" w:color="auto"/>
              <w:bottom w:val="single" w:sz="4" w:space="0" w:color="auto"/>
              <w:right w:val="single" w:sz="4" w:space="0" w:color="auto"/>
            </w:tcBorders>
            <w:hideMark/>
          </w:tcPr>
          <w:p w14:paraId="1599C4E3" w14:textId="77777777" w:rsidR="00313A51" w:rsidRDefault="00313A51" w:rsidP="00701913">
            <w:pPr>
              <w:jc w:val="both"/>
              <w:rPr>
                <w:b/>
                <w:sz w:val="16"/>
                <w:szCs w:val="16"/>
              </w:rPr>
            </w:pPr>
            <w:r>
              <w:rPr>
                <w:b/>
                <w:sz w:val="16"/>
                <w:szCs w:val="16"/>
              </w:rPr>
              <w:t>štátny rozpočet</w:t>
            </w:r>
          </w:p>
        </w:tc>
        <w:tc>
          <w:tcPr>
            <w:tcW w:w="1247" w:type="dxa"/>
            <w:tcBorders>
              <w:top w:val="single" w:sz="4" w:space="0" w:color="auto"/>
              <w:left w:val="single" w:sz="4" w:space="0" w:color="auto"/>
              <w:bottom w:val="single" w:sz="4" w:space="0" w:color="auto"/>
              <w:right w:val="single" w:sz="4" w:space="0" w:color="auto"/>
            </w:tcBorders>
          </w:tcPr>
          <w:p w14:paraId="4722FDEC" w14:textId="77777777" w:rsidR="00313A51" w:rsidRDefault="00313A51" w:rsidP="00701913">
            <w:pPr>
              <w:jc w:val="right"/>
              <w:rPr>
                <w:b/>
                <w:sz w:val="20"/>
              </w:rPr>
            </w:pPr>
          </w:p>
        </w:tc>
        <w:tc>
          <w:tcPr>
            <w:tcW w:w="1247" w:type="dxa"/>
            <w:tcBorders>
              <w:top w:val="single" w:sz="4" w:space="0" w:color="auto"/>
              <w:left w:val="single" w:sz="4" w:space="0" w:color="auto"/>
              <w:bottom w:val="single" w:sz="4" w:space="0" w:color="auto"/>
              <w:right w:val="single" w:sz="4" w:space="0" w:color="auto"/>
            </w:tcBorders>
          </w:tcPr>
          <w:p w14:paraId="24742F30" w14:textId="77777777" w:rsidR="00313A51" w:rsidRDefault="00313A51" w:rsidP="00701913">
            <w:pPr>
              <w:jc w:val="right"/>
              <w:rPr>
                <w:b/>
                <w:sz w:val="20"/>
              </w:rPr>
            </w:pPr>
          </w:p>
        </w:tc>
        <w:tc>
          <w:tcPr>
            <w:tcW w:w="1247" w:type="dxa"/>
            <w:tcBorders>
              <w:top w:val="single" w:sz="4" w:space="0" w:color="auto"/>
              <w:left w:val="single" w:sz="4" w:space="0" w:color="auto"/>
              <w:bottom w:val="single" w:sz="4" w:space="0" w:color="auto"/>
              <w:right w:val="single" w:sz="4" w:space="0" w:color="auto"/>
            </w:tcBorders>
          </w:tcPr>
          <w:p w14:paraId="1842FFDC" w14:textId="77777777" w:rsidR="00313A51" w:rsidRDefault="00313A51" w:rsidP="00701913">
            <w:pPr>
              <w:jc w:val="right"/>
              <w:rPr>
                <w:b/>
                <w:sz w:val="20"/>
              </w:rPr>
            </w:pPr>
          </w:p>
        </w:tc>
        <w:tc>
          <w:tcPr>
            <w:tcW w:w="980" w:type="dxa"/>
            <w:tcBorders>
              <w:top w:val="single" w:sz="4" w:space="0" w:color="auto"/>
              <w:left w:val="single" w:sz="4" w:space="0" w:color="auto"/>
              <w:bottom w:val="single" w:sz="4" w:space="0" w:color="auto"/>
              <w:right w:val="single" w:sz="4" w:space="0" w:color="auto"/>
            </w:tcBorders>
          </w:tcPr>
          <w:p w14:paraId="5D5E4FF8" w14:textId="77777777" w:rsidR="00313A51" w:rsidRDefault="00313A51" w:rsidP="00701913">
            <w:pPr>
              <w:jc w:val="right"/>
              <w:rPr>
                <w:b/>
                <w:sz w:val="20"/>
              </w:rPr>
            </w:pPr>
          </w:p>
        </w:tc>
      </w:tr>
      <w:tr w:rsidR="00313A51" w14:paraId="3BAA4599" w14:textId="77777777" w:rsidTr="00701913">
        <w:tc>
          <w:tcPr>
            <w:tcW w:w="3167" w:type="dxa"/>
            <w:tcBorders>
              <w:top w:val="single" w:sz="4" w:space="0" w:color="auto"/>
              <w:left w:val="single" w:sz="4" w:space="0" w:color="auto"/>
              <w:bottom w:val="single" w:sz="4" w:space="0" w:color="auto"/>
              <w:right w:val="single" w:sz="4" w:space="0" w:color="auto"/>
            </w:tcBorders>
            <w:hideMark/>
          </w:tcPr>
          <w:p w14:paraId="4CA218AA" w14:textId="77777777" w:rsidR="00313A51" w:rsidRDefault="00313A51" w:rsidP="00701913">
            <w:pPr>
              <w:rPr>
                <w:b/>
                <w:sz w:val="16"/>
                <w:szCs w:val="16"/>
              </w:rPr>
            </w:pPr>
            <w:r>
              <w:rPr>
                <w:b/>
                <w:sz w:val="16"/>
                <w:szCs w:val="16"/>
              </w:rPr>
              <w:t>Bežné výdavky asistenti učiteľa</w:t>
            </w:r>
          </w:p>
        </w:tc>
        <w:tc>
          <w:tcPr>
            <w:tcW w:w="1617" w:type="dxa"/>
            <w:tcBorders>
              <w:top w:val="single" w:sz="4" w:space="0" w:color="auto"/>
              <w:left w:val="single" w:sz="4" w:space="0" w:color="auto"/>
              <w:bottom w:val="single" w:sz="4" w:space="0" w:color="auto"/>
              <w:right w:val="single" w:sz="4" w:space="0" w:color="auto"/>
            </w:tcBorders>
            <w:hideMark/>
          </w:tcPr>
          <w:p w14:paraId="019907DB" w14:textId="77777777" w:rsidR="00313A51" w:rsidRDefault="00313A51" w:rsidP="00701913">
            <w:pPr>
              <w:jc w:val="both"/>
              <w:rPr>
                <w:b/>
                <w:sz w:val="16"/>
                <w:szCs w:val="16"/>
              </w:rPr>
            </w:pPr>
            <w:r>
              <w:rPr>
                <w:b/>
                <w:sz w:val="16"/>
                <w:szCs w:val="16"/>
              </w:rPr>
              <w:t>štátny rozpočet</w:t>
            </w:r>
          </w:p>
        </w:tc>
        <w:tc>
          <w:tcPr>
            <w:tcW w:w="1247" w:type="dxa"/>
            <w:tcBorders>
              <w:top w:val="single" w:sz="4" w:space="0" w:color="auto"/>
              <w:left w:val="single" w:sz="4" w:space="0" w:color="auto"/>
              <w:bottom w:val="single" w:sz="4" w:space="0" w:color="auto"/>
              <w:right w:val="single" w:sz="4" w:space="0" w:color="auto"/>
            </w:tcBorders>
          </w:tcPr>
          <w:p w14:paraId="66CF04B8" w14:textId="77777777" w:rsidR="00313A51" w:rsidRDefault="00313A51" w:rsidP="00701913">
            <w:pPr>
              <w:jc w:val="right"/>
              <w:rPr>
                <w:b/>
                <w:sz w:val="20"/>
              </w:rPr>
            </w:pPr>
          </w:p>
        </w:tc>
        <w:tc>
          <w:tcPr>
            <w:tcW w:w="1247" w:type="dxa"/>
            <w:tcBorders>
              <w:top w:val="single" w:sz="4" w:space="0" w:color="auto"/>
              <w:left w:val="single" w:sz="4" w:space="0" w:color="auto"/>
              <w:bottom w:val="single" w:sz="4" w:space="0" w:color="auto"/>
              <w:right w:val="single" w:sz="4" w:space="0" w:color="auto"/>
            </w:tcBorders>
          </w:tcPr>
          <w:p w14:paraId="2EF4EE79" w14:textId="77777777" w:rsidR="00313A51" w:rsidRDefault="00313A51" w:rsidP="00701913">
            <w:pPr>
              <w:jc w:val="right"/>
              <w:rPr>
                <w:b/>
                <w:sz w:val="20"/>
              </w:rPr>
            </w:pPr>
          </w:p>
        </w:tc>
        <w:tc>
          <w:tcPr>
            <w:tcW w:w="1247" w:type="dxa"/>
            <w:tcBorders>
              <w:top w:val="single" w:sz="4" w:space="0" w:color="auto"/>
              <w:left w:val="single" w:sz="4" w:space="0" w:color="auto"/>
              <w:bottom w:val="single" w:sz="4" w:space="0" w:color="auto"/>
              <w:right w:val="single" w:sz="4" w:space="0" w:color="auto"/>
            </w:tcBorders>
          </w:tcPr>
          <w:p w14:paraId="056D5EEB" w14:textId="77777777" w:rsidR="00313A51" w:rsidRDefault="00313A51" w:rsidP="00701913">
            <w:pPr>
              <w:jc w:val="right"/>
              <w:rPr>
                <w:b/>
                <w:sz w:val="20"/>
              </w:rPr>
            </w:pPr>
          </w:p>
        </w:tc>
        <w:tc>
          <w:tcPr>
            <w:tcW w:w="980" w:type="dxa"/>
            <w:tcBorders>
              <w:top w:val="single" w:sz="4" w:space="0" w:color="auto"/>
              <w:left w:val="single" w:sz="4" w:space="0" w:color="auto"/>
              <w:bottom w:val="single" w:sz="4" w:space="0" w:color="auto"/>
              <w:right w:val="single" w:sz="4" w:space="0" w:color="auto"/>
            </w:tcBorders>
          </w:tcPr>
          <w:p w14:paraId="4FDF115F" w14:textId="77777777" w:rsidR="00313A51" w:rsidRDefault="00313A51" w:rsidP="00701913">
            <w:pPr>
              <w:jc w:val="right"/>
              <w:rPr>
                <w:b/>
                <w:sz w:val="20"/>
              </w:rPr>
            </w:pPr>
          </w:p>
        </w:tc>
      </w:tr>
      <w:tr w:rsidR="00313A51" w14:paraId="2C86BD7C" w14:textId="77777777" w:rsidTr="00701913">
        <w:tc>
          <w:tcPr>
            <w:tcW w:w="3167" w:type="dxa"/>
            <w:tcBorders>
              <w:top w:val="single" w:sz="4" w:space="0" w:color="auto"/>
              <w:left w:val="single" w:sz="4" w:space="0" w:color="auto"/>
              <w:bottom w:val="single" w:sz="4" w:space="0" w:color="auto"/>
              <w:right w:val="single" w:sz="4" w:space="0" w:color="auto"/>
            </w:tcBorders>
            <w:hideMark/>
          </w:tcPr>
          <w:p w14:paraId="0E3CE17E" w14:textId="77777777" w:rsidR="00313A51" w:rsidRDefault="00313A51" w:rsidP="00701913">
            <w:pPr>
              <w:rPr>
                <w:b/>
                <w:sz w:val="16"/>
                <w:szCs w:val="16"/>
              </w:rPr>
            </w:pPr>
            <w:r>
              <w:rPr>
                <w:b/>
                <w:sz w:val="16"/>
                <w:szCs w:val="16"/>
              </w:rPr>
              <w:t>Bežné výdavky odchodné</w:t>
            </w:r>
          </w:p>
        </w:tc>
        <w:tc>
          <w:tcPr>
            <w:tcW w:w="1617" w:type="dxa"/>
            <w:tcBorders>
              <w:top w:val="single" w:sz="4" w:space="0" w:color="auto"/>
              <w:left w:val="single" w:sz="4" w:space="0" w:color="auto"/>
              <w:bottom w:val="single" w:sz="4" w:space="0" w:color="auto"/>
              <w:right w:val="single" w:sz="4" w:space="0" w:color="auto"/>
            </w:tcBorders>
            <w:hideMark/>
          </w:tcPr>
          <w:p w14:paraId="50A34942" w14:textId="77777777" w:rsidR="00313A51" w:rsidRDefault="00313A51" w:rsidP="00701913">
            <w:pPr>
              <w:jc w:val="both"/>
              <w:rPr>
                <w:b/>
                <w:sz w:val="16"/>
                <w:szCs w:val="16"/>
              </w:rPr>
            </w:pPr>
            <w:r>
              <w:rPr>
                <w:b/>
                <w:sz w:val="16"/>
                <w:szCs w:val="16"/>
              </w:rPr>
              <w:t>štátny rozpočet</w:t>
            </w:r>
          </w:p>
        </w:tc>
        <w:tc>
          <w:tcPr>
            <w:tcW w:w="1247" w:type="dxa"/>
            <w:tcBorders>
              <w:top w:val="single" w:sz="4" w:space="0" w:color="auto"/>
              <w:left w:val="single" w:sz="4" w:space="0" w:color="auto"/>
              <w:bottom w:val="single" w:sz="4" w:space="0" w:color="auto"/>
              <w:right w:val="single" w:sz="4" w:space="0" w:color="auto"/>
            </w:tcBorders>
          </w:tcPr>
          <w:p w14:paraId="233E4271" w14:textId="77777777" w:rsidR="00313A51" w:rsidRDefault="00313A51" w:rsidP="00701913">
            <w:pPr>
              <w:jc w:val="right"/>
              <w:rPr>
                <w:b/>
                <w:sz w:val="20"/>
              </w:rPr>
            </w:pPr>
          </w:p>
        </w:tc>
        <w:tc>
          <w:tcPr>
            <w:tcW w:w="1247" w:type="dxa"/>
            <w:tcBorders>
              <w:top w:val="single" w:sz="4" w:space="0" w:color="auto"/>
              <w:left w:val="single" w:sz="4" w:space="0" w:color="auto"/>
              <w:bottom w:val="single" w:sz="4" w:space="0" w:color="auto"/>
              <w:right w:val="single" w:sz="4" w:space="0" w:color="auto"/>
            </w:tcBorders>
          </w:tcPr>
          <w:p w14:paraId="2687BE3F" w14:textId="77777777" w:rsidR="00313A51" w:rsidRDefault="00313A51" w:rsidP="00701913">
            <w:pPr>
              <w:jc w:val="right"/>
              <w:rPr>
                <w:b/>
                <w:sz w:val="20"/>
              </w:rPr>
            </w:pPr>
          </w:p>
        </w:tc>
        <w:tc>
          <w:tcPr>
            <w:tcW w:w="1247" w:type="dxa"/>
            <w:tcBorders>
              <w:top w:val="single" w:sz="4" w:space="0" w:color="auto"/>
              <w:left w:val="single" w:sz="4" w:space="0" w:color="auto"/>
              <w:bottom w:val="single" w:sz="4" w:space="0" w:color="auto"/>
              <w:right w:val="single" w:sz="4" w:space="0" w:color="auto"/>
            </w:tcBorders>
          </w:tcPr>
          <w:p w14:paraId="409A3E85" w14:textId="77777777" w:rsidR="00313A51" w:rsidRDefault="00313A51" w:rsidP="00701913">
            <w:pPr>
              <w:jc w:val="right"/>
              <w:rPr>
                <w:b/>
                <w:sz w:val="20"/>
              </w:rPr>
            </w:pPr>
          </w:p>
        </w:tc>
        <w:tc>
          <w:tcPr>
            <w:tcW w:w="980" w:type="dxa"/>
            <w:tcBorders>
              <w:top w:val="single" w:sz="4" w:space="0" w:color="auto"/>
              <w:left w:val="single" w:sz="4" w:space="0" w:color="auto"/>
              <w:bottom w:val="single" w:sz="4" w:space="0" w:color="auto"/>
              <w:right w:val="single" w:sz="4" w:space="0" w:color="auto"/>
            </w:tcBorders>
          </w:tcPr>
          <w:p w14:paraId="785D40AA" w14:textId="77777777" w:rsidR="00313A51" w:rsidRDefault="00313A51" w:rsidP="00701913">
            <w:pPr>
              <w:jc w:val="right"/>
              <w:rPr>
                <w:b/>
                <w:sz w:val="20"/>
              </w:rPr>
            </w:pPr>
          </w:p>
        </w:tc>
      </w:tr>
      <w:tr w:rsidR="00313A51" w14:paraId="336A9848" w14:textId="77777777" w:rsidTr="00701913">
        <w:tc>
          <w:tcPr>
            <w:tcW w:w="3167" w:type="dxa"/>
            <w:tcBorders>
              <w:top w:val="single" w:sz="4" w:space="0" w:color="auto"/>
              <w:left w:val="single" w:sz="4" w:space="0" w:color="auto"/>
              <w:bottom w:val="single" w:sz="4" w:space="0" w:color="auto"/>
              <w:right w:val="single" w:sz="4" w:space="0" w:color="auto"/>
            </w:tcBorders>
            <w:hideMark/>
          </w:tcPr>
          <w:p w14:paraId="481FFE1C" w14:textId="77777777" w:rsidR="00313A51" w:rsidRDefault="00313A51" w:rsidP="00701913">
            <w:pPr>
              <w:rPr>
                <w:b/>
                <w:sz w:val="16"/>
                <w:szCs w:val="16"/>
              </w:rPr>
            </w:pPr>
            <w:r>
              <w:rPr>
                <w:b/>
                <w:sz w:val="16"/>
                <w:szCs w:val="16"/>
              </w:rPr>
              <w:t>Bežné výdavky dopravné žiakov</w:t>
            </w:r>
          </w:p>
        </w:tc>
        <w:tc>
          <w:tcPr>
            <w:tcW w:w="1617" w:type="dxa"/>
            <w:tcBorders>
              <w:top w:val="single" w:sz="4" w:space="0" w:color="auto"/>
              <w:left w:val="single" w:sz="4" w:space="0" w:color="auto"/>
              <w:bottom w:val="single" w:sz="4" w:space="0" w:color="auto"/>
              <w:right w:val="single" w:sz="4" w:space="0" w:color="auto"/>
            </w:tcBorders>
            <w:hideMark/>
          </w:tcPr>
          <w:p w14:paraId="0E645DA1" w14:textId="77777777" w:rsidR="00313A51" w:rsidRDefault="00313A51" w:rsidP="00701913">
            <w:pPr>
              <w:jc w:val="both"/>
              <w:rPr>
                <w:b/>
                <w:sz w:val="16"/>
                <w:szCs w:val="16"/>
              </w:rPr>
            </w:pPr>
            <w:r>
              <w:rPr>
                <w:b/>
                <w:sz w:val="16"/>
                <w:szCs w:val="16"/>
              </w:rPr>
              <w:t>štátny rozpočet</w:t>
            </w:r>
          </w:p>
        </w:tc>
        <w:tc>
          <w:tcPr>
            <w:tcW w:w="1247" w:type="dxa"/>
            <w:tcBorders>
              <w:top w:val="single" w:sz="4" w:space="0" w:color="auto"/>
              <w:left w:val="single" w:sz="4" w:space="0" w:color="auto"/>
              <w:bottom w:val="single" w:sz="4" w:space="0" w:color="auto"/>
              <w:right w:val="single" w:sz="4" w:space="0" w:color="auto"/>
            </w:tcBorders>
          </w:tcPr>
          <w:p w14:paraId="3B689AB7" w14:textId="77777777" w:rsidR="00313A51" w:rsidRDefault="00313A51" w:rsidP="00701913">
            <w:pPr>
              <w:jc w:val="right"/>
              <w:rPr>
                <w:b/>
                <w:sz w:val="20"/>
              </w:rPr>
            </w:pPr>
          </w:p>
        </w:tc>
        <w:tc>
          <w:tcPr>
            <w:tcW w:w="1247" w:type="dxa"/>
            <w:tcBorders>
              <w:top w:val="single" w:sz="4" w:space="0" w:color="auto"/>
              <w:left w:val="single" w:sz="4" w:space="0" w:color="auto"/>
              <w:bottom w:val="single" w:sz="4" w:space="0" w:color="auto"/>
              <w:right w:val="single" w:sz="4" w:space="0" w:color="auto"/>
            </w:tcBorders>
          </w:tcPr>
          <w:p w14:paraId="37044548" w14:textId="77777777" w:rsidR="00313A51" w:rsidRDefault="00313A51" w:rsidP="00701913">
            <w:pPr>
              <w:jc w:val="right"/>
              <w:rPr>
                <w:b/>
                <w:sz w:val="20"/>
              </w:rPr>
            </w:pPr>
          </w:p>
        </w:tc>
        <w:tc>
          <w:tcPr>
            <w:tcW w:w="1247" w:type="dxa"/>
            <w:tcBorders>
              <w:top w:val="single" w:sz="4" w:space="0" w:color="auto"/>
              <w:left w:val="single" w:sz="4" w:space="0" w:color="auto"/>
              <w:bottom w:val="single" w:sz="4" w:space="0" w:color="auto"/>
              <w:right w:val="single" w:sz="4" w:space="0" w:color="auto"/>
            </w:tcBorders>
          </w:tcPr>
          <w:p w14:paraId="39E2BD17" w14:textId="77777777" w:rsidR="00313A51" w:rsidRDefault="00313A51" w:rsidP="00701913">
            <w:pPr>
              <w:jc w:val="right"/>
              <w:rPr>
                <w:b/>
                <w:sz w:val="20"/>
              </w:rPr>
            </w:pPr>
          </w:p>
        </w:tc>
        <w:tc>
          <w:tcPr>
            <w:tcW w:w="980" w:type="dxa"/>
            <w:tcBorders>
              <w:top w:val="single" w:sz="4" w:space="0" w:color="auto"/>
              <w:left w:val="single" w:sz="4" w:space="0" w:color="auto"/>
              <w:bottom w:val="single" w:sz="4" w:space="0" w:color="auto"/>
              <w:right w:val="single" w:sz="4" w:space="0" w:color="auto"/>
            </w:tcBorders>
          </w:tcPr>
          <w:p w14:paraId="4A7CDE57" w14:textId="77777777" w:rsidR="00313A51" w:rsidRDefault="00313A51" w:rsidP="00701913">
            <w:pPr>
              <w:jc w:val="right"/>
              <w:rPr>
                <w:b/>
                <w:sz w:val="20"/>
              </w:rPr>
            </w:pPr>
          </w:p>
        </w:tc>
      </w:tr>
      <w:tr w:rsidR="00313A51" w14:paraId="01D000F1" w14:textId="77777777" w:rsidTr="00701913">
        <w:tc>
          <w:tcPr>
            <w:tcW w:w="3167" w:type="dxa"/>
            <w:tcBorders>
              <w:top w:val="single" w:sz="4" w:space="0" w:color="auto"/>
              <w:left w:val="single" w:sz="4" w:space="0" w:color="auto"/>
              <w:bottom w:val="single" w:sz="4" w:space="0" w:color="auto"/>
              <w:right w:val="single" w:sz="4" w:space="0" w:color="auto"/>
            </w:tcBorders>
            <w:hideMark/>
          </w:tcPr>
          <w:p w14:paraId="1B60D27B" w14:textId="77777777" w:rsidR="00313A51" w:rsidRDefault="00313A51" w:rsidP="00701913">
            <w:pPr>
              <w:rPr>
                <w:b/>
                <w:sz w:val="16"/>
                <w:szCs w:val="16"/>
              </w:rPr>
            </w:pPr>
            <w:r>
              <w:rPr>
                <w:b/>
                <w:sz w:val="16"/>
                <w:szCs w:val="16"/>
              </w:rPr>
              <w:t>Bežné výdavky predškoláci</w:t>
            </w:r>
          </w:p>
        </w:tc>
        <w:tc>
          <w:tcPr>
            <w:tcW w:w="1617" w:type="dxa"/>
            <w:tcBorders>
              <w:top w:val="single" w:sz="4" w:space="0" w:color="auto"/>
              <w:left w:val="single" w:sz="4" w:space="0" w:color="auto"/>
              <w:bottom w:val="single" w:sz="4" w:space="0" w:color="auto"/>
              <w:right w:val="single" w:sz="4" w:space="0" w:color="auto"/>
            </w:tcBorders>
            <w:hideMark/>
          </w:tcPr>
          <w:p w14:paraId="6C7787BB" w14:textId="77777777" w:rsidR="00313A51" w:rsidRDefault="00313A51" w:rsidP="00701913">
            <w:pPr>
              <w:jc w:val="both"/>
              <w:rPr>
                <w:b/>
                <w:sz w:val="16"/>
                <w:szCs w:val="16"/>
              </w:rPr>
            </w:pPr>
            <w:r>
              <w:rPr>
                <w:b/>
                <w:sz w:val="16"/>
                <w:szCs w:val="16"/>
              </w:rPr>
              <w:t>štátny rozpočet</w:t>
            </w:r>
          </w:p>
        </w:tc>
        <w:tc>
          <w:tcPr>
            <w:tcW w:w="1247" w:type="dxa"/>
            <w:tcBorders>
              <w:top w:val="single" w:sz="4" w:space="0" w:color="auto"/>
              <w:left w:val="single" w:sz="4" w:space="0" w:color="auto"/>
              <w:bottom w:val="single" w:sz="4" w:space="0" w:color="auto"/>
              <w:right w:val="single" w:sz="4" w:space="0" w:color="auto"/>
            </w:tcBorders>
          </w:tcPr>
          <w:p w14:paraId="409F02FA" w14:textId="77777777" w:rsidR="00313A51" w:rsidRDefault="00313A51" w:rsidP="00701913">
            <w:pPr>
              <w:jc w:val="right"/>
              <w:rPr>
                <w:sz w:val="20"/>
              </w:rPr>
            </w:pPr>
            <w:r>
              <w:rPr>
                <w:sz w:val="20"/>
              </w:rPr>
              <w:t>21791,00</w:t>
            </w:r>
          </w:p>
        </w:tc>
        <w:tc>
          <w:tcPr>
            <w:tcW w:w="1247" w:type="dxa"/>
            <w:tcBorders>
              <w:top w:val="single" w:sz="4" w:space="0" w:color="auto"/>
              <w:left w:val="single" w:sz="4" w:space="0" w:color="auto"/>
              <w:bottom w:val="single" w:sz="4" w:space="0" w:color="auto"/>
              <w:right w:val="single" w:sz="4" w:space="0" w:color="auto"/>
            </w:tcBorders>
          </w:tcPr>
          <w:p w14:paraId="2F41F5FB" w14:textId="77777777" w:rsidR="00313A51" w:rsidRDefault="00313A51" w:rsidP="00701913">
            <w:pPr>
              <w:jc w:val="right"/>
              <w:rPr>
                <w:sz w:val="20"/>
              </w:rPr>
            </w:pPr>
            <w:r>
              <w:rPr>
                <w:sz w:val="20"/>
              </w:rPr>
              <w:t>27865,00</w:t>
            </w:r>
          </w:p>
        </w:tc>
        <w:tc>
          <w:tcPr>
            <w:tcW w:w="1247" w:type="dxa"/>
            <w:tcBorders>
              <w:top w:val="single" w:sz="4" w:space="0" w:color="auto"/>
              <w:left w:val="single" w:sz="4" w:space="0" w:color="auto"/>
              <w:bottom w:val="single" w:sz="4" w:space="0" w:color="auto"/>
              <w:right w:val="single" w:sz="4" w:space="0" w:color="auto"/>
            </w:tcBorders>
          </w:tcPr>
          <w:p w14:paraId="10866AC3" w14:textId="77777777" w:rsidR="00313A51" w:rsidRDefault="00313A51" w:rsidP="00701913">
            <w:pPr>
              <w:jc w:val="right"/>
              <w:rPr>
                <w:sz w:val="20"/>
              </w:rPr>
            </w:pPr>
            <w:r>
              <w:rPr>
                <w:sz w:val="20"/>
              </w:rPr>
              <w:t>+6074</w:t>
            </w:r>
          </w:p>
        </w:tc>
        <w:tc>
          <w:tcPr>
            <w:tcW w:w="980" w:type="dxa"/>
            <w:tcBorders>
              <w:top w:val="single" w:sz="4" w:space="0" w:color="auto"/>
              <w:left w:val="single" w:sz="4" w:space="0" w:color="auto"/>
              <w:bottom w:val="single" w:sz="4" w:space="0" w:color="auto"/>
              <w:right w:val="single" w:sz="4" w:space="0" w:color="auto"/>
            </w:tcBorders>
          </w:tcPr>
          <w:p w14:paraId="0FBA86BF" w14:textId="77777777" w:rsidR="00313A51" w:rsidRDefault="00313A51" w:rsidP="00701913">
            <w:pPr>
              <w:jc w:val="right"/>
              <w:rPr>
                <w:sz w:val="20"/>
              </w:rPr>
            </w:pPr>
            <w:r>
              <w:rPr>
                <w:sz w:val="20"/>
              </w:rPr>
              <w:t>+21,79</w:t>
            </w:r>
          </w:p>
        </w:tc>
      </w:tr>
      <w:tr w:rsidR="00313A51" w14:paraId="2FFCCFA2" w14:textId="77777777" w:rsidTr="00701913">
        <w:tc>
          <w:tcPr>
            <w:tcW w:w="3167" w:type="dxa"/>
            <w:tcBorders>
              <w:top w:val="single" w:sz="4" w:space="0" w:color="auto"/>
              <w:left w:val="single" w:sz="4" w:space="0" w:color="auto"/>
              <w:bottom w:val="single" w:sz="4" w:space="0" w:color="auto"/>
              <w:right w:val="single" w:sz="4" w:space="0" w:color="auto"/>
            </w:tcBorders>
            <w:hideMark/>
          </w:tcPr>
          <w:p w14:paraId="23C0CFD4" w14:textId="77777777" w:rsidR="00313A51" w:rsidRDefault="00313A51" w:rsidP="00701913">
            <w:pPr>
              <w:rPr>
                <w:b/>
                <w:sz w:val="16"/>
                <w:szCs w:val="16"/>
              </w:rPr>
            </w:pPr>
            <w:r>
              <w:rPr>
                <w:b/>
                <w:sz w:val="16"/>
                <w:szCs w:val="16"/>
              </w:rPr>
              <w:t>Bežné výdavky hmotné núdze</w:t>
            </w:r>
          </w:p>
        </w:tc>
        <w:tc>
          <w:tcPr>
            <w:tcW w:w="1617" w:type="dxa"/>
            <w:tcBorders>
              <w:top w:val="single" w:sz="4" w:space="0" w:color="auto"/>
              <w:left w:val="single" w:sz="4" w:space="0" w:color="auto"/>
              <w:bottom w:val="single" w:sz="4" w:space="0" w:color="auto"/>
              <w:right w:val="single" w:sz="4" w:space="0" w:color="auto"/>
            </w:tcBorders>
            <w:hideMark/>
          </w:tcPr>
          <w:p w14:paraId="36F1CD4A" w14:textId="77777777" w:rsidR="00313A51" w:rsidRDefault="00313A51" w:rsidP="00701913">
            <w:pPr>
              <w:jc w:val="both"/>
              <w:rPr>
                <w:b/>
                <w:sz w:val="16"/>
                <w:szCs w:val="16"/>
              </w:rPr>
            </w:pPr>
            <w:r>
              <w:rPr>
                <w:b/>
                <w:sz w:val="16"/>
                <w:szCs w:val="16"/>
              </w:rPr>
              <w:t>štátny rozpočet</w:t>
            </w:r>
          </w:p>
        </w:tc>
        <w:tc>
          <w:tcPr>
            <w:tcW w:w="1247" w:type="dxa"/>
            <w:tcBorders>
              <w:top w:val="single" w:sz="4" w:space="0" w:color="auto"/>
              <w:left w:val="single" w:sz="4" w:space="0" w:color="auto"/>
              <w:bottom w:val="single" w:sz="4" w:space="0" w:color="auto"/>
              <w:right w:val="single" w:sz="4" w:space="0" w:color="auto"/>
            </w:tcBorders>
          </w:tcPr>
          <w:p w14:paraId="755D4F1F" w14:textId="77777777" w:rsidR="00313A51" w:rsidRDefault="00313A51" w:rsidP="00701913">
            <w:pPr>
              <w:jc w:val="right"/>
              <w:rPr>
                <w:sz w:val="20"/>
              </w:rPr>
            </w:pPr>
            <w:r>
              <w:rPr>
                <w:sz w:val="20"/>
              </w:rPr>
              <w:t>7431,10</w:t>
            </w:r>
          </w:p>
        </w:tc>
        <w:tc>
          <w:tcPr>
            <w:tcW w:w="1247" w:type="dxa"/>
            <w:tcBorders>
              <w:top w:val="single" w:sz="4" w:space="0" w:color="auto"/>
              <w:left w:val="single" w:sz="4" w:space="0" w:color="auto"/>
              <w:bottom w:val="single" w:sz="4" w:space="0" w:color="auto"/>
              <w:right w:val="single" w:sz="4" w:space="0" w:color="auto"/>
            </w:tcBorders>
          </w:tcPr>
          <w:p w14:paraId="17B13DCB" w14:textId="77777777" w:rsidR="00313A51" w:rsidRDefault="00313A51" w:rsidP="00701913">
            <w:pPr>
              <w:jc w:val="right"/>
              <w:rPr>
                <w:sz w:val="20"/>
              </w:rPr>
            </w:pPr>
            <w:r>
              <w:rPr>
                <w:sz w:val="20"/>
              </w:rPr>
              <w:t>9569,00</w:t>
            </w:r>
          </w:p>
        </w:tc>
        <w:tc>
          <w:tcPr>
            <w:tcW w:w="1247" w:type="dxa"/>
            <w:tcBorders>
              <w:top w:val="single" w:sz="4" w:space="0" w:color="auto"/>
              <w:left w:val="single" w:sz="4" w:space="0" w:color="auto"/>
              <w:bottom w:val="single" w:sz="4" w:space="0" w:color="auto"/>
              <w:right w:val="single" w:sz="4" w:space="0" w:color="auto"/>
            </w:tcBorders>
          </w:tcPr>
          <w:p w14:paraId="059C4D05" w14:textId="77777777" w:rsidR="00313A51" w:rsidRDefault="00313A51" w:rsidP="00701913">
            <w:pPr>
              <w:jc w:val="right"/>
              <w:rPr>
                <w:sz w:val="20"/>
              </w:rPr>
            </w:pPr>
            <w:r>
              <w:rPr>
                <w:sz w:val="20"/>
              </w:rPr>
              <w:t>+2137,90</w:t>
            </w:r>
          </w:p>
        </w:tc>
        <w:tc>
          <w:tcPr>
            <w:tcW w:w="980" w:type="dxa"/>
            <w:tcBorders>
              <w:top w:val="single" w:sz="4" w:space="0" w:color="auto"/>
              <w:left w:val="single" w:sz="4" w:space="0" w:color="auto"/>
              <w:bottom w:val="single" w:sz="4" w:space="0" w:color="auto"/>
              <w:right w:val="single" w:sz="4" w:space="0" w:color="auto"/>
            </w:tcBorders>
          </w:tcPr>
          <w:p w14:paraId="58437C1A" w14:textId="77777777" w:rsidR="00313A51" w:rsidRDefault="00313A51" w:rsidP="00701913">
            <w:pPr>
              <w:jc w:val="right"/>
              <w:rPr>
                <w:sz w:val="20"/>
              </w:rPr>
            </w:pPr>
            <w:r>
              <w:rPr>
                <w:sz w:val="20"/>
              </w:rPr>
              <w:t>+22,34</w:t>
            </w:r>
          </w:p>
        </w:tc>
      </w:tr>
      <w:tr w:rsidR="00313A51" w:rsidRPr="00BF2E84" w14:paraId="11BBF8D4" w14:textId="77777777" w:rsidTr="00701913">
        <w:tc>
          <w:tcPr>
            <w:tcW w:w="3167" w:type="dxa"/>
            <w:tcBorders>
              <w:top w:val="single" w:sz="4" w:space="0" w:color="auto"/>
              <w:left w:val="single" w:sz="4" w:space="0" w:color="auto"/>
              <w:bottom w:val="single" w:sz="4" w:space="0" w:color="auto"/>
              <w:right w:val="single" w:sz="4" w:space="0" w:color="auto"/>
            </w:tcBorders>
          </w:tcPr>
          <w:p w14:paraId="10B639B2" w14:textId="77777777" w:rsidR="00313A51" w:rsidRPr="000828D7" w:rsidRDefault="00313A51" w:rsidP="00701913">
            <w:pPr>
              <w:rPr>
                <w:b/>
                <w:sz w:val="16"/>
                <w:szCs w:val="16"/>
              </w:rPr>
            </w:pPr>
            <w:r w:rsidRPr="000828D7">
              <w:rPr>
                <w:b/>
                <w:sz w:val="16"/>
                <w:szCs w:val="16"/>
              </w:rPr>
              <w:t xml:space="preserve">Bežné výdavky na projekt </w:t>
            </w:r>
          </w:p>
        </w:tc>
        <w:tc>
          <w:tcPr>
            <w:tcW w:w="1617" w:type="dxa"/>
            <w:tcBorders>
              <w:top w:val="single" w:sz="4" w:space="0" w:color="auto"/>
              <w:left w:val="single" w:sz="4" w:space="0" w:color="auto"/>
              <w:bottom w:val="single" w:sz="4" w:space="0" w:color="auto"/>
              <w:right w:val="single" w:sz="4" w:space="0" w:color="auto"/>
            </w:tcBorders>
          </w:tcPr>
          <w:p w14:paraId="39D00BD9" w14:textId="77777777" w:rsidR="00313A51" w:rsidRPr="000828D7" w:rsidRDefault="00313A51" w:rsidP="00701913">
            <w:pPr>
              <w:jc w:val="both"/>
              <w:rPr>
                <w:b/>
                <w:sz w:val="16"/>
                <w:szCs w:val="16"/>
              </w:rPr>
            </w:pPr>
            <w:r w:rsidRPr="000828D7">
              <w:rPr>
                <w:b/>
                <w:sz w:val="16"/>
                <w:szCs w:val="16"/>
              </w:rPr>
              <w:t xml:space="preserve">štátny rozpočet </w:t>
            </w:r>
          </w:p>
        </w:tc>
        <w:tc>
          <w:tcPr>
            <w:tcW w:w="1247" w:type="dxa"/>
            <w:tcBorders>
              <w:top w:val="single" w:sz="4" w:space="0" w:color="auto"/>
              <w:left w:val="single" w:sz="4" w:space="0" w:color="auto"/>
              <w:bottom w:val="single" w:sz="4" w:space="0" w:color="auto"/>
              <w:right w:val="single" w:sz="4" w:space="0" w:color="auto"/>
            </w:tcBorders>
          </w:tcPr>
          <w:p w14:paraId="7D6367C8" w14:textId="77777777" w:rsidR="00313A51" w:rsidRPr="000828D7" w:rsidRDefault="00313A51" w:rsidP="00701913">
            <w:pPr>
              <w:jc w:val="right"/>
              <w:rPr>
                <w:sz w:val="20"/>
              </w:rPr>
            </w:pPr>
          </w:p>
        </w:tc>
        <w:tc>
          <w:tcPr>
            <w:tcW w:w="1247" w:type="dxa"/>
            <w:tcBorders>
              <w:top w:val="single" w:sz="4" w:space="0" w:color="auto"/>
              <w:left w:val="single" w:sz="4" w:space="0" w:color="auto"/>
              <w:bottom w:val="single" w:sz="4" w:space="0" w:color="auto"/>
              <w:right w:val="single" w:sz="4" w:space="0" w:color="auto"/>
            </w:tcBorders>
          </w:tcPr>
          <w:p w14:paraId="69916FB2" w14:textId="77777777" w:rsidR="00313A51" w:rsidRPr="000828D7" w:rsidRDefault="00313A51" w:rsidP="00701913">
            <w:pPr>
              <w:jc w:val="right"/>
              <w:rPr>
                <w:sz w:val="20"/>
              </w:rPr>
            </w:pPr>
          </w:p>
        </w:tc>
        <w:tc>
          <w:tcPr>
            <w:tcW w:w="1247" w:type="dxa"/>
            <w:tcBorders>
              <w:top w:val="single" w:sz="4" w:space="0" w:color="auto"/>
              <w:left w:val="single" w:sz="4" w:space="0" w:color="auto"/>
              <w:bottom w:val="single" w:sz="4" w:space="0" w:color="auto"/>
              <w:right w:val="single" w:sz="4" w:space="0" w:color="auto"/>
            </w:tcBorders>
          </w:tcPr>
          <w:p w14:paraId="0B76EC3D" w14:textId="77777777" w:rsidR="00313A51" w:rsidRPr="000828D7" w:rsidRDefault="00313A51" w:rsidP="00701913">
            <w:pPr>
              <w:jc w:val="right"/>
              <w:rPr>
                <w:sz w:val="20"/>
              </w:rPr>
            </w:pPr>
          </w:p>
        </w:tc>
        <w:tc>
          <w:tcPr>
            <w:tcW w:w="980" w:type="dxa"/>
            <w:tcBorders>
              <w:top w:val="single" w:sz="4" w:space="0" w:color="auto"/>
              <w:left w:val="single" w:sz="4" w:space="0" w:color="auto"/>
              <w:bottom w:val="single" w:sz="4" w:space="0" w:color="auto"/>
              <w:right w:val="single" w:sz="4" w:space="0" w:color="auto"/>
            </w:tcBorders>
          </w:tcPr>
          <w:p w14:paraId="6C519B34" w14:textId="77777777" w:rsidR="00313A51" w:rsidRPr="000828D7" w:rsidRDefault="00313A51" w:rsidP="00701913">
            <w:pPr>
              <w:jc w:val="right"/>
              <w:rPr>
                <w:sz w:val="20"/>
              </w:rPr>
            </w:pPr>
          </w:p>
        </w:tc>
      </w:tr>
      <w:tr w:rsidR="00313A51" w14:paraId="741F1230" w14:textId="77777777" w:rsidTr="00701913">
        <w:tc>
          <w:tcPr>
            <w:tcW w:w="3167" w:type="dxa"/>
            <w:tcBorders>
              <w:top w:val="single" w:sz="4" w:space="0" w:color="auto"/>
              <w:left w:val="single" w:sz="4" w:space="0" w:color="auto"/>
              <w:bottom w:val="single" w:sz="4" w:space="0" w:color="auto"/>
              <w:right w:val="single" w:sz="4" w:space="0" w:color="auto"/>
            </w:tcBorders>
            <w:shd w:val="clear" w:color="auto" w:fill="FFC000"/>
            <w:hideMark/>
          </w:tcPr>
          <w:p w14:paraId="734595E2" w14:textId="77777777" w:rsidR="00313A51" w:rsidRPr="00143492" w:rsidRDefault="00313A51" w:rsidP="00701913">
            <w:pPr>
              <w:rPr>
                <w:b/>
                <w:sz w:val="16"/>
                <w:szCs w:val="16"/>
              </w:rPr>
            </w:pPr>
            <w:r w:rsidRPr="00143492">
              <w:rPr>
                <w:b/>
                <w:sz w:val="16"/>
                <w:szCs w:val="16"/>
              </w:rPr>
              <w:t>Bežné výdavky  originálne kompetencie spolu</w:t>
            </w:r>
          </w:p>
        </w:tc>
        <w:tc>
          <w:tcPr>
            <w:tcW w:w="1617" w:type="dxa"/>
            <w:tcBorders>
              <w:top w:val="single" w:sz="4" w:space="0" w:color="auto"/>
              <w:left w:val="single" w:sz="4" w:space="0" w:color="auto"/>
              <w:bottom w:val="single" w:sz="4" w:space="0" w:color="auto"/>
              <w:right w:val="single" w:sz="4" w:space="0" w:color="auto"/>
            </w:tcBorders>
            <w:shd w:val="clear" w:color="auto" w:fill="FFC000"/>
            <w:hideMark/>
          </w:tcPr>
          <w:p w14:paraId="4F93FA22" w14:textId="77777777" w:rsidR="00313A51" w:rsidRPr="00143492" w:rsidRDefault="00313A51" w:rsidP="00701913">
            <w:pPr>
              <w:jc w:val="both"/>
              <w:rPr>
                <w:b/>
                <w:sz w:val="16"/>
                <w:szCs w:val="16"/>
              </w:rPr>
            </w:pPr>
            <w:r w:rsidRPr="00143492">
              <w:rPr>
                <w:b/>
                <w:sz w:val="16"/>
                <w:szCs w:val="16"/>
              </w:rPr>
              <w:t>Zriaďovateľ</w:t>
            </w:r>
          </w:p>
        </w:tc>
        <w:tc>
          <w:tcPr>
            <w:tcW w:w="1247" w:type="dxa"/>
            <w:tcBorders>
              <w:top w:val="single" w:sz="4" w:space="0" w:color="auto"/>
              <w:left w:val="single" w:sz="4" w:space="0" w:color="auto"/>
              <w:bottom w:val="single" w:sz="4" w:space="0" w:color="auto"/>
              <w:right w:val="single" w:sz="4" w:space="0" w:color="auto"/>
            </w:tcBorders>
            <w:shd w:val="clear" w:color="auto" w:fill="FFC000"/>
          </w:tcPr>
          <w:p w14:paraId="7AEFCE14" w14:textId="77777777" w:rsidR="00313A51" w:rsidRPr="00143492" w:rsidRDefault="00313A51" w:rsidP="00701913">
            <w:pPr>
              <w:jc w:val="right"/>
              <w:rPr>
                <w:b/>
                <w:sz w:val="20"/>
              </w:rPr>
            </w:pPr>
            <w:r>
              <w:rPr>
                <w:b/>
                <w:sz w:val="20"/>
              </w:rPr>
              <w:t>331635,00</w:t>
            </w:r>
          </w:p>
        </w:tc>
        <w:tc>
          <w:tcPr>
            <w:tcW w:w="1247" w:type="dxa"/>
            <w:tcBorders>
              <w:top w:val="single" w:sz="4" w:space="0" w:color="auto"/>
              <w:left w:val="single" w:sz="4" w:space="0" w:color="auto"/>
              <w:bottom w:val="single" w:sz="4" w:space="0" w:color="auto"/>
              <w:right w:val="single" w:sz="4" w:space="0" w:color="auto"/>
            </w:tcBorders>
            <w:shd w:val="clear" w:color="auto" w:fill="FFC000"/>
          </w:tcPr>
          <w:p w14:paraId="5CC1CC66" w14:textId="77777777" w:rsidR="00313A51" w:rsidRPr="00143492" w:rsidRDefault="00313A51" w:rsidP="00701913">
            <w:pPr>
              <w:jc w:val="right"/>
              <w:rPr>
                <w:b/>
                <w:sz w:val="20"/>
              </w:rPr>
            </w:pPr>
            <w:r>
              <w:rPr>
                <w:b/>
                <w:sz w:val="20"/>
              </w:rPr>
              <w:t>356776,00</w:t>
            </w:r>
          </w:p>
        </w:tc>
        <w:tc>
          <w:tcPr>
            <w:tcW w:w="1247" w:type="dxa"/>
            <w:tcBorders>
              <w:top w:val="single" w:sz="4" w:space="0" w:color="auto"/>
              <w:left w:val="single" w:sz="4" w:space="0" w:color="auto"/>
              <w:bottom w:val="single" w:sz="4" w:space="0" w:color="auto"/>
              <w:right w:val="single" w:sz="4" w:space="0" w:color="auto"/>
            </w:tcBorders>
            <w:shd w:val="clear" w:color="auto" w:fill="FFC000"/>
          </w:tcPr>
          <w:p w14:paraId="11CB5E11" w14:textId="77777777" w:rsidR="00313A51" w:rsidRPr="00143492" w:rsidRDefault="00313A51" w:rsidP="00701913">
            <w:pPr>
              <w:jc w:val="right"/>
              <w:rPr>
                <w:b/>
                <w:sz w:val="20"/>
              </w:rPr>
            </w:pPr>
            <w:r>
              <w:rPr>
                <w:b/>
                <w:sz w:val="20"/>
              </w:rPr>
              <w:t>+25141</w:t>
            </w:r>
          </w:p>
        </w:tc>
        <w:tc>
          <w:tcPr>
            <w:tcW w:w="980" w:type="dxa"/>
            <w:tcBorders>
              <w:top w:val="single" w:sz="4" w:space="0" w:color="auto"/>
              <w:left w:val="single" w:sz="4" w:space="0" w:color="auto"/>
              <w:bottom w:val="single" w:sz="4" w:space="0" w:color="auto"/>
              <w:right w:val="single" w:sz="4" w:space="0" w:color="auto"/>
            </w:tcBorders>
            <w:shd w:val="clear" w:color="auto" w:fill="FFC000"/>
          </w:tcPr>
          <w:p w14:paraId="41E47310" w14:textId="77777777" w:rsidR="00313A51" w:rsidRPr="00143492" w:rsidRDefault="00313A51" w:rsidP="00701913">
            <w:pPr>
              <w:jc w:val="right"/>
              <w:rPr>
                <w:b/>
                <w:sz w:val="20"/>
              </w:rPr>
            </w:pPr>
            <w:r>
              <w:rPr>
                <w:b/>
                <w:sz w:val="20"/>
              </w:rPr>
              <w:t>+7,05</w:t>
            </w:r>
          </w:p>
        </w:tc>
      </w:tr>
      <w:tr w:rsidR="00313A51" w14:paraId="615DC70E" w14:textId="77777777" w:rsidTr="00701913">
        <w:tc>
          <w:tcPr>
            <w:tcW w:w="3167" w:type="dxa"/>
            <w:tcBorders>
              <w:top w:val="single" w:sz="4" w:space="0" w:color="auto"/>
              <w:left w:val="single" w:sz="4" w:space="0" w:color="auto"/>
              <w:bottom w:val="single" w:sz="4" w:space="0" w:color="auto"/>
              <w:right w:val="single" w:sz="4" w:space="0" w:color="auto"/>
            </w:tcBorders>
            <w:hideMark/>
          </w:tcPr>
          <w:p w14:paraId="6709B26C" w14:textId="77777777" w:rsidR="00313A51" w:rsidRDefault="00313A51" w:rsidP="00701913">
            <w:pPr>
              <w:rPr>
                <w:b/>
                <w:sz w:val="16"/>
                <w:szCs w:val="16"/>
              </w:rPr>
            </w:pPr>
            <w:r>
              <w:rPr>
                <w:b/>
                <w:sz w:val="16"/>
                <w:szCs w:val="16"/>
              </w:rPr>
              <w:t>v tom :</w:t>
            </w:r>
          </w:p>
          <w:p w14:paraId="7A0EC427" w14:textId="77777777" w:rsidR="00313A51" w:rsidRDefault="00313A51" w:rsidP="00701913">
            <w:pPr>
              <w:rPr>
                <w:b/>
                <w:sz w:val="16"/>
                <w:szCs w:val="16"/>
              </w:rPr>
            </w:pPr>
            <w:r>
              <w:rPr>
                <w:b/>
                <w:sz w:val="16"/>
                <w:szCs w:val="16"/>
              </w:rPr>
              <w:t xml:space="preserve">Bežné výdavky na originálne kompetencie v školstve, vrátane reprezentačného, okrem účelových </w:t>
            </w:r>
          </w:p>
        </w:tc>
        <w:tc>
          <w:tcPr>
            <w:tcW w:w="1617" w:type="dxa"/>
            <w:tcBorders>
              <w:top w:val="single" w:sz="4" w:space="0" w:color="auto"/>
              <w:left w:val="single" w:sz="4" w:space="0" w:color="auto"/>
              <w:bottom w:val="single" w:sz="4" w:space="0" w:color="auto"/>
              <w:right w:val="single" w:sz="4" w:space="0" w:color="auto"/>
            </w:tcBorders>
            <w:hideMark/>
          </w:tcPr>
          <w:p w14:paraId="23881417" w14:textId="77777777" w:rsidR="00313A51" w:rsidRDefault="00313A51" w:rsidP="00701913">
            <w:pPr>
              <w:jc w:val="both"/>
              <w:rPr>
                <w:b/>
                <w:sz w:val="16"/>
                <w:szCs w:val="16"/>
              </w:rPr>
            </w:pPr>
            <w:r>
              <w:rPr>
                <w:b/>
                <w:sz w:val="16"/>
                <w:szCs w:val="16"/>
              </w:rPr>
              <w:t>Zriaďovateľ</w:t>
            </w:r>
          </w:p>
        </w:tc>
        <w:tc>
          <w:tcPr>
            <w:tcW w:w="1247" w:type="dxa"/>
            <w:tcBorders>
              <w:top w:val="single" w:sz="4" w:space="0" w:color="auto"/>
              <w:left w:val="single" w:sz="4" w:space="0" w:color="auto"/>
              <w:bottom w:val="single" w:sz="4" w:space="0" w:color="auto"/>
              <w:right w:val="single" w:sz="4" w:space="0" w:color="auto"/>
            </w:tcBorders>
          </w:tcPr>
          <w:p w14:paraId="36777D04" w14:textId="77777777" w:rsidR="00313A51" w:rsidRDefault="00313A51" w:rsidP="00701913">
            <w:pPr>
              <w:jc w:val="right"/>
              <w:rPr>
                <w:sz w:val="20"/>
              </w:rPr>
            </w:pPr>
            <w:r>
              <w:rPr>
                <w:sz w:val="20"/>
              </w:rPr>
              <w:t>293780,00</w:t>
            </w:r>
          </w:p>
        </w:tc>
        <w:tc>
          <w:tcPr>
            <w:tcW w:w="1247" w:type="dxa"/>
            <w:tcBorders>
              <w:top w:val="single" w:sz="4" w:space="0" w:color="auto"/>
              <w:left w:val="single" w:sz="4" w:space="0" w:color="auto"/>
              <w:bottom w:val="single" w:sz="4" w:space="0" w:color="auto"/>
              <w:right w:val="single" w:sz="4" w:space="0" w:color="auto"/>
            </w:tcBorders>
          </w:tcPr>
          <w:p w14:paraId="2103C0F2" w14:textId="77777777" w:rsidR="00313A51" w:rsidRDefault="00313A51" w:rsidP="00701913">
            <w:pPr>
              <w:jc w:val="right"/>
              <w:rPr>
                <w:sz w:val="20"/>
              </w:rPr>
            </w:pPr>
            <w:r>
              <w:rPr>
                <w:sz w:val="20"/>
              </w:rPr>
              <w:t>356776,00</w:t>
            </w:r>
          </w:p>
        </w:tc>
        <w:tc>
          <w:tcPr>
            <w:tcW w:w="1247" w:type="dxa"/>
            <w:tcBorders>
              <w:top w:val="single" w:sz="4" w:space="0" w:color="auto"/>
              <w:left w:val="single" w:sz="4" w:space="0" w:color="auto"/>
              <w:bottom w:val="single" w:sz="4" w:space="0" w:color="auto"/>
              <w:right w:val="single" w:sz="4" w:space="0" w:color="auto"/>
            </w:tcBorders>
          </w:tcPr>
          <w:p w14:paraId="280DCA20" w14:textId="77777777" w:rsidR="00313A51" w:rsidRDefault="00313A51" w:rsidP="00701913">
            <w:pPr>
              <w:jc w:val="right"/>
              <w:rPr>
                <w:sz w:val="20"/>
              </w:rPr>
            </w:pPr>
            <w:r>
              <w:rPr>
                <w:sz w:val="20"/>
              </w:rPr>
              <w:t>+62996</w:t>
            </w:r>
          </w:p>
        </w:tc>
        <w:tc>
          <w:tcPr>
            <w:tcW w:w="980" w:type="dxa"/>
            <w:tcBorders>
              <w:top w:val="single" w:sz="4" w:space="0" w:color="auto"/>
              <w:left w:val="single" w:sz="4" w:space="0" w:color="auto"/>
              <w:bottom w:val="single" w:sz="4" w:space="0" w:color="auto"/>
              <w:right w:val="single" w:sz="4" w:space="0" w:color="auto"/>
            </w:tcBorders>
          </w:tcPr>
          <w:p w14:paraId="340FE8AB" w14:textId="77777777" w:rsidR="00313A51" w:rsidRDefault="00313A51" w:rsidP="00701913">
            <w:pPr>
              <w:jc w:val="right"/>
              <w:rPr>
                <w:sz w:val="20"/>
              </w:rPr>
            </w:pPr>
            <w:r>
              <w:rPr>
                <w:sz w:val="20"/>
              </w:rPr>
              <w:t>+110,95</w:t>
            </w:r>
          </w:p>
        </w:tc>
      </w:tr>
      <w:tr w:rsidR="00313A51" w14:paraId="76DC5A62" w14:textId="77777777" w:rsidTr="00701913">
        <w:tc>
          <w:tcPr>
            <w:tcW w:w="3167" w:type="dxa"/>
            <w:tcBorders>
              <w:top w:val="single" w:sz="4" w:space="0" w:color="auto"/>
              <w:left w:val="single" w:sz="4" w:space="0" w:color="auto"/>
              <w:bottom w:val="single" w:sz="4" w:space="0" w:color="auto"/>
              <w:right w:val="single" w:sz="4" w:space="0" w:color="auto"/>
            </w:tcBorders>
            <w:hideMark/>
          </w:tcPr>
          <w:p w14:paraId="65AA433E" w14:textId="77777777" w:rsidR="00313A51" w:rsidRDefault="00313A51" w:rsidP="00701913">
            <w:pPr>
              <w:rPr>
                <w:b/>
                <w:sz w:val="16"/>
                <w:szCs w:val="16"/>
              </w:rPr>
            </w:pPr>
            <w:r>
              <w:rPr>
                <w:b/>
                <w:sz w:val="16"/>
                <w:szCs w:val="16"/>
              </w:rPr>
              <w:t>Bežné výdavky –účelové prostriedky na iné (havárie školských objektov , mzdy  a pod)</w:t>
            </w:r>
          </w:p>
          <w:p w14:paraId="4FE29596" w14:textId="77777777" w:rsidR="00313A51" w:rsidRDefault="00313A51" w:rsidP="00701913">
            <w:pPr>
              <w:rPr>
                <w:b/>
                <w:sz w:val="16"/>
                <w:szCs w:val="16"/>
              </w:rPr>
            </w:pPr>
            <w:r>
              <w:rPr>
                <w:b/>
                <w:sz w:val="16"/>
                <w:szCs w:val="16"/>
              </w:rPr>
              <w:t>aj kód 1AA1</w:t>
            </w:r>
          </w:p>
        </w:tc>
        <w:tc>
          <w:tcPr>
            <w:tcW w:w="1617" w:type="dxa"/>
            <w:tcBorders>
              <w:top w:val="single" w:sz="4" w:space="0" w:color="auto"/>
              <w:left w:val="single" w:sz="4" w:space="0" w:color="auto"/>
              <w:bottom w:val="single" w:sz="4" w:space="0" w:color="auto"/>
              <w:right w:val="single" w:sz="4" w:space="0" w:color="auto"/>
            </w:tcBorders>
            <w:hideMark/>
          </w:tcPr>
          <w:p w14:paraId="42918331" w14:textId="77777777" w:rsidR="00313A51" w:rsidRDefault="00313A51" w:rsidP="00701913">
            <w:pPr>
              <w:jc w:val="both"/>
              <w:rPr>
                <w:b/>
                <w:sz w:val="16"/>
                <w:szCs w:val="16"/>
              </w:rPr>
            </w:pPr>
            <w:r>
              <w:rPr>
                <w:b/>
                <w:sz w:val="16"/>
                <w:szCs w:val="16"/>
              </w:rPr>
              <w:t>Zriaďovateľ</w:t>
            </w:r>
          </w:p>
        </w:tc>
        <w:tc>
          <w:tcPr>
            <w:tcW w:w="1247" w:type="dxa"/>
            <w:tcBorders>
              <w:top w:val="single" w:sz="4" w:space="0" w:color="auto"/>
              <w:left w:val="single" w:sz="4" w:space="0" w:color="auto"/>
              <w:bottom w:val="single" w:sz="4" w:space="0" w:color="auto"/>
              <w:right w:val="single" w:sz="4" w:space="0" w:color="auto"/>
            </w:tcBorders>
          </w:tcPr>
          <w:p w14:paraId="6362D7A0" w14:textId="77777777" w:rsidR="00313A51" w:rsidRDefault="00313A51" w:rsidP="00701913">
            <w:pPr>
              <w:jc w:val="right"/>
              <w:rPr>
                <w:sz w:val="20"/>
              </w:rPr>
            </w:pPr>
            <w:r>
              <w:rPr>
                <w:sz w:val="20"/>
              </w:rPr>
              <w:t>37855,00</w:t>
            </w:r>
          </w:p>
        </w:tc>
        <w:tc>
          <w:tcPr>
            <w:tcW w:w="1247" w:type="dxa"/>
            <w:tcBorders>
              <w:top w:val="single" w:sz="4" w:space="0" w:color="auto"/>
              <w:left w:val="single" w:sz="4" w:space="0" w:color="auto"/>
              <w:bottom w:val="single" w:sz="4" w:space="0" w:color="auto"/>
              <w:right w:val="single" w:sz="4" w:space="0" w:color="auto"/>
            </w:tcBorders>
          </w:tcPr>
          <w:p w14:paraId="61F6F362" w14:textId="77777777" w:rsidR="00313A51" w:rsidRDefault="00313A51" w:rsidP="00701913">
            <w:pPr>
              <w:jc w:val="right"/>
              <w:rPr>
                <w:sz w:val="20"/>
              </w:rPr>
            </w:pPr>
            <w:r>
              <w:rPr>
                <w:sz w:val="20"/>
              </w:rPr>
              <w:t>0</w:t>
            </w:r>
          </w:p>
        </w:tc>
        <w:tc>
          <w:tcPr>
            <w:tcW w:w="1247" w:type="dxa"/>
            <w:tcBorders>
              <w:top w:val="single" w:sz="4" w:space="0" w:color="auto"/>
              <w:left w:val="single" w:sz="4" w:space="0" w:color="auto"/>
              <w:bottom w:val="single" w:sz="4" w:space="0" w:color="auto"/>
              <w:right w:val="single" w:sz="4" w:space="0" w:color="auto"/>
            </w:tcBorders>
          </w:tcPr>
          <w:p w14:paraId="59E3E3C5" w14:textId="77777777" w:rsidR="00313A51" w:rsidRDefault="00313A51" w:rsidP="00701913">
            <w:pPr>
              <w:jc w:val="right"/>
              <w:rPr>
                <w:sz w:val="20"/>
              </w:rPr>
            </w:pPr>
            <w:r>
              <w:rPr>
                <w:sz w:val="20"/>
              </w:rPr>
              <w:t>-37855,00</w:t>
            </w:r>
          </w:p>
        </w:tc>
        <w:tc>
          <w:tcPr>
            <w:tcW w:w="980" w:type="dxa"/>
            <w:tcBorders>
              <w:top w:val="single" w:sz="4" w:space="0" w:color="auto"/>
              <w:left w:val="single" w:sz="4" w:space="0" w:color="auto"/>
              <w:bottom w:val="single" w:sz="4" w:space="0" w:color="auto"/>
              <w:right w:val="single" w:sz="4" w:space="0" w:color="auto"/>
            </w:tcBorders>
          </w:tcPr>
          <w:p w14:paraId="16A5EF5C" w14:textId="77777777" w:rsidR="00313A51" w:rsidRDefault="00313A51" w:rsidP="00701913">
            <w:pPr>
              <w:jc w:val="right"/>
              <w:rPr>
                <w:sz w:val="20"/>
              </w:rPr>
            </w:pPr>
            <w:r>
              <w:rPr>
                <w:sz w:val="20"/>
              </w:rPr>
              <w:t>0</w:t>
            </w:r>
          </w:p>
        </w:tc>
      </w:tr>
      <w:tr w:rsidR="00313A51" w14:paraId="03AAA3B2" w14:textId="77777777" w:rsidTr="00701913">
        <w:tc>
          <w:tcPr>
            <w:tcW w:w="3167" w:type="dxa"/>
            <w:tcBorders>
              <w:top w:val="single" w:sz="4" w:space="0" w:color="auto"/>
              <w:left w:val="single" w:sz="4" w:space="0" w:color="auto"/>
              <w:bottom w:val="single" w:sz="4" w:space="0" w:color="auto"/>
              <w:right w:val="single" w:sz="4" w:space="0" w:color="auto"/>
            </w:tcBorders>
            <w:shd w:val="clear" w:color="auto" w:fill="FFC000"/>
            <w:hideMark/>
          </w:tcPr>
          <w:p w14:paraId="7E846A1E" w14:textId="77777777" w:rsidR="00313A51" w:rsidRPr="00240985" w:rsidRDefault="00313A51" w:rsidP="00701913">
            <w:pPr>
              <w:rPr>
                <w:b/>
                <w:sz w:val="16"/>
                <w:szCs w:val="16"/>
              </w:rPr>
            </w:pPr>
            <w:r w:rsidRPr="00240985">
              <w:rPr>
                <w:b/>
                <w:sz w:val="16"/>
                <w:szCs w:val="16"/>
              </w:rPr>
              <w:t xml:space="preserve">Kapitálové výdavky – účelové </w:t>
            </w:r>
          </w:p>
        </w:tc>
        <w:tc>
          <w:tcPr>
            <w:tcW w:w="1617" w:type="dxa"/>
            <w:tcBorders>
              <w:top w:val="single" w:sz="4" w:space="0" w:color="auto"/>
              <w:left w:val="single" w:sz="4" w:space="0" w:color="auto"/>
              <w:bottom w:val="single" w:sz="4" w:space="0" w:color="auto"/>
              <w:right w:val="single" w:sz="4" w:space="0" w:color="auto"/>
            </w:tcBorders>
            <w:shd w:val="clear" w:color="auto" w:fill="FFC000"/>
            <w:hideMark/>
          </w:tcPr>
          <w:p w14:paraId="38E7FF4E" w14:textId="77777777" w:rsidR="00313A51" w:rsidRPr="00240985" w:rsidRDefault="00313A51" w:rsidP="00701913">
            <w:pPr>
              <w:jc w:val="both"/>
              <w:rPr>
                <w:b/>
                <w:sz w:val="16"/>
                <w:szCs w:val="16"/>
              </w:rPr>
            </w:pPr>
            <w:r w:rsidRPr="00240985">
              <w:rPr>
                <w:b/>
                <w:sz w:val="16"/>
                <w:szCs w:val="16"/>
              </w:rPr>
              <w:t>Zriaďovateľ</w:t>
            </w:r>
          </w:p>
        </w:tc>
        <w:tc>
          <w:tcPr>
            <w:tcW w:w="1247" w:type="dxa"/>
            <w:tcBorders>
              <w:top w:val="single" w:sz="4" w:space="0" w:color="auto"/>
              <w:left w:val="single" w:sz="4" w:space="0" w:color="auto"/>
              <w:bottom w:val="single" w:sz="4" w:space="0" w:color="auto"/>
              <w:right w:val="single" w:sz="4" w:space="0" w:color="auto"/>
            </w:tcBorders>
            <w:shd w:val="clear" w:color="auto" w:fill="FFC000"/>
          </w:tcPr>
          <w:p w14:paraId="373A174C" w14:textId="77777777" w:rsidR="00313A51" w:rsidRPr="00240985" w:rsidRDefault="00313A51" w:rsidP="00701913">
            <w:pPr>
              <w:jc w:val="right"/>
              <w:rPr>
                <w:b/>
                <w:sz w:val="20"/>
              </w:rPr>
            </w:pPr>
            <w:r>
              <w:rPr>
                <w:b/>
                <w:sz w:val="20"/>
              </w:rPr>
              <w:t>0,00</w:t>
            </w:r>
          </w:p>
        </w:tc>
        <w:tc>
          <w:tcPr>
            <w:tcW w:w="1247" w:type="dxa"/>
            <w:tcBorders>
              <w:top w:val="single" w:sz="4" w:space="0" w:color="auto"/>
              <w:left w:val="single" w:sz="4" w:space="0" w:color="auto"/>
              <w:bottom w:val="single" w:sz="4" w:space="0" w:color="auto"/>
              <w:right w:val="single" w:sz="4" w:space="0" w:color="auto"/>
            </w:tcBorders>
            <w:shd w:val="clear" w:color="auto" w:fill="FFC000"/>
          </w:tcPr>
          <w:p w14:paraId="4A9C8EC8" w14:textId="77777777" w:rsidR="00313A51" w:rsidRPr="00240985" w:rsidRDefault="00313A51" w:rsidP="00701913">
            <w:pPr>
              <w:jc w:val="right"/>
              <w:rPr>
                <w:b/>
                <w:sz w:val="20"/>
              </w:rPr>
            </w:pPr>
            <w:r>
              <w:rPr>
                <w:b/>
                <w:sz w:val="20"/>
              </w:rPr>
              <w:t>0</w:t>
            </w:r>
          </w:p>
        </w:tc>
        <w:tc>
          <w:tcPr>
            <w:tcW w:w="1247" w:type="dxa"/>
            <w:tcBorders>
              <w:top w:val="single" w:sz="4" w:space="0" w:color="auto"/>
              <w:left w:val="single" w:sz="4" w:space="0" w:color="auto"/>
              <w:bottom w:val="single" w:sz="4" w:space="0" w:color="auto"/>
              <w:right w:val="single" w:sz="4" w:space="0" w:color="auto"/>
            </w:tcBorders>
            <w:shd w:val="clear" w:color="auto" w:fill="FFC000"/>
          </w:tcPr>
          <w:p w14:paraId="731E7621" w14:textId="77777777" w:rsidR="00313A51" w:rsidRPr="00240985" w:rsidRDefault="00313A51" w:rsidP="00701913">
            <w:pPr>
              <w:jc w:val="right"/>
              <w:rPr>
                <w:b/>
                <w:sz w:val="20"/>
              </w:rPr>
            </w:pPr>
            <w:r>
              <w:rPr>
                <w:b/>
                <w:sz w:val="20"/>
              </w:rPr>
              <w:t>0</w:t>
            </w:r>
          </w:p>
        </w:tc>
        <w:tc>
          <w:tcPr>
            <w:tcW w:w="980" w:type="dxa"/>
            <w:tcBorders>
              <w:top w:val="single" w:sz="4" w:space="0" w:color="auto"/>
              <w:left w:val="single" w:sz="4" w:space="0" w:color="auto"/>
              <w:bottom w:val="single" w:sz="4" w:space="0" w:color="auto"/>
              <w:right w:val="single" w:sz="4" w:space="0" w:color="auto"/>
            </w:tcBorders>
            <w:shd w:val="clear" w:color="auto" w:fill="FFC000"/>
          </w:tcPr>
          <w:p w14:paraId="72A6CA45" w14:textId="77777777" w:rsidR="00313A51" w:rsidRPr="00240985" w:rsidRDefault="00313A51" w:rsidP="00701913">
            <w:pPr>
              <w:jc w:val="right"/>
              <w:rPr>
                <w:b/>
                <w:sz w:val="20"/>
              </w:rPr>
            </w:pPr>
            <w:r>
              <w:rPr>
                <w:b/>
                <w:sz w:val="20"/>
              </w:rPr>
              <w:t>0</w:t>
            </w:r>
          </w:p>
        </w:tc>
      </w:tr>
      <w:tr w:rsidR="00313A51" w14:paraId="6F45A7F7" w14:textId="77777777" w:rsidTr="00701913">
        <w:tc>
          <w:tcPr>
            <w:tcW w:w="3167" w:type="dxa"/>
            <w:tcBorders>
              <w:top w:val="single" w:sz="4" w:space="0" w:color="auto"/>
              <w:left w:val="single" w:sz="4" w:space="0" w:color="auto"/>
              <w:bottom w:val="single" w:sz="4" w:space="0" w:color="auto"/>
              <w:right w:val="single" w:sz="4" w:space="0" w:color="auto"/>
            </w:tcBorders>
            <w:shd w:val="clear" w:color="auto" w:fill="FFC000"/>
            <w:hideMark/>
          </w:tcPr>
          <w:p w14:paraId="4456830F" w14:textId="77777777" w:rsidR="00313A51" w:rsidRPr="00240985" w:rsidRDefault="00313A51" w:rsidP="00701913">
            <w:pPr>
              <w:rPr>
                <w:b/>
                <w:sz w:val="16"/>
                <w:szCs w:val="16"/>
              </w:rPr>
            </w:pPr>
            <w:r w:rsidRPr="00240985">
              <w:rPr>
                <w:b/>
                <w:sz w:val="16"/>
                <w:szCs w:val="16"/>
              </w:rPr>
              <w:t>Výdavky z vlastných zdrojov RO</w:t>
            </w:r>
          </w:p>
          <w:p w14:paraId="45EEB469" w14:textId="77777777" w:rsidR="00313A51" w:rsidRPr="00240985" w:rsidRDefault="00313A51" w:rsidP="00701913">
            <w:pPr>
              <w:rPr>
                <w:b/>
                <w:sz w:val="16"/>
                <w:szCs w:val="16"/>
              </w:rPr>
            </w:pPr>
            <w:r w:rsidRPr="00240985">
              <w:rPr>
                <w:b/>
                <w:sz w:val="16"/>
                <w:szCs w:val="16"/>
              </w:rPr>
              <w:t xml:space="preserve">spolu /bežné+kapitálové/ </w:t>
            </w:r>
          </w:p>
        </w:tc>
        <w:tc>
          <w:tcPr>
            <w:tcW w:w="1617" w:type="dxa"/>
            <w:tcBorders>
              <w:top w:val="single" w:sz="4" w:space="0" w:color="auto"/>
              <w:left w:val="single" w:sz="4" w:space="0" w:color="auto"/>
              <w:bottom w:val="single" w:sz="4" w:space="0" w:color="auto"/>
              <w:right w:val="single" w:sz="4" w:space="0" w:color="auto"/>
            </w:tcBorders>
            <w:shd w:val="clear" w:color="auto" w:fill="FFC000"/>
            <w:hideMark/>
          </w:tcPr>
          <w:p w14:paraId="718BF170" w14:textId="77777777" w:rsidR="00313A51" w:rsidRPr="00240985" w:rsidRDefault="00313A51" w:rsidP="00701913">
            <w:pPr>
              <w:jc w:val="both"/>
              <w:rPr>
                <w:b/>
                <w:sz w:val="16"/>
                <w:szCs w:val="16"/>
              </w:rPr>
            </w:pPr>
            <w:r w:rsidRPr="00240985">
              <w:rPr>
                <w:b/>
                <w:sz w:val="16"/>
                <w:szCs w:val="16"/>
              </w:rPr>
              <w:t>vlastné zdroje RO</w:t>
            </w:r>
          </w:p>
        </w:tc>
        <w:tc>
          <w:tcPr>
            <w:tcW w:w="1247" w:type="dxa"/>
            <w:tcBorders>
              <w:top w:val="single" w:sz="4" w:space="0" w:color="auto"/>
              <w:left w:val="single" w:sz="4" w:space="0" w:color="auto"/>
              <w:bottom w:val="single" w:sz="4" w:space="0" w:color="auto"/>
              <w:right w:val="single" w:sz="4" w:space="0" w:color="auto"/>
            </w:tcBorders>
            <w:shd w:val="clear" w:color="auto" w:fill="FFC000"/>
          </w:tcPr>
          <w:p w14:paraId="20BA58F7" w14:textId="77777777" w:rsidR="00313A51" w:rsidRPr="00240985" w:rsidRDefault="00313A51" w:rsidP="00701913">
            <w:pPr>
              <w:jc w:val="right"/>
              <w:rPr>
                <w:b/>
                <w:sz w:val="20"/>
              </w:rPr>
            </w:pPr>
            <w:r>
              <w:rPr>
                <w:b/>
                <w:sz w:val="20"/>
              </w:rPr>
              <w:t>80904,03</w:t>
            </w:r>
          </w:p>
        </w:tc>
        <w:tc>
          <w:tcPr>
            <w:tcW w:w="1247" w:type="dxa"/>
            <w:tcBorders>
              <w:top w:val="single" w:sz="4" w:space="0" w:color="auto"/>
              <w:left w:val="single" w:sz="4" w:space="0" w:color="auto"/>
              <w:bottom w:val="single" w:sz="4" w:space="0" w:color="auto"/>
              <w:right w:val="single" w:sz="4" w:space="0" w:color="auto"/>
            </w:tcBorders>
            <w:shd w:val="clear" w:color="auto" w:fill="FFC000"/>
          </w:tcPr>
          <w:p w14:paraId="27F3B833" w14:textId="77777777" w:rsidR="00313A51" w:rsidRPr="00240985" w:rsidRDefault="00313A51" w:rsidP="00701913">
            <w:pPr>
              <w:jc w:val="right"/>
              <w:rPr>
                <w:b/>
                <w:sz w:val="20"/>
              </w:rPr>
            </w:pPr>
            <w:r>
              <w:rPr>
                <w:b/>
                <w:sz w:val="20"/>
              </w:rPr>
              <w:t>86039,83</w:t>
            </w:r>
          </w:p>
        </w:tc>
        <w:tc>
          <w:tcPr>
            <w:tcW w:w="1247" w:type="dxa"/>
            <w:tcBorders>
              <w:top w:val="single" w:sz="4" w:space="0" w:color="auto"/>
              <w:left w:val="single" w:sz="4" w:space="0" w:color="auto"/>
              <w:bottom w:val="single" w:sz="4" w:space="0" w:color="auto"/>
              <w:right w:val="single" w:sz="4" w:space="0" w:color="auto"/>
            </w:tcBorders>
            <w:shd w:val="clear" w:color="auto" w:fill="FFC000"/>
          </w:tcPr>
          <w:p w14:paraId="4BEE4668" w14:textId="77777777" w:rsidR="00313A51" w:rsidRPr="00240985" w:rsidRDefault="00313A51" w:rsidP="00701913">
            <w:pPr>
              <w:jc w:val="right"/>
              <w:rPr>
                <w:b/>
                <w:sz w:val="20"/>
              </w:rPr>
            </w:pPr>
            <w:r>
              <w:rPr>
                <w:b/>
                <w:sz w:val="20"/>
              </w:rPr>
              <w:t>+5135,80</w:t>
            </w:r>
          </w:p>
        </w:tc>
        <w:tc>
          <w:tcPr>
            <w:tcW w:w="980" w:type="dxa"/>
            <w:tcBorders>
              <w:top w:val="single" w:sz="4" w:space="0" w:color="auto"/>
              <w:left w:val="single" w:sz="4" w:space="0" w:color="auto"/>
              <w:bottom w:val="single" w:sz="4" w:space="0" w:color="auto"/>
              <w:right w:val="single" w:sz="4" w:space="0" w:color="auto"/>
            </w:tcBorders>
            <w:shd w:val="clear" w:color="auto" w:fill="FFC000"/>
          </w:tcPr>
          <w:p w14:paraId="0F0FE15F" w14:textId="77777777" w:rsidR="00313A51" w:rsidRPr="00240985" w:rsidRDefault="00313A51" w:rsidP="00701913">
            <w:pPr>
              <w:jc w:val="right"/>
              <w:rPr>
                <w:b/>
                <w:sz w:val="20"/>
              </w:rPr>
            </w:pPr>
            <w:r>
              <w:rPr>
                <w:b/>
                <w:sz w:val="20"/>
              </w:rPr>
              <w:t>+5,97</w:t>
            </w:r>
          </w:p>
        </w:tc>
      </w:tr>
      <w:tr w:rsidR="00313A51" w14:paraId="148E8330" w14:textId="77777777" w:rsidTr="00701913">
        <w:tc>
          <w:tcPr>
            <w:tcW w:w="3167" w:type="dxa"/>
            <w:tcBorders>
              <w:top w:val="single" w:sz="4" w:space="0" w:color="auto"/>
              <w:left w:val="single" w:sz="4" w:space="0" w:color="auto"/>
              <w:bottom w:val="single" w:sz="4" w:space="0" w:color="auto"/>
              <w:right w:val="single" w:sz="4" w:space="0" w:color="auto"/>
            </w:tcBorders>
            <w:hideMark/>
          </w:tcPr>
          <w:p w14:paraId="5E49A03F" w14:textId="77777777" w:rsidR="00313A51" w:rsidRDefault="00313A51" w:rsidP="00701913">
            <w:pPr>
              <w:rPr>
                <w:b/>
                <w:sz w:val="16"/>
                <w:szCs w:val="16"/>
              </w:rPr>
            </w:pPr>
            <w:r>
              <w:rPr>
                <w:b/>
                <w:sz w:val="16"/>
                <w:szCs w:val="16"/>
              </w:rPr>
              <w:t xml:space="preserve">v tom : </w:t>
            </w:r>
          </w:p>
          <w:p w14:paraId="499571EB" w14:textId="77777777" w:rsidR="00313A51" w:rsidRDefault="00313A51" w:rsidP="00701913">
            <w:pPr>
              <w:rPr>
                <w:b/>
                <w:sz w:val="16"/>
                <w:szCs w:val="16"/>
              </w:rPr>
            </w:pPr>
            <w:r>
              <w:rPr>
                <w:b/>
                <w:sz w:val="16"/>
                <w:szCs w:val="16"/>
              </w:rPr>
              <w:t>Bežné  výdavky vlastné zdroje RO</w:t>
            </w:r>
          </w:p>
        </w:tc>
        <w:tc>
          <w:tcPr>
            <w:tcW w:w="1617" w:type="dxa"/>
            <w:tcBorders>
              <w:top w:val="single" w:sz="4" w:space="0" w:color="auto"/>
              <w:left w:val="single" w:sz="4" w:space="0" w:color="auto"/>
              <w:bottom w:val="single" w:sz="4" w:space="0" w:color="auto"/>
              <w:right w:val="single" w:sz="4" w:space="0" w:color="auto"/>
            </w:tcBorders>
            <w:hideMark/>
          </w:tcPr>
          <w:p w14:paraId="054026D5" w14:textId="77777777" w:rsidR="00313A51" w:rsidRDefault="00313A51" w:rsidP="00701913">
            <w:pPr>
              <w:jc w:val="both"/>
              <w:rPr>
                <w:b/>
                <w:sz w:val="16"/>
                <w:szCs w:val="16"/>
              </w:rPr>
            </w:pPr>
            <w:r>
              <w:rPr>
                <w:b/>
                <w:sz w:val="16"/>
                <w:szCs w:val="16"/>
              </w:rPr>
              <w:t>vlastné zdroje RO</w:t>
            </w:r>
          </w:p>
        </w:tc>
        <w:tc>
          <w:tcPr>
            <w:tcW w:w="1247" w:type="dxa"/>
            <w:tcBorders>
              <w:top w:val="single" w:sz="4" w:space="0" w:color="auto"/>
              <w:left w:val="single" w:sz="4" w:space="0" w:color="auto"/>
              <w:bottom w:val="single" w:sz="4" w:space="0" w:color="auto"/>
              <w:right w:val="single" w:sz="4" w:space="0" w:color="auto"/>
            </w:tcBorders>
          </w:tcPr>
          <w:p w14:paraId="091E606C" w14:textId="77777777" w:rsidR="00313A51" w:rsidRDefault="00313A51" w:rsidP="00701913">
            <w:pPr>
              <w:jc w:val="right"/>
              <w:rPr>
                <w:sz w:val="20"/>
              </w:rPr>
            </w:pPr>
            <w:r>
              <w:rPr>
                <w:sz w:val="20"/>
              </w:rPr>
              <w:t>20169,09</w:t>
            </w:r>
          </w:p>
        </w:tc>
        <w:tc>
          <w:tcPr>
            <w:tcW w:w="1247" w:type="dxa"/>
            <w:tcBorders>
              <w:top w:val="single" w:sz="4" w:space="0" w:color="auto"/>
              <w:left w:val="single" w:sz="4" w:space="0" w:color="auto"/>
              <w:bottom w:val="single" w:sz="4" w:space="0" w:color="auto"/>
              <w:right w:val="single" w:sz="4" w:space="0" w:color="auto"/>
            </w:tcBorders>
          </w:tcPr>
          <w:p w14:paraId="6D65B4B2" w14:textId="77777777" w:rsidR="00313A51" w:rsidRDefault="00313A51" w:rsidP="00701913">
            <w:pPr>
              <w:jc w:val="right"/>
              <w:rPr>
                <w:sz w:val="20"/>
              </w:rPr>
            </w:pPr>
            <w:r>
              <w:rPr>
                <w:sz w:val="20"/>
              </w:rPr>
              <w:t>23464,70</w:t>
            </w:r>
          </w:p>
        </w:tc>
        <w:tc>
          <w:tcPr>
            <w:tcW w:w="1247" w:type="dxa"/>
            <w:tcBorders>
              <w:top w:val="single" w:sz="4" w:space="0" w:color="auto"/>
              <w:left w:val="single" w:sz="4" w:space="0" w:color="auto"/>
              <w:bottom w:val="single" w:sz="4" w:space="0" w:color="auto"/>
              <w:right w:val="single" w:sz="4" w:space="0" w:color="auto"/>
            </w:tcBorders>
          </w:tcPr>
          <w:p w14:paraId="71D209F8" w14:textId="77777777" w:rsidR="00313A51" w:rsidRDefault="00313A51" w:rsidP="00701913">
            <w:pPr>
              <w:jc w:val="right"/>
              <w:rPr>
                <w:sz w:val="20"/>
              </w:rPr>
            </w:pPr>
            <w:r>
              <w:rPr>
                <w:sz w:val="20"/>
              </w:rPr>
              <w:t>+6719,98</w:t>
            </w:r>
          </w:p>
        </w:tc>
        <w:tc>
          <w:tcPr>
            <w:tcW w:w="980" w:type="dxa"/>
            <w:tcBorders>
              <w:top w:val="single" w:sz="4" w:space="0" w:color="auto"/>
              <w:left w:val="single" w:sz="4" w:space="0" w:color="auto"/>
              <w:bottom w:val="single" w:sz="4" w:space="0" w:color="auto"/>
              <w:right w:val="single" w:sz="4" w:space="0" w:color="auto"/>
            </w:tcBorders>
          </w:tcPr>
          <w:p w14:paraId="21D5724C" w14:textId="77777777" w:rsidR="00313A51" w:rsidRDefault="00313A51" w:rsidP="00701913">
            <w:pPr>
              <w:jc w:val="right"/>
              <w:rPr>
                <w:sz w:val="20"/>
              </w:rPr>
            </w:pPr>
            <w:r>
              <w:rPr>
                <w:sz w:val="20"/>
              </w:rPr>
              <w:t>+24,99</w:t>
            </w:r>
          </w:p>
        </w:tc>
      </w:tr>
      <w:tr w:rsidR="00313A51" w14:paraId="4A2D780F" w14:textId="77777777" w:rsidTr="00701913">
        <w:tc>
          <w:tcPr>
            <w:tcW w:w="3167" w:type="dxa"/>
            <w:tcBorders>
              <w:top w:val="single" w:sz="4" w:space="0" w:color="auto"/>
              <w:left w:val="single" w:sz="4" w:space="0" w:color="auto"/>
              <w:bottom w:val="single" w:sz="4" w:space="0" w:color="auto"/>
              <w:right w:val="single" w:sz="4" w:space="0" w:color="auto"/>
            </w:tcBorders>
            <w:hideMark/>
          </w:tcPr>
          <w:p w14:paraId="3A4B770B" w14:textId="77777777" w:rsidR="00313A51" w:rsidRDefault="00313A51" w:rsidP="00701913">
            <w:pPr>
              <w:rPr>
                <w:b/>
                <w:sz w:val="16"/>
                <w:szCs w:val="16"/>
              </w:rPr>
            </w:pPr>
            <w:r>
              <w:rPr>
                <w:b/>
                <w:sz w:val="16"/>
                <w:szCs w:val="16"/>
              </w:rPr>
              <w:t>Bežné  výdavky vlastné zdroje RO z minulého roku</w:t>
            </w:r>
          </w:p>
        </w:tc>
        <w:tc>
          <w:tcPr>
            <w:tcW w:w="1617" w:type="dxa"/>
            <w:tcBorders>
              <w:top w:val="single" w:sz="4" w:space="0" w:color="auto"/>
              <w:left w:val="single" w:sz="4" w:space="0" w:color="auto"/>
              <w:bottom w:val="single" w:sz="4" w:space="0" w:color="auto"/>
              <w:right w:val="single" w:sz="4" w:space="0" w:color="auto"/>
            </w:tcBorders>
            <w:hideMark/>
          </w:tcPr>
          <w:p w14:paraId="7C22BA15" w14:textId="77777777" w:rsidR="00313A51" w:rsidRDefault="00313A51" w:rsidP="00701913">
            <w:pPr>
              <w:jc w:val="both"/>
              <w:rPr>
                <w:b/>
                <w:sz w:val="16"/>
                <w:szCs w:val="16"/>
              </w:rPr>
            </w:pPr>
            <w:r>
              <w:rPr>
                <w:b/>
                <w:sz w:val="16"/>
                <w:szCs w:val="16"/>
              </w:rPr>
              <w:t>vlastné zdroje RO</w:t>
            </w:r>
          </w:p>
        </w:tc>
        <w:tc>
          <w:tcPr>
            <w:tcW w:w="1247" w:type="dxa"/>
            <w:tcBorders>
              <w:top w:val="single" w:sz="4" w:space="0" w:color="auto"/>
              <w:left w:val="single" w:sz="4" w:space="0" w:color="auto"/>
              <w:bottom w:val="single" w:sz="4" w:space="0" w:color="auto"/>
              <w:right w:val="single" w:sz="4" w:space="0" w:color="auto"/>
            </w:tcBorders>
          </w:tcPr>
          <w:p w14:paraId="5B49B6B5" w14:textId="77777777" w:rsidR="00313A51" w:rsidRDefault="00313A51" w:rsidP="00701913">
            <w:pPr>
              <w:jc w:val="right"/>
              <w:rPr>
                <w:sz w:val="20"/>
              </w:rPr>
            </w:pPr>
            <w:r>
              <w:rPr>
                <w:sz w:val="20"/>
              </w:rPr>
              <w:t>1132,00</w:t>
            </w:r>
          </w:p>
        </w:tc>
        <w:tc>
          <w:tcPr>
            <w:tcW w:w="1247" w:type="dxa"/>
            <w:tcBorders>
              <w:top w:val="single" w:sz="4" w:space="0" w:color="auto"/>
              <w:left w:val="single" w:sz="4" w:space="0" w:color="auto"/>
              <w:bottom w:val="single" w:sz="4" w:space="0" w:color="auto"/>
              <w:right w:val="single" w:sz="4" w:space="0" w:color="auto"/>
            </w:tcBorders>
          </w:tcPr>
          <w:p w14:paraId="35F319FE" w14:textId="77777777" w:rsidR="00313A51" w:rsidRDefault="00313A51" w:rsidP="00701913">
            <w:pPr>
              <w:jc w:val="right"/>
              <w:rPr>
                <w:sz w:val="20"/>
              </w:rPr>
            </w:pPr>
            <w:r>
              <w:rPr>
                <w:sz w:val="20"/>
              </w:rPr>
              <w:t>3434,37</w:t>
            </w:r>
          </w:p>
        </w:tc>
        <w:tc>
          <w:tcPr>
            <w:tcW w:w="1247" w:type="dxa"/>
            <w:tcBorders>
              <w:top w:val="single" w:sz="4" w:space="0" w:color="auto"/>
              <w:left w:val="single" w:sz="4" w:space="0" w:color="auto"/>
              <w:bottom w:val="single" w:sz="4" w:space="0" w:color="auto"/>
              <w:right w:val="single" w:sz="4" w:space="0" w:color="auto"/>
            </w:tcBorders>
          </w:tcPr>
          <w:p w14:paraId="4A38EFC0" w14:textId="77777777" w:rsidR="00313A51" w:rsidRDefault="00313A51" w:rsidP="00701913">
            <w:pPr>
              <w:jc w:val="right"/>
              <w:rPr>
                <w:sz w:val="20"/>
              </w:rPr>
            </w:pPr>
            <w:r>
              <w:rPr>
                <w:sz w:val="20"/>
              </w:rPr>
              <w:t>+2302,37</w:t>
            </w:r>
          </w:p>
        </w:tc>
        <w:tc>
          <w:tcPr>
            <w:tcW w:w="980" w:type="dxa"/>
            <w:tcBorders>
              <w:top w:val="single" w:sz="4" w:space="0" w:color="auto"/>
              <w:left w:val="single" w:sz="4" w:space="0" w:color="auto"/>
              <w:bottom w:val="single" w:sz="4" w:space="0" w:color="auto"/>
              <w:right w:val="single" w:sz="4" w:space="0" w:color="auto"/>
            </w:tcBorders>
          </w:tcPr>
          <w:p w14:paraId="055287B9" w14:textId="77777777" w:rsidR="00313A51" w:rsidRDefault="00313A51" w:rsidP="00701913">
            <w:pPr>
              <w:jc w:val="right"/>
              <w:rPr>
                <w:sz w:val="20"/>
              </w:rPr>
            </w:pPr>
            <w:r>
              <w:rPr>
                <w:sz w:val="20"/>
              </w:rPr>
              <w:t>+67,04</w:t>
            </w:r>
          </w:p>
        </w:tc>
      </w:tr>
      <w:tr w:rsidR="00313A51" w14:paraId="0BD95CD0" w14:textId="77777777" w:rsidTr="00701913">
        <w:tc>
          <w:tcPr>
            <w:tcW w:w="3167" w:type="dxa"/>
            <w:tcBorders>
              <w:top w:val="single" w:sz="4" w:space="0" w:color="auto"/>
              <w:left w:val="single" w:sz="4" w:space="0" w:color="auto"/>
              <w:bottom w:val="single" w:sz="4" w:space="0" w:color="auto"/>
              <w:right w:val="single" w:sz="4" w:space="0" w:color="auto"/>
            </w:tcBorders>
          </w:tcPr>
          <w:p w14:paraId="4D63A599" w14:textId="77777777" w:rsidR="00313A51" w:rsidRDefault="00313A51" w:rsidP="00701913">
            <w:pPr>
              <w:rPr>
                <w:b/>
                <w:sz w:val="16"/>
                <w:szCs w:val="16"/>
              </w:rPr>
            </w:pPr>
            <w:r>
              <w:rPr>
                <w:b/>
                <w:sz w:val="16"/>
                <w:szCs w:val="16"/>
              </w:rPr>
              <w:t>Kapitálové výdavky vlastné zdroje  RO</w:t>
            </w:r>
          </w:p>
        </w:tc>
        <w:tc>
          <w:tcPr>
            <w:tcW w:w="1617" w:type="dxa"/>
            <w:tcBorders>
              <w:top w:val="single" w:sz="4" w:space="0" w:color="auto"/>
              <w:left w:val="single" w:sz="4" w:space="0" w:color="auto"/>
              <w:bottom w:val="single" w:sz="4" w:space="0" w:color="auto"/>
              <w:right w:val="single" w:sz="4" w:space="0" w:color="auto"/>
            </w:tcBorders>
          </w:tcPr>
          <w:p w14:paraId="02D4C9BC" w14:textId="77777777" w:rsidR="00313A51" w:rsidRDefault="00313A51" w:rsidP="00701913">
            <w:pPr>
              <w:jc w:val="both"/>
              <w:rPr>
                <w:b/>
                <w:sz w:val="16"/>
                <w:szCs w:val="16"/>
              </w:rPr>
            </w:pPr>
            <w:r>
              <w:rPr>
                <w:b/>
                <w:sz w:val="16"/>
                <w:szCs w:val="16"/>
              </w:rPr>
              <w:t>vlastné zdroje RO</w:t>
            </w:r>
          </w:p>
        </w:tc>
        <w:tc>
          <w:tcPr>
            <w:tcW w:w="1247" w:type="dxa"/>
            <w:tcBorders>
              <w:top w:val="single" w:sz="4" w:space="0" w:color="auto"/>
              <w:left w:val="single" w:sz="4" w:space="0" w:color="auto"/>
              <w:bottom w:val="single" w:sz="4" w:space="0" w:color="auto"/>
              <w:right w:val="single" w:sz="4" w:space="0" w:color="auto"/>
            </w:tcBorders>
          </w:tcPr>
          <w:p w14:paraId="384BDB08" w14:textId="77777777" w:rsidR="00313A51" w:rsidRDefault="00313A51" w:rsidP="00701913">
            <w:pPr>
              <w:jc w:val="right"/>
              <w:rPr>
                <w:sz w:val="20"/>
              </w:rPr>
            </w:pPr>
            <w:r>
              <w:rPr>
                <w:sz w:val="20"/>
              </w:rPr>
              <w:t>0</w:t>
            </w:r>
          </w:p>
        </w:tc>
        <w:tc>
          <w:tcPr>
            <w:tcW w:w="1247" w:type="dxa"/>
            <w:tcBorders>
              <w:top w:val="single" w:sz="4" w:space="0" w:color="auto"/>
              <w:left w:val="single" w:sz="4" w:space="0" w:color="auto"/>
              <w:bottom w:val="single" w:sz="4" w:space="0" w:color="auto"/>
              <w:right w:val="single" w:sz="4" w:space="0" w:color="auto"/>
            </w:tcBorders>
          </w:tcPr>
          <w:p w14:paraId="511EA26A" w14:textId="77777777" w:rsidR="00313A51" w:rsidRDefault="00313A51" w:rsidP="00701913">
            <w:pPr>
              <w:jc w:val="right"/>
              <w:rPr>
                <w:sz w:val="20"/>
              </w:rPr>
            </w:pPr>
            <w:r>
              <w:rPr>
                <w:sz w:val="20"/>
              </w:rPr>
              <w:t>0</w:t>
            </w:r>
          </w:p>
        </w:tc>
        <w:tc>
          <w:tcPr>
            <w:tcW w:w="1247" w:type="dxa"/>
            <w:tcBorders>
              <w:top w:val="single" w:sz="4" w:space="0" w:color="auto"/>
              <w:left w:val="single" w:sz="4" w:space="0" w:color="auto"/>
              <w:bottom w:val="single" w:sz="4" w:space="0" w:color="auto"/>
              <w:right w:val="single" w:sz="4" w:space="0" w:color="auto"/>
            </w:tcBorders>
          </w:tcPr>
          <w:p w14:paraId="1F49AB8E" w14:textId="77777777" w:rsidR="00313A51" w:rsidRDefault="00313A51" w:rsidP="00701913">
            <w:pPr>
              <w:jc w:val="right"/>
              <w:rPr>
                <w:sz w:val="20"/>
              </w:rPr>
            </w:pPr>
            <w:r>
              <w:rPr>
                <w:sz w:val="20"/>
              </w:rPr>
              <w:t>0</w:t>
            </w:r>
          </w:p>
        </w:tc>
        <w:tc>
          <w:tcPr>
            <w:tcW w:w="980" w:type="dxa"/>
            <w:tcBorders>
              <w:top w:val="single" w:sz="4" w:space="0" w:color="auto"/>
              <w:left w:val="single" w:sz="4" w:space="0" w:color="auto"/>
              <w:bottom w:val="single" w:sz="4" w:space="0" w:color="auto"/>
              <w:right w:val="single" w:sz="4" w:space="0" w:color="auto"/>
            </w:tcBorders>
          </w:tcPr>
          <w:p w14:paraId="68472167" w14:textId="77777777" w:rsidR="00313A51" w:rsidRDefault="00313A51" w:rsidP="00701913">
            <w:pPr>
              <w:jc w:val="right"/>
              <w:rPr>
                <w:sz w:val="20"/>
              </w:rPr>
            </w:pPr>
            <w:r>
              <w:rPr>
                <w:sz w:val="20"/>
              </w:rPr>
              <w:t>0</w:t>
            </w:r>
          </w:p>
        </w:tc>
      </w:tr>
      <w:tr w:rsidR="00313A51" w14:paraId="4523D514" w14:textId="77777777" w:rsidTr="00701913">
        <w:tc>
          <w:tcPr>
            <w:tcW w:w="3167" w:type="dxa"/>
            <w:tcBorders>
              <w:top w:val="single" w:sz="4" w:space="0" w:color="auto"/>
              <w:left w:val="single" w:sz="4" w:space="0" w:color="auto"/>
              <w:bottom w:val="single" w:sz="4" w:space="0" w:color="auto"/>
              <w:right w:val="single" w:sz="4" w:space="0" w:color="auto"/>
            </w:tcBorders>
            <w:hideMark/>
          </w:tcPr>
          <w:p w14:paraId="2CCA5CB9" w14:textId="77777777" w:rsidR="00313A51" w:rsidRDefault="00313A51" w:rsidP="00701913">
            <w:pPr>
              <w:rPr>
                <w:b/>
                <w:sz w:val="16"/>
                <w:szCs w:val="16"/>
              </w:rPr>
            </w:pPr>
            <w:r>
              <w:rPr>
                <w:b/>
                <w:sz w:val="16"/>
                <w:szCs w:val="16"/>
              </w:rPr>
              <w:t>Bežné  výdavky z darovacích prostriedkov</w:t>
            </w:r>
          </w:p>
          <w:p w14:paraId="6A53F1C8" w14:textId="77777777" w:rsidR="00313A51" w:rsidRDefault="00313A51" w:rsidP="00701913">
            <w:pPr>
              <w:rPr>
                <w:b/>
                <w:sz w:val="16"/>
                <w:szCs w:val="16"/>
              </w:rPr>
            </w:pPr>
            <w:r>
              <w:rPr>
                <w:b/>
                <w:sz w:val="16"/>
                <w:szCs w:val="16"/>
              </w:rPr>
              <w:t>/bežné+kapitálové/</w:t>
            </w:r>
          </w:p>
        </w:tc>
        <w:tc>
          <w:tcPr>
            <w:tcW w:w="1617" w:type="dxa"/>
            <w:tcBorders>
              <w:top w:val="single" w:sz="4" w:space="0" w:color="auto"/>
              <w:left w:val="single" w:sz="4" w:space="0" w:color="auto"/>
              <w:bottom w:val="single" w:sz="4" w:space="0" w:color="auto"/>
              <w:right w:val="single" w:sz="4" w:space="0" w:color="auto"/>
            </w:tcBorders>
            <w:hideMark/>
          </w:tcPr>
          <w:p w14:paraId="316F77EC" w14:textId="77777777" w:rsidR="00313A51" w:rsidRDefault="00313A51" w:rsidP="00701913">
            <w:pPr>
              <w:jc w:val="both"/>
              <w:rPr>
                <w:b/>
                <w:sz w:val="16"/>
                <w:szCs w:val="16"/>
              </w:rPr>
            </w:pPr>
            <w:r>
              <w:rPr>
                <w:b/>
                <w:sz w:val="16"/>
                <w:szCs w:val="16"/>
              </w:rPr>
              <w:t>vlastné zdroje RO</w:t>
            </w:r>
          </w:p>
        </w:tc>
        <w:tc>
          <w:tcPr>
            <w:tcW w:w="1247" w:type="dxa"/>
            <w:tcBorders>
              <w:top w:val="single" w:sz="4" w:space="0" w:color="auto"/>
              <w:left w:val="single" w:sz="4" w:space="0" w:color="auto"/>
              <w:bottom w:val="single" w:sz="4" w:space="0" w:color="auto"/>
              <w:right w:val="single" w:sz="4" w:space="0" w:color="auto"/>
            </w:tcBorders>
          </w:tcPr>
          <w:p w14:paraId="1C5872A7" w14:textId="77777777" w:rsidR="00313A51" w:rsidRDefault="00313A51" w:rsidP="00701913">
            <w:pPr>
              <w:jc w:val="right"/>
              <w:rPr>
                <w:sz w:val="20"/>
              </w:rPr>
            </w:pPr>
            <w:r>
              <w:rPr>
                <w:sz w:val="20"/>
              </w:rPr>
              <w:t>28013,00</w:t>
            </w:r>
          </w:p>
        </w:tc>
        <w:tc>
          <w:tcPr>
            <w:tcW w:w="1247" w:type="dxa"/>
            <w:tcBorders>
              <w:top w:val="single" w:sz="4" w:space="0" w:color="auto"/>
              <w:left w:val="single" w:sz="4" w:space="0" w:color="auto"/>
              <w:bottom w:val="single" w:sz="4" w:space="0" w:color="auto"/>
              <w:right w:val="single" w:sz="4" w:space="0" w:color="auto"/>
            </w:tcBorders>
          </w:tcPr>
          <w:p w14:paraId="083322F3" w14:textId="77777777" w:rsidR="00313A51" w:rsidRDefault="00313A51" w:rsidP="00701913">
            <w:pPr>
              <w:jc w:val="right"/>
              <w:rPr>
                <w:sz w:val="20"/>
              </w:rPr>
            </w:pPr>
            <w:r>
              <w:rPr>
                <w:sz w:val="20"/>
              </w:rPr>
              <w:t>28196,00</w:t>
            </w:r>
          </w:p>
        </w:tc>
        <w:tc>
          <w:tcPr>
            <w:tcW w:w="1247" w:type="dxa"/>
            <w:tcBorders>
              <w:top w:val="single" w:sz="4" w:space="0" w:color="auto"/>
              <w:left w:val="single" w:sz="4" w:space="0" w:color="auto"/>
              <w:bottom w:val="single" w:sz="4" w:space="0" w:color="auto"/>
              <w:right w:val="single" w:sz="4" w:space="0" w:color="auto"/>
            </w:tcBorders>
          </w:tcPr>
          <w:p w14:paraId="2CD0732F" w14:textId="77777777" w:rsidR="00313A51" w:rsidRDefault="00313A51" w:rsidP="00701913">
            <w:pPr>
              <w:jc w:val="right"/>
              <w:rPr>
                <w:sz w:val="20"/>
              </w:rPr>
            </w:pPr>
            <w:r>
              <w:rPr>
                <w:sz w:val="20"/>
              </w:rPr>
              <w:t>+183</w:t>
            </w:r>
          </w:p>
        </w:tc>
        <w:tc>
          <w:tcPr>
            <w:tcW w:w="980" w:type="dxa"/>
            <w:tcBorders>
              <w:top w:val="single" w:sz="4" w:space="0" w:color="auto"/>
              <w:left w:val="single" w:sz="4" w:space="0" w:color="auto"/>
              <w:bottom w:val="single" w:sz="4" w:space="0" w:color="auto"/>
              <w:right w:val="single" w:sz="4" w:space="0" w:color="auto"/>
            </w:tcBorders>
          </w:tcPr>
          <w:p w14:paraId="53DFA0AC" w14:textId="77777777" w:rsidR="00313A51" w:rsidRDefault="00313A51" w:rsidP="00701913">
            <w:pPr>
              <w:jc w:val="right"/>
              <w:rPr>
                <w:sz w:val="20"/>
              </w:rPr>
            </w:pPr>
            <w:r>
              <w:rPr>
                <w:sz w:val="20"/>
              </w:rPr>
              <w:t>+0,65</w:t>
            </w:r>
          </w:p>
        </w:tc>
      </w:tr>
      <w:tr w:rsidR="00313A51" w14:paraId="3DFAFD1E" w14:textId="77777777" w:rsidTr="00701913">
        <w:tc>
          <w:tcPr>
            <w:tcW w:w="3167" w:type="dxa"/>
            <w:tcBorders>
              <w:top w:val="single" w:sz="4" w:space="0" w:color="auto"/>
              <w:left w:val="single" w:sz="4" w:space="0" w:color="auto"/>
              <w:bottom w:val="single" w:sz="4" w:space="0" w:color="auto"/>
              <w:right w:val="single" w:sz="4" w:space="0" w:color="auto"/>
            </w:tcBorders>
            <w:hideMark/>
          </w:tcPr>
          <w:p w14:paraId="0AB23E01" w14:textId="77777777" w:rsidR="00313A51" w:rsidRDefault="00313A51" w:rsidP="00701913">
            <w:pPr>
              <w:rPr>
                <w:b/>
                <w:sz w:val="16"/>
                <w:szCs w:val="16"/>
              </w:rPr>
            </w:pPr>
            <w:r>
              <w:rPr>
                <w:b/>
                <w:sz w:val="16"/>
                <w:szCs w:val="16"/>
              </w:rPr>
              <w:t xml:space="preserve">Bežné výdavky vlastné/na stravné </w:t>
            </w:r>
          </w:p>
        </w:tc>
        <w:tc>
          <w:tcPr>
            <w:tcW w:w="1617" w:type="dxa"/>
            <w:tcBorders>
              <w:top w:val="single" w:sz="4" w:space="0" w:color="auto"/>
              <w:left w:val="single" w:sz="4" w:space="0" w:color="auto"/>
              <w:bottom w:val="single" w:sz="4" w:space="0" w:color="auto"/>
              <w:right w:val="single" w:sz="4" w:space="0" w:color="auto"/>
            </w:tcBorders>
            <w:hideMark/>
          </w:tcPr>
          <w:p w14:paraId="730168C1" w14:textId="77777777" w:rsidR="00313A51" w:rsidRDefault="00313A51" w:rsidP="00701913">
            <w:pPr>
              <w:jc w:val="both"/>
              <w:rPr>
                <w:b/>
                <w:sz w:val="16"/>
                <w:szCs w:val="16"/>
              </w:rPr>
            </w:pPr>
            <w:r>
              <w:rPr>
                <w:b/>
                <w:sz w:val="16"/>
                <w:szCs w:val="16"/>
              </w:rPr>
              <w:t xml:space="preserve">vlastné zdroje RO </w:t>
            </w:r>
          </w:p>
        </w:tc>
        <w:tc>
          <w:tcPr>
            <w:tcW w:w="1247" w:type="dxa"/>
            <w:tcBorders>
              <w:top w:val="single" w:sz="4" w:space="0" w:color="auto"/>
              <w:left w:val="single" w:sz="4" w:space="0" w:color="auto"/>
              <w:bottom w:val="single" w:sz="4" w:space="0" w:color="auto"/>
              <w:right w:val="single" w:sz="4" w:space="0" w:color="auto"/>
            </w:tcBorders>
          </w:tcPr>
          <w:p w14:paraId="181C9D64" w14:textId="77777777" w:rsidR="00313A51" w:rsidRDefault="00313A51" w:rsidP="00701913">
            <w:pPr>
              <w:jc w:val="right"/>
              <w:rPr>
                <w:sz w:val="20"/>
              </w:rPr>
            </w:pPr>
            <w:r>
              <w:rPr>
                <w:sz w:val="20"/>
              </w:rPr>
              <w:t>31589,94</w:t>
            </w:r>
          </w:p>
        </w:tc>
        <w:tc>
          <w:tcPr>
            <w:tcW w:w="1247" w:type="dxa"/>
            <w:tcBorders>
              <w:top w:val="single" w:sz="4" w:space="0" w:color="auto"/>
              <w:left w:val="single" w:sz="4" w:space="0" w:color="auto"/>
              <w:bottom w:val="single" w:sz="4" w:space="0" w:color="auto"/>
              <w:right w:val="single" w:sz="4" w:space="0" w:color="auto"/>
            </w:tcBorders>
          </w:tcPr>
          <w:p w14:paraId="1CCEC0C0" w14:textId="77777777" w:rsidR="00313A51" w:rsidRDefault="00313A51" w:rsidP="00701913">
            <w:pPr>
              <w:jc w:val="right"/>
              <w:rPr>
                <w:sz w:val="20"/>
              </w:rPr>
            </w:pPr>
            <w:r>
              <w:rPr>
                <w:sz w:val="20"/>
              </w:rPr>
              <w:t>30944,76</w:t>
            </w:r>
          </w:p>
        </w:tc>
        <w:tc>
          <w:tcPr>
            <w:tcW w:w="1247" w:type="dxa"/>
            <w:tcBorders>
              <w:top w:val="single" w:sz="4" w:space="0" w:color="auto"/>
              <w:left w:val="single" w:sz="4" w:space="0" w:color="auto"/>
              <w:bottom w:val="single" w:sz="4" w:space="0" w:color="auto"/>
              <w:right w:val="single" w:sz="4" w:space="0" w:color="auto"/>
            </w:tcBorders>
          </w:tcPr>
          <w:p w14:paraId="42C53ACD" w14:textId="77777777" w:rsidR="00313A51" w:rsidRDefault="00313A51" w:rsidP="00701913">
            <w:pPr>
              <w:jc w:val="right"/>
              <w:rPr>
                <w:sz w:val="20"/>
              </w:rPr>
            </w:pPr>
            <w:r>
              <w:rPr>
                <w:sz w:val="20"/>
              </w:rPr>
              <w:t>-645,18</w:t>
            </w:r>
          </w:p>
        </w:tc>
        <w:tc>
          <w:tcPr>
            <w:tcW w:w="980" w:type="dxa"/>
            <w:tcBorders>
              <w:top w:val="single" w:sz="4" w:space="0" w:color="auto"/>
              <w:left w:val="single" w:sz="4" w:space="0" w:color="auto"/>
              <w:bottom w:val="single" w:sz="4" w:space="0" w:color="auto"/>
              <w:right w:val="single" w:sz="4" w:space="0" w:color="auto"/>
            </w:tcBorders>
          </w:tcPr>
          <w:p w14:paraId="236D9507" w14:textId="77777777" w:rsidR="00313A51" w:rsidRDefault="00313A51" w:rsidP="00701913">
            <w:pPr>
              <w:jc w:val="right"/>
              <w:rPr>
                <w:sz w:val="20"/>
              </w:rPr>
            </w:pPr>
            <w:r>
              <w:rPr>
                <w:sz w:val="20"/>
              </w:rPr>
              <w:t>-2,08</w:t>
            </w:r>
          </w:p>
        </w:tc>
      </w:tr>
      <w:tr w:rsidR="00313A51" w14:paraId="04964D74" w14:textId="77777777" w:rsidTr="00701913">
        <w:trPr>
          <w:trHeight w:val="391"/>
        </w:trPr>
        <w:tc>
          <w:tcPr>
            <w:tcW w:w="3167" w:type="dxa"/>
            <w:tcBorders>
              <w:top w:val="single" w:sz="4" w:space="0" w:color="auto"/>
              <w:left w:val="single" w:sz="4" w:space="0" w:color="auto"/>
              <w:bottom w:val="single" w:sz="4" w:space="0" w:color="auto"/>
              <w:right w:val="single" w:sz="4" w:space="0" w:color="auto"/>
            </w:tcBorders>
            <w:shd w:val="clear" w:color="auto" w:fill="FFFF99"/>
          </w:tcPr>
          <w:p w14:paraId="60CD3DFD" w14:textId="77777777" w:rsidR="00313A51" w:rsidRDefault="00313A51" w:rsidP="00701913">
            <w:pPr>
              <w:rPr>
                <w:b/>
                <w:sz w:val="16"/>
                <w:szCs w:val="16"/>
              </w:rPr>
            </w:pPr>
          </w:p>
          <w:p w14:paraId="3CD007CC" w14:textId="77777777" w:rsidR="00313A51" w:rsidRDefault="00313A51" w:rsidP="00701913">
            <w:pPr>
              <w:rPr>
                <w:b/>
                <w:sz w:val="16"/>
                <w:szCs w:val="16"/>
              </w:rPr>
            </w:pPr>
            <w:r>
              <w:rPr>
                <w:b/>
                <w:sz w:val="16"/>
                <w:szCs w:val="16"/>
              </w:rPr>
              <w:t xml:space="preserve">Zdroje celkom spolu </w:t>
            </w:r>
          </w:p>
        </w:tc>
        <w:tc>
          <w:tcPr>
            <w:tcW w:w="1617" w:type="dxa"/>
            <w:tcBorders>
              <w:top w:val="single" w:sz="4" w:space="0" w:color="auto"/>
              <w:left w:val="single" w:sz="4" w:space="0" w:color="auto"/>
              <w:bottom w:val="single" w:sz="4" w:space="0" w:color="auto"/>
              <w:right w:val="single" w:sz="4" w:space="0" w:color="auto"/>
            </w:tcBorders>
            <w:shd w:val="clear" w:color="auto" w:fill="FFFF99"/>
          </w:tcPr>
          <w:p w14:paraId="13C804BD" w14:textId="77777777" w:rsidR="00313A51" w:rsidRDefault="00313A51" w:rsidP="00701913">
            <w:pPr>
              <w:jc w:val="both"/>
              <w:rPr>
                <w:b/>
                <w:sz w:val="16"/>
                <w:szCs w:val="16"/>
              </w:rPr>
            </w:pPr>
          </w:p>
          <w:p w14:paraId="7B6A8226" w14:textId="77777777" w:rsidR="00313A51" w:rsidRDefault="00313A51" w:rsidP="00701913">
            <w:pPr>
              <w:jc w:val="both"/>
              <w:rPr>
                <w:b/>
                <w:sz w:val="16"/>
                <w:szCs w:val="16"/>
              </w:rPr>
            </w:pPr>
            <w:r>
              <w:rPr>
                <w:b/>
                <w:sz w:val="16"/>
                <w:szCs w:val="16"/>
              </w:rPr>
              <w:t xml:space="preserve">spolu </w:t>
            </w:r>
          </w:p>
        </w:tc>
        <w:tc>
          <w:tcPr>
            <w:tcW w:w="1247" w:type="dxa"/>
            <w:tcBorders>
              <w:top w:val="single" w:sz="4" w:space="0" w:color="auto"/>
              <w:left w:val="single" w:sz="4" w:space="0" w:color="auto"/>
              <w:bottom w:val="single" w:sz="4" w:space="0" w:color="auto"/>
              <w:right w:val="single" w:sz="4" w:space="0" w:color="auto"/>
            </w:tcBorders>
            <w:shd w:val="clear" w:color="auto" w:fill="FFFF99"/>
          </w:tcPr>
          <w:p w14:paraId="400FF48D" w14:textId="77777777" w:rsidR="00313A51" w:rsidRDefault="00313A51" w:rsidP="00701913">
            <w:pPr>
              <w:jc w:val="right"/>
              <w:rPr>
                <w:b/>
                <w:sz w:val="20"/>
              </w:rPr>
            </w:pPr>
          </w:p>
          <w:p w14:paraId="3F258BBB" w14:textId="77777777" w:rsidR="00313A51" w:rsidRDefault="00313A51" w:rsidP="00701913">
            <w:pPr>
              <w:jc w:val="right"/>
              <w:rPr>
                <w:b/>
                <w:sz w:val="20"/>
              </w:rPr>
            </w:pPr>
            <w:r>
              <w:rPr>
                <w:b/>
                <w:sz w:val="20"/>
              </w:rPr>
              <w:t>441761,13</w:t>
            </w:r>
          </w:p>
        </w:tc>
        <w:tc>
          <w:tcPr>
            <w:tcW w:w="1247" w:type="dxa"/>
            <w:tcBorders>
              <w:top w:val="single" w:sz="4" w:space="0" w:color="auto"/>
              <w:left w:val="single" w:sz="4" w:space="0" w:color="auto"/>
              <w:bottom w:val="single" w:sz="4" w:space="0" w:color="auto"/>
              <w:right w:val="single" w:sz="4" w:space="0" w:color="auto"/>
            </w:tcBorders>
            <w:shd w:val="clear" w:color="auto" w:fill="FFFF99"/>
          </w:tcPr>
          <w:p w14:paraId="1E6E5BDA" w14:textId="77777777" w:rsidR="00313A51" w:rsidRDefault="00313A51" w:rsidP="00701913">
            <w:pPr>
              <w:jc w:val="right"/>
              <w:rPr>
                <w:b/>
                <w:sz w:val="20"/>
              </w:rPr>
            </w:pPr>
          </w:p>
          <w:p w14:paraId="0AC688A6" w14:textId="77777777" w:rsidR="00313A51" w:rsidRDefault="00313A51" w:rsidP="00701913">
            <w:pPr>
              <w:jc w:val="right"/>
              <w:rPr>
                <w:b/>
                <w:sz w:val="20"/>
              </w:rPr>
            </w:pPr>
            <w:r>
              <w:rPr>
                <w:b/>
                <w:sz w:val="20"/>
              </w:rPr>
              <w:t>480249,83</w:t>
            </w:r>
          </w:p>
        </w:tc>
        <w:tc>
          <w:tcPr>
            <w:tcW w:w="1247" w:type="dxa"/>
            <w:tcBorders>
              <w:top w:val="single" w:sz="4" w:space="0" w:color="auto"/>
              <w:left w:val="single" w:sz="4" w:space="0" w:color="auto"/>
              <w:bottom w:val="single" w:sz="4" w:space="0" w:color="auto"/>
              <w:right w:val="single" w:sz="4" w:space="0" w:color="auto"/>
            </w:tcBorders>
            <w:shd w:val="clear" w:color="auto" w:fill="FFFF99"/>
          </w:tcPr>
          <w:p w14:paraId="7D750298" w14:textId="77777777" w:rsidR="00313A51" w:rsidRDefault="00313A51" w:rsidP="00701913">
            <w:pPr>
              <w:jc w:val="right"/>
              <w:rPr>
                <w:b/>
                <w:sz w:val="20"/>
              </w:rPr>
            </w:pPr>
          </w:p>
          <w:p w14:paraId="0CF18D90" w14:textId="77777777" w:rsidR="00313A51" w:rsidRDefault="00313A51" w:rsidP="00701913">
            <w:pPr>
              <w:jc w:val="right"/>
              <w:rPr>
                <w:b/>
                <w:sz w:val="20"/>
              </w:rPr>
            </w:pPr>
            <w:r>
              <w:rPr>
                <w:b/>
                <w:sz w:val="20"/>
              </w:rPr>
              <w:t>+38488,70</w:t>
            </w:r>
          </w:p>
        </w:tc>
        <w:tc>
          <w:tcPr>
            <w:tcW w:w="980" w:type="dxa"/>
            <w:tcBorders>
              <w:top w:val="single" w:sz="4" w:space="0" w:color="auto"/>
              <w:left w:val="single" w:sz="4" w:space="0" w:color="auto"/>
              <w:bottom w:val="single" w:sz="4" w:space="0" w:color="auto"/>
              <w:right w:val="single" w:sz="4" w:space="0" w:color="auto"/>
            </w:tcBorders>
            <w:shd w:val="clear" w:color="auto" w:fill="FFFF99"/>
          </w:tcPr>
          <w:p w14:paraId="29D08908" w14:textId="77777777" w:rsidR="00313A51" w:rsidRDefault="00313A51" w:rsidP="00701913">
            <w:pPr>
              <w:jc w:val="right"/>
              <w:rPr>
                <w:b/>
                <w:sz w:val="20"/>
              </w:rPr>
            </w:pPr>
          </w:p>
          <w:p w14:paraId="4025C8D4" w14:textId="77777777" w:rsidR="00313A51" w:rsidRDefault="00313A51" w:rsidP="00701913">
            <w:pPr>
              <w:jc w:val="right"/>
              <w:rPr>
                <w:b/>
                <w:sz w:val="20"/>
              </w:rPr>
            </w:pPr>
            <w:r>
              <w:rPr>
                <w:b/>
                <w:sz w:val="20"/>
              </w:rPr>
              <w:t>+8,01</w:t>
            </w:r>
          </w:p>
        </w:tc>
      </w:tr>
      <w:tr w:rsidR="00313A51" w:rsidRPr="009625CE" w14:paraId="0D4E02AB" w14:textId="77777777" w:rsidTr="00701913">
        <w:trPr>
          <w:trHeight w:val="994"/>
        </w:trPr>
        <w:tc>
          <w:tcPr>
            <w:tcW w:w="3167" w:type="dxa"/>
            <w:tcBorders>
              <w:top w:val="single" w:sz="4" w:space="0" w:color="auto"/>
              <w:left w:val="single" w:sz="4" w:space="0" w:color="auto"/>
              <w:bottom w:val="single" w:sz="4" w:space="0" w:color="auto"/>
              <w:right w:val="single" w:sz="4" w:space="0" w:color="auto"/>
            </w:tcBorders>
            <w:hideMark/>
          </w:tcPr>
          <w:p w14:paraId="152605DA" w14:textId="77777777" w:rsidR="00313A51" w:rsidRDefault="00313A51" w:rsidP="00701913">
            <w:pPr>
              <w:rPr>
                <w:b/>
                <w:sz w:val="20"/>
                <w:szCs w:val="20"/>
              </w:rPr>
            </w:pPr>
          </w:p>
          <w:p w14:paraId="6EBB4433" w14:textId="77777777" w:rsidR="00313A51" w:rsidRDefault="00313A51" w:rsidP="00701913">
            <w:pPr>
              <w:rPr>
                <w:b/>
                <w:sz w:val="20"/>
                <w:szCs w:val="20"/>
              </w:rPr>
            </w:pPr>
            <w:r>
              <w:rPr>
                <w:b/>
                <w:sz w:val="20"/>
                <w:szCs w:val="20"/>
              </w:rPr>
              <w:t>Školné/poplatok za Mš</w:t>
            </w:r>
          </w:p>
          <w:p w14:paraId="213447B9" w14:textId="77777777" w:rsidR="00313A51" w:rsidRDefault="00313A51" w:rsidP="00701913">
            <w:pPr>
              <w:rPr>
                <w:b/>
                <w:sz w:val="20"/>
                <w:szCs w:val="20"/>
              </w:rPr>
            </w:pPr>
            <w:r>
              <w:rPr>
                <w:b/>
                <w:sz w:val="20"/>
                <w:szCs w:val="20"/>
              </w:rPr>
              <w:t>Réžia</w:t>
            </w:r>
          </w:p>
          <w:p w14:paraId="6DB04CF6" w14:textId="77777777" w:rsidR="00313A51" w:rsidRPr="00D0614E" w:rsidRDefault="00313A51" w:rsidP="00701913">
            <w:pPr>
              <w:rPr>
                <w:b/>
                <w:sz w:val="16"/>
                <w:szCs w:val="16"/>
              </w:rPr>
            </w:pPr>
            <w:r w:rsidRPr="00F52A62">
              <w:rPr>
                <w:b/>
                <w:sz w:val="16"/>
                <w:szCs w:val="16"/>
              </w:rPr>
              <w:t>Za dobropisy</w:t>
            </w:r>
            <w:r>
              <w:rPr>
                <w:b/>
                <w:sz w:val="20"/>
                <w:szCs w:val="20"/>
              </w:rPr>
              <w:t xml:space="preserve"> </w:t>
            </w:r>
            <w:r w:rsidRPr="00D0614E">
              <w:rPr>
                <w:b/>
                <w:sz w:val="16"/>
                <w:szCs w:val="16"/>
              </w:rPr>
              <w:t>a za pren</w:t>
            </w:r>
            <w:r>
              <w:rPr>
                <w:b/>
                <w:sz w:val="16"/>
                <w:szCs w:val="16"/>
              </w:rPr>
              <w:t>a</w:t>
            </w:r>
            <w:r w:rsidRPr="00D0614E">
              <w:rPr>
                <w:b/>
                <w:sz w:val="16"/>
                <w:szCs w:val="16"/>
              </w:rPr>
              <w:t>jaté zariadenie</w:t>
            </w:r>
          </w:p>
          <w:p w14:paraId="1F856185" w14:textId="77777777" w:rsidR="00313A51" w:rsidRDefault="00313A51" w:rsidP="00701913">
            <w:pPr>
              <w:rPr>
                <w:b/>
                <w:sz w:val="20"/>
                <w:szCs w:val="20"/>
              </w:rPr>
            </w:pPr>
            <w:r>
              <w:rPr>
                <w:b/>
                <w:sz w:val="20"/>
                <w:szCs w:val="20"/>
              </w:rPr>
              <w:t>Z </w:t>
            </w:r>
            <w:r w:rsidRPr="0054063F">
              <w:rPr>
                <w:b/>
                <w:sz w:val="16"/>
                <w:szCs w:val="16"/>
              </w:rPr>
              <w:t>prenajatých strojov,prístrojov,zariadení</w:t>
            </w:r>
          </w:p>
          <w:p w14:paraId="5AFAF15F" w14:textId="77777777" w:rsidR="00313A51" w:rsidRDefault="00313A51" w:rsidP="00701913">
            <w:pPr>
              <w:rPr>
                <w:b/>
                <w:sz w:val="20"/>
                <w:szCs w:val="20"/>
              </w:rPr>
            </w:pPr>
            <w:r>
              <w:rPr>
                <w:b/>
                <w:sz w:val="20"/>
                <w:szCs w:val="20"/>
              </w:rPr>
              <w:t>Z vratiek</w:t>
            </w:r>
          </w:p>
          <w:p w14:paraId="680AC358" w14:textId="77777777" w:rsidR="00313A51" w:rsidRDefault="00313A51" w:rsidP="00701913">
            <w:pPr>
              <w:rPr>
                <w:b/>
                <w:sz w:val="20"/>
                <w:szCs w:val="20"/>
              </w:rPr>
            </w:pPr>
            <w:r>
              <w:rPr>
                <w:b/>
                <w:sz w:val="20"/>
                <w:szCs w:val="20"/>
              </w:rPr>
              <w:t xml:space="preserve">Nájom </w:t>
            </w:r>
          </w:p>
          <w:p w14:paraId="7FF4EE24" w14:textId="77777777" w:rsidR="00313A51" w:rsidRDefault="00313A51" w:rsidP="00701913">
            <w:pPr>
              <w:rPr>
                <w:b/>
                <w:sz w:val="20"/>
                <w:szCs w:val="20"/>
              </w:rPr>
            </w:pPr>
            <w:r>
              <w:rPr>
                <w:b/>
                <w:sz w:val="20"/>
                <w:szCs w:val="20"/>
              </w:rPr>
              <w:t>Granty /darovacie</w:t>
            </w:r>
          </w:p>
          <w:p w14:paraId="7260DFD9" w14:textId="77777777" w:rsidR="00313A51" w:rsidRDefault="00313A51" w:rsidP="00701913">
            <w:pPr>
              <w:rPr>
                <w:b/>
                <w:sz w:val="20"/>
                <w:szCs w:val="20"/>
              </w:rPr>
            </w:pPr>
            <w:r>
              <w:rPr>
                <w:b/>
                <w:sz w:val="20"/>
                <w:szCs w:val="20"/>
              </w:rPr>
              <w:t>Za stravné</w:t>
            </w:r>
          </w:p>
          <w:p w14:paraId="097882F1" w14:textId="77777777" w:rsidR="00313A51" w:rsidRPr="0054063F" w:rsidRDefault="00313A51" w:rsidP="00701913">
            <w:pPr>
              <w:rPr>
                <w:b/>
                <w:sz w:val="18"/>
                <w:szCs w:val="18"/>
              </w:rPr>
            </w:pPr>
          </w:p>
          <w:p w14:paraId="6F441BCF" w14:textId="77777777" w:rsidR="00313A51" w:rsidRDefault="00313A51" w:rsidP="00701913">
            <w:pPr>
              <w:rPr>
                <w:b/>
                <w:sz w:val="20"/>
                <w:szCs w:val="20"/>
              </w:rPr>
            </w:pPr>
            <w:r>
              <w:rPr>
                <w:b/>
                <w:sz w:val="20"/>
                <w:szCs w:val="20"/>
              </w:rPr>
              <w:t>Spolu:</w:t>
            </w:r>
          </w:p>
        </w:tc>
        <w:tc>
          <w:tcPr>
            <w:tcW w:w="1617" w:type="dxa"/>
            <w:tcBorders>
              <w:top w:val="single" w:sz="4" w:space="0" w:color="auto"/>
              <w:left w:val="single" w:sz="4" w:space="0" w:color="auto"/>
              <w:bottom w:val="single" w:sz="4" w:space="0" w:color="auto"/>
              <w:right w:val="single" w:sz="4" w:space="0" w:color="auto"/>
            </w:tcBorders>
          </w:tcPr>
          <w:p w14:paraId="22EBC03F" w14:textId="77777777" w:rsidR="00313A51" w:rsidRDefault="00313A51" w:rsidP="00701913">
            <w:pPr>
              <w:jc w:val="both"/>
              <w:rPr>
                <w:b/>
                <w:sz w:val="16"/>
                <w:szCs w:val="16"/>
              </w:rPr>
            </w:pPr>
          </w:p>
        </w:tc>
        <w:tc>
          <w:tcPr>
            <w:tcW w:w="1247" w:type="dxa"/>
            <w:tcBorders>
              <w:top w:val="single" w:sz="4" w:space="0" w:color="auto"/>
              <w:left w:val="single" w:sz="4" w:space="0" w:color="auto"/>
              <w:bottom w:val="single" w:sz="4" w:space="0" w:color="auto"/>
              <w:right w:val="single" w:sz="4" w:space="0" w:color="auto"/>
            </w:tcBorders>
          </w:tcPr>
          <w:p w14:paraId="493B0807" w14:textId="77777777" w:rsidR="00313A51" w:rsidRDefault="00313A51" w:rsidP="00701913">
            <w:pPr>
              <w:jc w:val="right"/>
              <w:rPr>
                <w:b/>
                <w:sz w:val="20"/>
              </w:rPr>
            </w:pPr>
          </w:p>
          <w:p w14:paraId="78AFD7E5" w14:textId="77777777" w:rsidR="00313A51" w:rsidRPr="008E7417" w:rsidRDefault="00313A51" w:rsidP="00701913">
            <w:pPr>
              <w:jc w:val="right"/>
              <w:rPr>
                <w:sz w:val="20"/>
              </w:rPr>
            </w:pPr>
            <w:r>
              <w:rPr>
                <w:sz w:val="20"/>
              </w:rPr>
              <w:t>15455,13</w:t>
            </w:r>
          </w:p>
          <w:p w14:paraId="0CFA66DA" w14:textId="77777777" w:rsidR="00313A51" w:rsidRPr="008E7417" w:rsidRDefault="00313A51" w:rsidP="00701913">
            <w:pPr>
              <w:jc w:val="right"/>
              <w:rPr>
                <w:sz w:val="20"/>
              </w:rPr>
            </w:pPr>
            <w:r>
              <w:rPr>
                <w:sz w:val="20"/>
              </w:rPr>
              <w:t>7650,45</w:t>
            </w:r>
          </w:p>
          <w:p w14:paraId="7D487A01" w14:textId="77777777" w:rsidR="00313A51" w:rsidRPr="008E7417" w:rsidRDefault="00313A51" w:rsidP="00701913">
            <w:pPr>
              <w:jc w:val="right"/>
              <w:rPr>
                <w:sz w:val="20"/>
              </w:rPr>
            </w:pPr>
            <w:r>
              <w:rPr>
                <w:sz w:val="20"/>
              </w:rPr>
              <w:t>21,10</w:t>
            </w:r>
          </w:p>
          <w:p w14:paraId="607D7D22" w14:textId="77777777" w:rsidR="00313A51" w:rsidRPr="008E7417" w:rsidRDefault="00313A51" w:rsidP="00701913">
            <w:pPr>
              <w:jc w:val="right"/>
              <w:rPr>
                <w:sz w:val="20"/>
              </w:rPr>
            </w:pPr>
            <w:r>
              <w:rPr>
                <w:sz w:val="20"/>
              </w:rPr>
              <w:t>221,76</w:t>
            </w:r>
          </w:p>
          <w:p w14:paraId="49367C75" w14:textId="77777777" w:rsidR="00313A51" w:rsidRPr="008E7417" w:rsidRDefault="00313A51" w:rsidP="00701913">
            <w:pPr>
              <w:jc w:val="right"/>
              <w:rPr>
                <w:sz w:val="20"/>
              </w:rPr>
            </w:pPr>
          </w:p>
          <w:p w14:paraId="4A517F0D" w14:textId="77777777" w:rsidR="00313A51" w:rsidRPr="008E7417" w:rsidRDefault="00313A51" w:rsidP="00701913">
            <w:pPr>
              <w:jc w:val="right"/>
              <w:rPr>
                <w:sz w:val="20"/>
              </w:rPr>
            </w:pPr>
            <w:r>
              <w:rPr>
                <w:sz w:val="20"/>
              </w:rPr>
              <w:t>180</w:t>
            </w:r>
            <w:r w:rsidRPr="008E7417">
              <w:rPr>
                <w:sz w:val="20"/>
              </w:rPr>
              <w:t>,00</w:t>
            </w:r>
          </w:p>
          <w:p w14:paraId="3383FACD" w14:textId="77777777" w:rsidR="00313A51" w:rsidRPr="008E7417" w:rsidRDefault="00313A51" w:rsidP="00701913">
            <w:pPr>
              <w:jc w:val="right"/>
              <w:rPr>
                <w:sz w:val="20"/>
              </w:rPr>
            </w:pPr>
            <w:r>
              <w:rPr>
                <w:sz w:val="20"/>
              </w:rPr>
              <w:t>28013,00</w:t>
            </w:r>
          </w:p>
          <w:p w14:paraId="69396595" w14:textId="77777777" w:rsidR="00313A51" w:rsidRPr="008E7417" w:rsidRDefault="00313A51" w:rsidP="00701913">
            <w:pPr>
              <w:jc w:val="right"/>
              <w:rPr>
                <w:sz w:val="20"/>
              </w:rPr>
            </w:pPr>
            <w:r>
              <w:rPr>
                <w:sz w:val="20"/>
              </w:rPr>
              <w:t>31527,81</w:t>
            </w:r>
          </w:p>
          <w:p w14:paraId="59FB0089" w14:textId="77777777" w:rsidR="00313A51" w:rsidRDefault="00313A51" w:rsidP="00701913">
            <w:pPr>
              <w:jc w:val="right"/>
              <w:rPr>
                <w:b/>
                <w:sz w:val="20"/>
              </w:rPr>
            </w:pPr>
          </w:p>
          <w:p w14:paraId="0D5067D5" w14:textId="77777777" w:rsidR="00313A51" w:rsidRDefault="00313A51" w:rsidP="00701913">
            <w:pPr>
              <w:jc w:val="right"/>
              <w:rPr>
                <w:b/>
                <w:sz w:val="20"/>
              </w:rPr>
            </w:pPr>
            <w:r>
              <w:rPr>
                <w:b/>
                <w:sz w:val="20"/>
              </w:rPr>
              <w:t>83069,25</w:t>
            </w:r>
          </w:p>
        </w:tc>
        <w:tc>
          <w:tcPr>
            <w:tcW w:w="1247" w:type="dxa"/>
            <w:tcBorders>
              <w:top w:val="single" w:sz="4" w:space="0" w:color="auto"/>
              <w:left w:val="single" w:sz="4" w:space="0" w:color="auto"/>
              <w:bottom w:val="single" w:sz="4" w:space="0" w:color="auto"/>
              <w:right w:val="single" w:sz="4" w:space="0" w:color="auto"/>
            </w:tcBorders>
          </w:tcPr>
          <w:p w14:paraId="60AC049C" w14:textId="77777777" w:rsidR="00313A51" w:rsidRDefault="00313A51" w:rsidP="00701913">
            <w:pPr>
              <w:jc w:val="right"/>
              <w:rPr>
                <w:b/>
                <w:sz w:val="20"/>
              </w:rPr>
            </w:pPr>
          </w:p>
          <w:p w14:paraId="4239B149" w14:textId="77777777" w:rsidR="00313A51" w:rsidRPr="00617983" w:rsidRDefault="00313A51" w:rsidP="00701913">
            <w:pPr>
              <w:jc w:val="right"/>
              <w:rPr>
                <w:sz w:val="20"/>
              </w:rPr>
            </w:pPr>
            <w:r w:rsidRPr="00617983">
              <w:rPr>
                <w:sz w:val="20"/>
              </w:rPr>
              <w:t>17199,84</w:t>
            </w:r>
          </w:p>
          <w:p w14:paraId="3A53047A" w14:textId="77777777" w:rsidR="00313A51" w:rsidRPr="00617983" w:rsidRDefault="00313A51" w:rsidP="00701913">
            <w:pPr>
              <w:jc w:val="right"/>
              <w:rPr>
                <w:sz w:val="20"/>
              </w:rPr>
            </w:pPr>
            <w:r w:rsidRPr="00617983">
              <w:rPr>
                <w:sz w:val="20"/>
              </w:rPr>
              <w:t>7943,70</w:t>
            </w:r>
          </w:p>
          <w:p w14:paraId="1DDF96B0" w14:textId="77777777" w:rsidR="00313A51" w:rsidRPr="00617983" w:rsidRDefault="00313A51" w:rsidP="00701913">
            <w:pPr>
              <w:jc w:val="right"/>
              <w:rPr>
                <w:sz w:val="20"/>
              </w:rPr>
            </w:pPr>
            <w:r w:rsidRPr="00617983">
              <w:rPr>
                <w:sz w:val="20"/>
              </w:rPr>
              <w:t>1068,28</w:t>
            </w:r>
          </w:p>
          <w:p w14:paraId="25A493AA" w14:textId="77777777" w:rsidR="00313A51" w:rsidRPr="00617983" w:rsidRDefault="00313A51" w:rsidP="00701913">
            <w:pPr>
              <w:jc w:val="right"/>
              <w:rPr>
                <w:sz w:val="20"/>
              </w:rPr>
            </w:pPr>
            <w:r w:rsidRPr="00617983">
              <w:rPr>
                <w:sz w:val="20"/>
              </w:rPr>
              <w:t>303,03</w:t>
            </w:r>
          </w:p>
          <w:p w14:paraId="35C19D4D" w14:textId="77777777" w:rsidR="00313A51" w:rsidRPr="00617983" w:rsidRDefault="00313A51" w:rsidP="00701913">
            <w:pPr>
              <w:jc w:val="right"/>
              <w:rPr>
                <w:sz w:val="20"/>
              </w:rPr>
            </w:pPr>
            <w:r w:rsidRPr="00617983">
              <w:rPr>
                <w:sz w:val="20"/>
              </w:rPr>
              <w:t>150</w:t>
            </w:r>
            <w:r>
              <w:rPr>
                <w:sz w:val="20"/>
              </w:rPr>
              <w:t>,00</w:t>
            </w:r>
          </w:p>
          <w:p w14:paraId="5FBC63D2" w14:textId="77777777" w:rsidR="00313A51" w:rsidRPr="00617983" w:rsidRDefault="00313A51" w:rsidP="00701913">
            <w:pPr>
              <w:jc w:val="right"/>
              <w:rPr>
                <w:sz w:val="20"/>
              </w:rPr>
            </w:pPr>
            <w:r w:rsidRPr="00617983">
              <w:rPr>
                <w:sz w:val="20"/>
              </w:rPr>
              <w:t>300</w:t>
            </w:r>
            <w:r>
              <w:rPr>
                <w:sz w:val="20"/>
              </w:rPr>
              <w:t>,00</w:t>
            </w:r>
          </w:p>
          <w:p w14:paraId="594E48C1" w14:textId="77777777" w:rsidR="00313A51" w:rsidRPr="00617983" w:rsidRDefault="00313A51" w:rsidP="00701913">
            <w:pPr>
              <w:jc w:val="right"/>
              <w:rPr>
                <w:sz w:val="20"/>
              </w:rPr>
            </w:pPr>
            <w:r w:rsidRPr="00617983">
              <w:rPr>
                <w:sz w:val="20"/>
              </w:rPr>
              <w:t>28196,00</w:t>
            </w:r>
          </w:p>
          <w:p w14:paraId="2B49E94F" w14:textId="77777777" w:rsidR="00313A51" w:rsidRPr="00617983" w:rsidRDefault="00313A51" w:rsidP="00701913">
            <w:pPr>
              <w:jc w:val="right"/>
              <w:rPr>
                <w:sz w:val="20"/>
              </w:rPr>
            </w:pPr>
            <w:r w:rsidRPr="00617983">
              <w:rPr>
                <w:sz w:val="20"/>
              </w:rPr>
              <w:t>30332,21</w:t>
            </w:r>
          </w:p>
          <w:p w14:paraId="4D884355" w14:textId="77777777" w:rsidR="00313A51" w:rsidRPr="00617983" w:rsidRDefault="00313A51" w:rsidP="00701913">
            <w:pPr>
              <w:jc w:val="right"/>
              <w:rPr>
                <w:sz w:val="20"/>
              </w:rPr>
            </w:pPr>
          </w:p>
          <w:p w14:paraId="7F8BE03A" w14:textId="77777777" w:rsidR="00313A51" w:rsidRPr="00617983" w:rsidRDefault="00313A51" w:rsidP="00701913">
            <w:pPr>
              <w:jc w:val="right"/>
              <w:rPr>
                <w:b/>
                <w:sz w:val="20"/>
              </w:rPr>
            </w:pPr>
            <w:r w:rsidRPr="00617983">
              <w:rPr>
                <w:b/>
                <w:sz w:val="20"/>
              </w:rPr>
              <w:t>85493,06</w:t>
            </w:r>
          </w:p>
        </w:tc>
        <w:tc>
          <w:tcPr>
            <w:tcW w:w="1247" w:type="dxa"/>
            <w:tcBorders>
              <w:top w:val="single" w:sz="4" w:space="0" w:color="auto"/>
              <w:left w:val="single" w:sz="4" w:space="0" w:color="auto"/>
              <w:bottom w:val="single" w:sz="4" w:space="0" w:color="auto"/>
              <w:right w:val="single" w:sz="4" w:space="0" w:color="auto"/>
            </w:tcBorders>
          </w:tcPr>
          <w:p w14:paraId="342614CC" w14:textId="77777777" w:rsidR="00313A51" w:rsidRDefault="00313A51" w:rsidP="00701913">
            <w:pPr>
              <w:jc w:val="right"/>
              <w:rPr>
                <w:b/>
                <w:sz w:val="20"/>
              </w:rPr>
            </w:pPr>
          </w:p>
          <w:p w14:paraId="33F8962D" w14:textId="77777777" w:rsidR="00313A51" w:rsidRPr="00C45FB0" w:rsidRDefault="00313A51" w:rsidP="00701913">
            <w:pPr>
              <w:jc w:val="right"/>
              <w:rPr>
                <w:sz w:val="20"/>
              </w:rPr>
            </w:pPr>
            <w:r w:rsidRPr="00C45FB0">
              <w:rPr>
                <w:sz w:val="20"/>
              </w:rPr>
              <w:t>+1744,71</w:t>
            </w:r>
          </w:p>
          <w:p w14:paraId="62A5FB6F" w14:textId="77777777" w:rsidR="00313A51" w:rsidRPr="00C45FB0" w:rsidRDefault="00313A51" w:rsidP="00701913">
            <w:pPr>
              <w:jc w:val="right"/>
              <w:rPr>
                <w:sz w:val="20"/>
              </w:rPr>
            </w:pPr>
            <w:r w:rsidRPr="00C45FB0">
              <w:rPr>
                <w:sz w:val="20"/>
              </w:rPr>
              <w:t>+293,25</w:t>
            </w:r>
          </w:p>
          <w:p w14:paraId="14ABCF48" w14:textId="77777777" w:rsidR="00313A51" w:rsidRPr="00C45FB0" w:rsidRDefault="00313A51" w:rsidP="00701913">
            <w:pPr>
              <w:jc w:val="right"/>
              <w:rPr>
                <w:sz w:val="20"/>
              </w:rPr>
            </w:pPr>
            <w:r w:rsidRPr="00C45FB0">
              <w:rPr>
                <w:sz w:val="20"/>
              </w:rPr>
              <w:t>+1047,18</w:t>
            </w:r>
          </w:p>
          <w:p w14:paraId="1E3BBD99" w14:textId="77777777" w:rsidR="00313A51" w:rsidRPr="00C45FB0" w:rsidRDefault="00313A51" w:rsidP="00701913">
            <w:pPr>
              <w:jc w:val="right"/>
              <w:rPr>
                <w:sz w:val="20"/>
              </w:rPr>
            </w:pPr>
            <w:r w:rsidRPr="00C45FB0">
              <w:rPr>
                <w:sz w:val="20"/>
              </w:rPr>
              <w:t>+81,27</w:t>
            </w:r>
          </w:p>
          <w:p w14:paraId="74E55226" w14:textId="77777777" w:rsidR="00313A51" w:rsidRPr="00C45FB0" w:rsidRDefault="00313A51" w:rsidP="00701913">
            <w:pPr>
              <w:jc w:val="right"/>
              <w:rPr>
                <w:sz w:val="20"/>
              </w:rPr>
            </w:pPr>
            <w:r w:rsidRPr="00C45FB0">
              <w:rPr>
                <w:sz w:val="20"/>
              </w:rPr>
              <w:t>+150,00</w:t>
            </w:r>
          </w:p>
          <w:p w14:paraId="1C8D6528" w14:textId="77777777" w:rsidR="00313A51" w:rsidRPr="00C45FB0" w:rsidRDefault="00313A51" w:rsidP="00701913">
            <w:pPr>
              <w:jc w:val="right"/>
              <w:rPr>
                <w:sz w:val="20"/>
              </w:rPr>
            </w:pPr>
            <w:r w:rsidRPr="00C45FB0">
              <w:rPr>
                <w:sz w:val="20"/>
              </w:rPr>
              <w:t>+120,00</w:t>
            </w:r>
          </w:p>
          <w:p w14:paraId="776E71FD" w14:textId="77777777" w:rsidR="00313A51" w:rsidRPr="00C45FB0" w:rsidRDefault="00313A51" w:rsidP="00701913">
            <w:pPr>
              <w:jc w:val="right"/>
              <w:rPr>
                <w:sz w:val="20"/>
              </w:rPr>
            </w:pPr>
            <w:r w:rsidRPr="00C45FB0">
              <w:rPr>
                <w:sz w:val="20"/>
              </w:rPr>
              <w:t>+183,00</w:t>
            </w:r>
          </w:p>
          <w:p w14:paraId="6317FB88" w14:textId="77777777" w:rsidR="00313A51" w:rsidRPr="00C45FB0" w:rsidRDefault="00313A51" w:rsidP="00701913">
            <w:pPr>
              <w:jc w:val="right"/>
              <w:rPr>
                <w:sz w:val="20"/>
              </w:rPr>
            </w:pPr>
            <w:r w:rsidRPr="00C45FB0">
              <w:rPr>
                <w:sz w:val="20"/>
              </w:rPr>
              <w:t>-1195,60</w:t>
            </w:r>
          </w:p>
          <w:p w14:paraId="2A197DBA" w14:textId="77777777" w:rsidR="00313A51" w:rsidRPr="00C45FB0" w:rsidRDefault="00313A51" w:rsidP="00701913">
            <w:pPr>
              <w:jc w:val="right"/>
              <w:rPr>
                <w:sz w:val="20"/>
              </w:rPr>
            </w:pPr>
          </w:p>
          <w:p w14:paraId="2EF922EF" w14:textId="77777777" w:rsidR="00313A51" w:rsidRPr="000836BD" w:rsidRDefault="00313A51" w:rsidP="00701913">
            <w:pPr>
              <w:jc w:val="right"/>
              <w:rPr>
                <w:b/>
                <w:sz w:val="20"/>
              </w:rPr>
            </w:pPr>
            <w:r>
              <w:rPr>
                <w:b/>
                <w:sz w:val="20"/>
              </w:rPr>
              <w:t>+2423,81</w:t>
            </w:r>
          </w:p>
        </w:tc>
        <w:tc>
          <w:tcPr>
            <w:tcW w:w="980" w:type="dxa"/>
            <w:tcBorders>
              <w:top w:val="single" w:sz="4" w:space="0" w:color="auto"/>
              <w:left w:val="single" w:sz="4" w:space="0" w:color="auto"/>
              <w:bottom w:val="single" w:sz="4" w:space="0" w:color="auto"/>
              <w:right w:val="single" w:sz="4" w:space="0" w:color="auto"/>
            </w:tcBorders>
          </w:tcPr>
          <w:p w14:paraId="26BE06EA" w14:textId="77777777" w:rsidR="00313A51" w:rsidRDefault="00313A51" w:rsidP="00701913">
            <w:pPr>
              <w:jc w:val="right"/>
              <w:rPr>
                <w:b/>
                <w:sz w:val="20"/>
              </w:rPr>
            </w:pPr>
          </w:p>
          <w:p w14:paraId="631BFB8C" w14:textId="77777777" w:rsidR="00313A51" w:rsidRPr="00C45FB0" w:rsidRDefault="00313A51" w:rsidP="00701913">
            <w:pPr>
              <w:jc w:val="right"/>
              <w:rPr>
                <w:sz w:val="20"/>
              </w:rPr>
            </w:pPr>
            <w:r w:rsidRPr="00C45FB0">
              <w:rPr>
                <w:sz w:val="20"/>
              </w:rPr>
              <w:t>+4,17</w:t>
            </w:r>
          </w:p>
          <w:p w14:paraId="438E2112" w14:textId="77777777" w:rsidR="00313A51" w:rsidRPr="00C45FB0" w:rsidRDefault="00313A51" w:rsidP="00701913">
            <w:pPr>
              <w:jc w:val="right"/>
              <w:rPr>
                <w:sz w:val="20"/>
              </w:rPr>
            </w:pPr>
            <w:r w:rsidRPr="00C45FB0">
              <w:rPr>
                <w:sz w:val="20"/>
              </w:rPr>
              <w:t>+3,69</w:t>
            </w:r>
          </w:p>
          <w:p w14:paraId="3E978901" w14:textId="77777777" w:rsidR="00313A51" w:rsidRPr="00C45FB0" w:rsidRDefault="00313A51" w:rsidP="00701913">
            <w:pPr>
              <w:jc w:val="right"/>
              <w:rPr>
                <w:sz w:val="20"/>
              </w:rPr>
            </w:pPr>
            <w:r w:rsidRPr="00C45FB0">
              <w:rPr>
                <w:sz w:val="20"/>
              </w:rPr>
              <w:t>+98,02</w:t>
            </w:r>
          </w:p>
          <w:p w14:paraId="566FC08E" w14:textId="77777777" w:rsidR="00313A51" w:rsidRPr="00C45FB0" w:rsidRDefault="00313A51" w:rsidP="00701913">
            <w:pPr>
              <w:jc w:val="right"/>
              <w:rPr>
                <w:sz w:val="20"/>
              </w:rPr>
            </w:pPr>
            <w:r w:rsidRPr="00C45FB0">
              <w:rPr>
                <w:sz w:val="20"/>
              </w:rPr>
              <w:t>+26,82</w:t>
            </w:r>
          </w:p>
          <w:p w14:paraId="183AF595" w14:textId="77777777" w:rsidR="00313A51" w:rsidRPr="00C45FB0" w:rsidRDefault="00313A51" w:rsidP="00701913">
            <w:pPr>
              <w:jc w:val="right"/>
              <w:rPr>
                <w:sz w:val="20"/>
              </w:rPr>
            </w:pPr>
            <w:r w:rsidRPr="00C45FB0">
              <w:rPr>
                <w:sz w:val="20"/>
              </w:rPr>
              <w:t>+100</w:t>
            </w:r>
          </w:p>
          <w:p w14:paraId="28EC217C" w14:textId="77777777" w:rsidR="00313A51" w:rsidRPr="00C45FB0" w:rsidRDefault="00313A51" w:rsidP="00701913">
            <w:pPr>
              <w:jc w:val="right"/>
              <w:rPr>
                <w:sz w:val="20"/>
              </w:rPr>
            </w:pPr>
            <w:r w:rsidRPr="00C45FB0">
              <w:rPr>
                <w:sz w:val="20"/>
              </w:rPr>
              <w:t>+40</w:t>
            </w:r>
          </w:p>
          <w:p w14:paraId="05CD490C" w14:textId="77777777" w:rsidR="00313A51" w:rsidRPr="00C45FB0" w:rsidRDefault="00313A51" w:rsidP="00701913">
            <w:pPr>
              <w:jc w:val="right"/>
              <w:rPr>
                <w:sz w:val="20"/>
              </w:rPr>
            </w:pPr>
            <w:r w:rsidRPr="00C45FB0">
              <w:rPr>
                <w:sz w:val="20"/>
              </w:rPr>
              <w:t>+0,65</w:t>
            </w:r>
          </w:p>
          <w:p w14:paraId="2F781146" w14:textId="77777777" w:rsidR="00313A51" w:rsidRPr="00C45FB0" w:rsidRDefault="00313A51" w:rsidP="00701913">
            <w:pPr>
              <w:jc w:val="right"/>
              <w:rPr>
                <w:sz w:val="20"/>
              </w:rPr>
            </w:pPr>
            <w:r w:rsidRPr="00C45FB0">
              <w:rPr>
                <w:sz w:val="20"/>
              </w:rPr>
              <w:t>+3,94</w:t>
            </w:r>
          </w:p>
          <w:p w14:paraId="2C3B81F3" w14:textId="77777777" w:rsidR="00313A51" w:rsidRDefault="00313A51" w:rsidP="00701913">
            <w:pPr>
              <w:jc w:val="right"/>
              <w:rPr>
                <w:b/>
                <w:sz w:val="20"/>
              </w:rPr>
            </w:pPr>
          </w:p>
          <w:p w14:paraId="01F500C0" w14:textId="77777777" w:rsidR="00313A51" w:rsidRDefault="00313A51" w:rsidP="00701913">
            <w:pPr>
              <w:jc w:val="right"/>
              <w:rPr>
                <w:b/>
                <w:sz w:val="20"/>
              </w:rPr>
            </w:pPr>
            <w:r>
              <w:rPr>
                <w:b/>
                <w:sz w:val="20"/>
              </w:rPr>
              <w:t>+2,84</w:t>
            </w:r>
          </w:p>
          <w:p w14:paraId="2F2A8571" w14:textId="77777777" w:rsidR="00313A51" w:rsidRPr="008B7D7C" w:rsidRDefault="00313A51" w:rsidP="00701913">
            <w:pPr>
              <w:jc w:val="right"/>
              <w:rPr>
                <w:b/>
                <w:sz w:val="20"/>
              </w:rPr>
            </w:pPr>
          </w:p>
        </w:tc>
      </w:tr>
    </w:tbl>
    <w:p w14:paraId="04C91099" w14:textId="77777777" w:rsidR="00313A51" w:rsidRDefault="00313A51" w:rsidP="00313A51">
      <w:pPr>
        <w:jc w:val="both"/>
        <w:rPr>
          <w:sz w:val="22"/>
          <w:szCs w:val="22"/>
        </w:rPr>
      </w:pPr>
    </w:p>
    <w:p w14:paraId="308E7315" w14:textId="77777777" w:rsidR="00313A51" w:rsidRDefault="00313A51" w:rsidP="00313A51">
      <w:pPr>
        <w:jc w:val="both"/>
        <w:rPr>
          <w:sz w:val="22"/>
          <w:szCs w:val="22"/>
        </w:rPr>
      </w:pPr>
      <w:r>
        <w:rPr>
          <w:sz w:val="22"/>
          <w:szCs w:val="22"/>
        </w:rPr>
        <w:t xml:space="preserve">Hospodárenie možno hodnotiť v roku 2024 celkovo efektívne nakoľko sme mali nárasty pri niektorých finančných prostriedkoch, ale ukázal sa nám aj pokles. </w:t>
      </w:r>
    </w:p>
    <w:p w14:paraId="63E1BAA1" w14:textId="77777777" w:rsidR="00313A51" w:rsidRDefault="00313A51" w:rsidP="00313A51">
      <w:pPr>
        <w:jc w:val="both"/>
        <w:rPr>
          <w:sz w:val="22"/>
          <w:szCs w:val="22"/>
        </w:rPr>
      </w:pPr>
      <w:r>
        <w:rPr>
          <w:sz w:val="22"/>
          <w:szCs w:val="22"/>
          <w:u w:val="single"/>
        </w:rPr>
        <w:t>V celkovej časti - Výdavky zo ŠR</w:t>
      </w:r>
      <w:r>
        <w:rPr>
          <w:sz w:val="22"/>
          <w:szCs w:val="22"/>
        </w:rPr>
        <w:t xml:space="preserve"> - V samotnej časti – Bežné výdavky predškoláci nastal nárast  z dôvodu, že k 15.9. podľa stavu predškolákov nám boli pridelené finančné prostriedky. V časti – bežné výdavky- hmotná núdza nám nastal taktiež vysoký nárast, nakoľko všetci  predškoláci majú nárok  na tieto finančné prostriedky, ktoré sú na podporu k stravovacím návykom. </w:t>
      </w:r>
    </w:p>
    <w:p w14:paraId="65C18FB2" w14:textId="77777777" w:rsidR="00313A51" w:rsidRDefault="00313A51" w:rsidP="00313A51">
      <w:pPr>
        <w:jc w:val="both"/>
        <w:rPr>
          <w:sz w:val="22"/>
          <w:szCs w:val="22"/>
        </w:rPr>
      </w:pPr>
      <w:r>
        <w:rPr>
          <w:sz w:val="22"/>
          <w:szCs w:val="22"/>
        </w:rPr>
        <w:t xml:space="preserve">Ďalej aj </w:t>
      </w:r>
      <w:r>
        <w:rPr>
          <w:sz w:val="22"/>
          <w:szCs w:val="22"/>
          <w:u w:val="single"/>
        </w:rPr>
        <w:t>v celkovej časti  Bežné výdavky – originálne</w:t>
      </w:r>
      <w:r>
        <w:rPr>
          <w:sz w:val="22"/>
          <w:szCs w:val="22"/>
        </w:rPr>
        <w:t xml:space="preserve"> došlo k nárastu, kde nám boli pridelené finančné prostriedky ako uvádzame.</w:t>
      </w:r>
    </w:p>
    <w:p w14:paraId="4DB29E5E" w14:textId="77777777" w:rsidR="00313A51" w:rsidRDefault="00313A51" w:rsidP="00313A51">
      <w:pPr>
        <w:jc w:val="both"/>
        <w:rPr>
          <w:sz w:val="22"/>
          <w:szCs w:val="22"/>
        </w:rPr>
      </w:pPr>
    </w:p>
    <w:p w14:paraId="58725BE8" w14:textId="77777777" w:rsidR="00313A51" w:rsidRDefault="00313A51" w:rsidP="00313A51">
      <w:pPr>
        <w:jc w:val="both"/>
        <w:rPr>
          <w:sz w:val="22"/>
          <w:szCs w:val="22"/>
        </w:rPr>
      </w:pPr>
    </w:p>
    <w:p w14:paraId="363CB25E" w14:textId="77777777" w:rsidR="00313A51" w:rsidRDefault="00313A51" w:rsidP="00313A51">
      <w:pPr>
        <w:jc w:val="both"/>
        <w:rPr>
          <w:sz w:val="22"/>
          <w:szCs w:val="22"/>
        </w:rPr>
      </w:pPr>
      <w:r>
        <w:rPr>
          <w:sz w:val="22"/>
          <w:szCs w:val="22"/>
        </w:rPr>
        <w:lastRenderedPageBreak/>
        <w:t>V</w:t>
      </w:r>
      <w:r>
        <w:rPr>
          <w:sz w:val="22"/>
          <w:szCs w:val="22"/>
          <w:u w:val="single"/>
        </w:rPr>
        <w:t xml:space="preserve"> celkovej časti  Bežné výdavky – účelové  </w:t>
      </w:r>
      <w:r>
        <w:rPr>
          <w:sz w:val="22"/>
          <w:szCs w:val="22"/>
        </w:rPr>
        <w:t xml:space="preserve">došlo nám k veľkému poklesu z dôvodu, že nám neboli účelovo pridelené finančné prostriedky s kódom 1AA1 na haváriu, na športovú akciu, na odchodné, ďalej na pokrytie osobných výdavkov na valorizáciu platov zamestnancov MŠ ako aj na prevádzkové výdavky, predovšetkým na energie, . </w:t>
      </w:r>
    </w:p>
    <w:p w14:paraId="519386E1" w14:textId="77777777" w:rsidR="00313A51" w:rsidRDefault="00313A51" w:rsidP="00313A51">
      <w:pPr>
        <w:jc w:val="both"/>
        <w:rPr>
          <w:sz w:val="22"/>
          <w:szCs w:val="22"/>
        </w:rPr>
      </w:pPr>
      <w:r>
        <w:rPr>
          <w:sz w:val="22"/>
          <w:szCs w:val="22"/>
          <w:u w:val="single"/>
        </w:rPr>
        <w:t xml:space="preserve">V celkovej časti – Bežné výdavky – kapitálové </w:t>
      </w:r>
      <w:r>
        <w:rPr>
          <w:sz w:val="22"/>
          <w:szCs w:val="22"/>
        </w:rPr>
        <w:t xml:space="preserve"> - V samotnej časti – Bežné výdavky – kapitálové  nenastal ani pokles, ani nárast, z dôvodu že sme nemali žiadne kapitálové prostriedky.</w:t>
      </w:r>
    </w:p>
    <w:p w14:paraId="23AA5190" w14:textId="77777777" w:rsidR="00313A51" w:rsidRDefault="00313A51" w:rsidP="00313A51">
      <w:pPr>
        <w:jc w:val="both"/>
        <w:rPr>
          <w:sz w:val="22"/>
          <w:szCs w:val="22"/>
        </w:rPr>
      </w:pPr>
      <w:r>
        <w:rPr>
          <w:sz w:val="22"/>
          <w:szCs w:val="22"/>
          <w:u w:val="single"/>
        </w:rPr>
        <w:t xml:space="preserve"> V celkovej časti – Bežné výdavky z vlastných zdrojov RO</w:t>
      </w:r>
      <w:r>
        <w:rPr>
          <w:sz w:val="22"/>
          <w:szCs w:val="22"/>
        </w:rPr>
        <w:t xml:space="preserve"> došlo nám pri viacerých vlastných zdrojov k nárastu, ako aj pri vlastných z minulého roka, kde sme si ušetrili z predchádzajúceho roka, ďalej aj pri darovacích, kde sme pokryli mzdové finančné prostriedky, ktoré nám boli pridelené od darcu. Pokles bol pri vlastných za stravné, kde nám boli pridelené finančné prostriedky ako uvádzame. </w:t>
      </w:r>
    </w:p>
    <w:p w14:paraId="5807C366" w14:textId="77777777" w:rsidR="00313A51" w:rsidRDefault="00313A51" w:rsidP="00313A51">
      <w:pPr>
        <w:jc w:val="both"/>
        <w:rPr>
          <w:sz w:val="22"/>
          <w:szCs w:val="22"/>
        </w:rPr>
      </w:pPr>
      <w:r w:rsidRPr="00AD3912">
        <w:rPr>
          <w:sz w:val="22"/>
          <w:szCs w:val="22"/>
          <w:u w:val="single"/>
        </w:rPr>
        <w:t>V samotnej časti Kapitálové výdavky - vlastné zdroje RO</w:t>
      </w:r>
      <w:r>
        <w:rPr>
          <w:sz w:val="22"/>
          <w:szCs w:val="22"/>
        </w:rPr>
        <w:t xml:space="preserve"> nenastal nám pokles ani nárast z dôvodu, že  sme v tomto roku nemali takéto finančné prostriedky.</w:t>
      </w:r>
    </w:p>
    <w:p w14:paraId="3CE001D6" w14:textId="77777777" w:rsidR="00313A51" w:rsidRDefault="00313A51" w:rsidP="00313A51">
      <w:pPr>
        <w:jc w:val="both"/>
        <w:rPr>
          <w:sz w:val="22"/>
          <w:szCs w:val="22"/>
        </w:rPr>
      </w:pPr>
    </w:p>
    <w:p w14:paraId="78B34A27" w14:textId="77777777" w:rsidR="00313A51" w:rsidRDefault="00313A51" w:rsidP="00313A51">
      <w:pPr>
        <w:jc w:val="both"/>
        <w:rPr>
          <w:sz w:val="22"/>
          <w:szCs w:val="22"/>
        </w:rPr>
      </w:pPr>
      <w:r>
        <w:rPr>
          <w:sz w:val="22"/>
          <w:szCs w:val="22"/>
        </w:rPr>
        <w:t xml:space="preserve">Medziročné hodnotenie </w:t>
      </w:r>
      <w:r>
        <w:rPr>
          <w:b/>
          <w:sz w:val="22"/>
          <w:szCs w:val="22"/>
          <w:u w:val="single"/>
        </w:rPr>
        <w:t>všetkých zdrojov</w:t>
      </w:r>
      <w:r>
        <w:rPr>
          <w:sz w:val="22"/>
          <w:szCs w:val="22"/>
        </w:rPr>
        <w:t xml:space="preserve">  aj v percentuálnom vyjadrení predstavuje  </w:t>
      </w:r>
      <w:r>
        <w:rPr>
          <w:b/>
          <w:sz w:val="22"/>
          <w:szCs w:val="22"/>
          <w:u w:val="single"/>
        </w:rPr>
        <w:t>+8,01  %</w:t>
      </w:r>
      <w:r>
        <w:rPr>
          <w:sz w:val="22"/>
          <w:szCs w:val="22"/>
        </w:rPr>
        <w:t xml:space="preserve"> v objeme pridelených dotácií.</w:t>
      </w:r>
    </w:p>
    <w:p w14:paraId="1130AB17" w14:textId="77777777" w:rsidR="00313A51" w:rsidRDefault="00313A51" w:rsidP="00313A51">
      <w:pPr>
        <w:jc w:val="both"/>
        <w:rPr>
          <w:sz w:val="22"/>
          <w:szCs w:val="22"/>
        </w:rPr>
      </w:pPr>
    </w:p>
    <w:p w14:paraId="13203AA5" w14:textId="77777777" w:rsidR="00313A51" w:rsidRDefault="00313A51" w:rsidP="00313A51">
      <w:pPr>
        <w:jc w:val="both"/>
        <w:rPr>
          <w:sz w:val="22"/>
          <w:szCs w:val="22"/>
        </w:rPr>
      </w:pPr>
      <w:r>
        <w:rPr>
          <w:sz w:val="22"/>
          <w:szCs w:val="22"/>
          <w:u w:val="single"/>
        </w:rPr>
        <w:t>V celkovej časti -  Príjmy</w:t>
      </w:r>
      <w:r>
        <w:rPr>
          <w:sz w:val="22"/>
          <w:szCs w:val="22"/>
        </w:rPr>
        <w:t xml:space="preserve"> – v samotných príjmoch  nám v roku 2024 nastali väčšinou nárasty pri uvedených príjmoch, k poklesu nám došlo v stravnom, kde nám boli pridelené finančné prostriedky ako uvádzame.</w:t>
      </w:r>
    </w:p>
    <w:p w14:paraId="567682A3" w14:textId="77777777" w:rsidR="00313A51" w:rsidRDefault="00313A51" w:rsidP="00313A51">
      <w:pPr>
        <w:jc w:val="both"/>
        <w:rPr>
          <w:sz w:val="22"/>
          <w:szCs w:val="22"/>
        </w:rPr>
      </w:pPr>
      <w:r>
        <w:rPr>
          <w:sz w:val="22"/>
          <w:szCs w:val="22"/>
        </w:rPr>
        <w:t xml:space="preserve"> </w:t>
      </w:r>
    </w:p>
    <w:p w14:paraId="1B7E97FC" w14:textId="77777777" w:rsidR="00313A51" w:rsidRDefault="00313A51" w:rsidP="00313A51">
      <w:pPr>
        <w:jc w:val="both"/>
        <w:rPr>
          <w:sz w:val="22"/>
          <w:szCs w:val="22"/>
        </w:rPr>
      </w:pPr>
      <w:r>
        <w:rPr>
          <w:sz w:val="22"/>
          <w:szCs w:val="22"/>
        </w:rPr>
        <w:t xml:space="preserve">Medziročné hodnotenie </w:t>
      </w:r>
      <w:r>
        <w:rPr>
          <w:b/>
          <w:sz w:val="22"/>
          <w:szCs w:val="22"/>
          <w:u w:val="single"/>
        </w:rPr>
        <w:t>príjmov</w:t>
      </w:r>
      <w:r>
        <w:rPr>
          <w:sz w:val="22"/>
          <w:szCs w:val="22"/>
        </w:rPr>
        <w:t xml:space="preserve"> aj v percentuálnom vyjadrení predstavuje </w:t>
      </w:r>
      <w:r>
        <w:rPr>
          <w:b/>
          <w:sz w:val="22"/>
          <w:szCs w:val="22"/>
        </w:rPr>
        <w:t xml:space="preserve"> </w:t>
      </w:r>
      <w:r>
        <w:rPr>
          <w:b/>
          <w:sz w:val="22"/>
          <w:szCs w:val="22"/>
          <w:u w:val="single"/>
        </w:rPr>
        <w:t>+2,84 %</w:t>
      </w:r>
      <w:r>
        <w:rPr>
          <w:sz w:val="22"/>
          <w:szCs w:val="22"/>
        </w:rPr>
        <w:t xml:space="preserve"> v objeme prijatých príjmov.</w:t>
      </w:r>
    </w:p>
    <w:p w14:paraId="6299602F" w14:textId="77777777" w:rsidR="00313A51" w:rsidRDefault="00313A51" w:rsidP="00313A51">
      <w:pPr>
        <w:jc w:val="both"/>
        <w:rPr>
          <w:sz w:val="22"/>
          <w:szCs w:val="22"/>
        </w:rPr>
      </w:pPr>
    </w:p>
    <w:p w14:paraId="310BC969" w14:textId="77777777" w:rsidR="00313A51" w:rsidRDefault="00313A51" w:rsidP="00313A51">
      <w:pPr>
        <w:jc w:val="both"/>
        <w:rPr>
          <w:sz w:val="22"/>
          <w:szCs w:val="22"/>
        </w:rPr>
      </w:pPr>
    </w:p>
    <w:p w14:paraId="2C3A8EEC" w14:textId="77777777" w:rsidR="00313A51" w:rsidRDefault="00313A51" w:rsidP="00313A51">
      <w:pPr>
        <w:jc w:val="both"/>
        <w:rPr>
          <w:sz w:val="22"/>
          <w:szCs w:val="22"/>
        </w:rPr>
      </w:pPr>
    </w:p>
    <w:p w14:paraId="5D89BC0A" w14:textId="77777777" w:rsidR="00313A51" w:rsidRDefault="00313A51" w:rsidP="00313A51">
      <w:pPr>
        <w:jc w:val="both"/>
        <w:rPr>
          <w:sz w:val="22"/>
          <w:szCs w:val="22"/>
        </w:rPr>
      </w:pPr>
    </w:p>
    <w:p w14:paraId="07FFB057" w14:textId="77777777" w:rsidR="00313A51" w:rsidRDefault="00313A51" w:rsidP="00313A51">
      <w:pPr>
        <w:jc w:val="both"/>
        <w:rPr>
          <w:sz w:val="22"/>
          <w:szCs w:val="22"/>
        </w:rPr>
      </w:pPr>
    </w:p>
    <w:p w14:paraId="771CB1E0" w14:textId="77777777" w:rsidR="00313A51" w:rsidRDefault="00313A51" w:rsidP="00313A51">
      <w:pPr>
        <w:jc w:val="both"/>
        <w:rPr>
          <w:sz w:val="22"/>
          <w:szCs w:val="22"/>
        </w:rPr>
      </w:pPr>
    </w:p>
    <w:p w14:paraId="22E0C807" w14:textId="77777777" w:rsidR="00313A51" w:rsidRDefault="00313A51" w:rsidP="00313A51">
      <w:pPr>
        <w:jc w:val="both"/>
        <w:rPr>
          <w:sz w:val="22"/>
          <w:szCs w:val="22"/>
        </w:rPr>
      </w:pPr>
    </w:p>
    <w:p w14:paraId="24666C84" w14:textId="77777777" w:rsidR="00313A51" w:rsidRDefault="00313A51" w:rsidP="00313A51">
      <w:pPr>
        <w:jc w:val="both"/>
        <w:rPr>
          <w:sz w:val="22"/>
          <w:szCs w:val="22"/>
        </w:rPr>
      </w:pPr>
    </w:p>
    <w:p w14:paraId="15DC5316" w14:textId="1B961B25" w:rsidR="008D0A04" w:rsidRPr="008D0A04" w:rsidRDefault="00313A51" w:rsidP="002833B5">
      <w:pPr>
        <w:jc w:val="both"/>
        <w:rPr>
          <w:rStyle w:val="FontStyle116"/>
          <w:bCs/>
          <w:iCs/>
          <w:sz w:val="22"/>
          <w:szCs w:val="22"/>
        </w:rPr>
      </w:pPr>
      <w:r>
        <w:rPr>
          <w:sz w:val="22"/>
          <w:szCs w:val="22"/>
        </w:rPr>
        <w:t xml:space="preserve">Za správnosť: Janka Šútovská                                                            </w:t>
      </w:r>
    </w:p>
    <w:p w14:paraId="760D4B4F" w14:textId="77777777" w:rsidR="00313A51" w:rsidRPr="008D0A04" w:rsidRDefault="00313A51" w:rsidP="00313A51">
      <w:pPr>
        <w:pStyle w:val="Style37"/>
        <w:widowControl/>
        <w:spacing w:before="9" w:line="247" w:lineRule="exact"/>
        <w:jc w:val="both"/>
        <w:rPr>
          <w:rStyle w:val="FontStyle116"/>
          <w:b/>
          <w:i/>
          <w:sz w:val="22"/>
          <w:szCs w:val="22"/>
        </w:rPr>
      </w:pPr>
    </w:p>
    <w:p w14:paraId="770F124D" w14:textId="77777777" w:rsidR="00313A51" w:rsidRDefault="00313A51" w:rsidP="00313A51">
      <w:pPr>
        <w:pStyle w:val="Style37"/>
        <w:widowControl/>
        <w:spacing w:before="9" w:line="247" w:lineRule="exact"/>
        <w:jc w:val="both"/>
        <w:rPr>
          <w:rStyle w:val="FontStyle116"/>
          <w:b/>
          <w:i/>
        </w:rPr>
      </w:pPr>
    </w:p>
    <w:p w14:paraId="183E16E0" w14:textId="77777777" w:rsidR="00313A51" w:rsidRDefault="00313A51" w:rsidP="00313A51">
      <w:pPr>
        <w:pStyle w:val="Style37"/>
        <w:widowControl/>
        <w:spacing w:before="9" w:line="247" w:lineRule="exact"/>
        <w:jc w:val="both"/>
        <w:rPr>
          <w:rStyle w:val="FontStyle116"/>
          <w:b/>
          <w:i/>
        </w:rPr>
      </w:pPr>
    </w:p>
    <w:p w14:paraId="21004F71" w14:textId="77777777" w:rsidR="00313A51" w:rsidRDefault="00313A51" w:rsidP="00313A51">
      <w:pPr>
        <w:pStyle w:val="Style37"/>
        <w:widowControl/>
        <w:spacing w:before="9" w:line="247" w:lineRule="exact"/>
        <w:jc w:val="both"/>
        <w:rPr>
          <w:rStyle w:val="FontStyle116"/>
          <w:b/>
          <w:i/>
        </w:rPr>
      </w:pPr>
    </w:p>
    <w:p w14:paraId="23F46124" w14:textId="77777777" w:rsidR="00313A51" w:rsidRDefault="00313A51" w:rsidP="00313A51">
      <w:pPr>
        <w:pStyle w:val="Style37"/>
        <w:widowControl/>
        <w:spacing w:before="9" w:line="247" w:lineRule="exact"/>
        <w:jc w:val="both"/>
        <w:rPr>
          <w:rStyle w:val="FontStyle116"/>
          <w:b/>
          <w:i/>
        </w:rPr>
      </w:pPr>
    </w:p>
    <w:p w14:paraId="713F79AB" w14:textId="77777777" w:rsidR="00313A51" w:rsidRDefault="00313A51" w:rsidP="00313A51">
      <w:pPr>
        <w:pStyle w:val="Style37"/>
        <w:widowControl/>
        <w:spacing w:before="9" w:line="247" w:lineRule="exact"/>
        <w:jc w:val="both"/>
        <w:rPr>
          <w:rStyle w:val="FontStyle116"/>
          <w:b/>
          <w:i/>
        </w:rPr>
      </w:pPr>
    </w:p>
    <w:p w14:paraId="2B2B7BED" w14:textId="77777777" w:rsidR="00313A51" w:rsidRDefault="00313A51" w:rsidP="00313A51">
      <w:pPr>
        <w:pStyle w:val="Style37"/>
        <w:widowControl/>
        <w:spacing w:before="9" w:line="247" w:lineRule="exact"/>
        <w:jc w:val="both"/>
        <w:rPr>
          <w:rStyle w:val="FontStyle116"/>
          <w:b/>
          <w:i/>
        </w:rPr>
      </w:pPr>
    </w:p>
    <w:p w14:paraId="626D7539" w14:textId="77777777" w:rsidR="00F1371A" w:rsidRPr="00A35B00" w:rsidRDefault="00F1371A" w:rsidP="00F1371A">
      <w:pPr>
        <w:pStyle w:val="Style37"/>
        <w:widowControl/>
        <w:spacing w:before="9" w:line="247" w:lineRule="exact"/>
        <w:jc w:val="both"/>
        <w:rPr>
          <w:rStyle w:val="FontStyle116"/>
          <w:b/>
          <w:i/>
        </w:rPr>
      </w:pPr>
    </w:p>
    <w:p w14:paraId="1C36FCA0" w14:textId="77777777" w:rsidR="00F1371A" w:rsidRPr="00A35B00" w:rsidRDefault="00F1371A" w:rsidP="00F1371A">
      <w:pPr>
        <w:pStyle w:val="Style37"/>
        <w:widowControl/>
        <w:spacing w:before="9" w:line="247" w:lineRule="exact"/>
        <w:jc w:val="both"/>
        <w:rPr>
          <w:rStyle w:val="FontStyle116"/>
          <w:b/>
          <w:i/>
        </w:rPr>
      </w:pPr>
    </w:p>
    <w:p w14:paraId="048655B4" w14:textId="77777777" w:rsidR="00F1371A" w:rsidRPr="00A35B00" w:rsidRDefault="00F1371A" w:rsidP="00F1371A">
      <w:pPr>
        <w:pStyle w:val="Style37"/>
        <w:widowControl/>
        <w:spacing w:before="9" w:line="247" w:lineRule="exact"/>
        <w:jc w:val="both"/>
        <w:rPr>
          <w:rStyle w:val="FontStyle116"/>
          <w:b/>
          <w:i/>
        </w:rPr>
      </w:pPr>
    </w:p>
    <w:p w14:paraId="30928A1F" w14:textId="77777777" w:rsidR="00F1371A" w:rsidRPr="00A35B00" w:rsidRDefault="00F1371A" w:rsidP="00F1371A">
      <w:pPr>
        <w:pStyle w:val="Style37"/>
        <w:widowControl/>
        <w:spacing w:before="9" w:line="247" w:lineRule="exact"/>
        <w:jc w:val="both"/>
        <w:rPr>
          <w:rStyle w:val="FontStyle116"/>
          <w:b/>
          <w:i/>
        </w:rPr>
      </w:pPr>
    </w:p>
    <w:p w14:paraId="00C995CA" w14:textId="77777777" w:rsidR="00F1371A" w:rsidRPr="00A35B00" w:rsidRDefault="00F1371A" w:rsidP="00F1371A">
      <w:pPr>
        <w:pStyle w:val="Style37"/>
        <w:widowControl/>
        <w:spacing w:before="9" w:line="247" w:lineRule="exact"/>
        <w:jc w:val="both"/>
        <w:rPr>
          <w:rStyle w:val="FontStyle116"/>
          <w:b/>
          <w:i/>
        </w:rPr>
      </w:pPr>
    </w:p>
    <w:p w14:paraId="508427A5" w14:textId="77777777" w:rsidR="00F1371A" w:rsidRPr="00A35B00" w:rsidRDefault="00F1371A" w:rsidP="00F1371A">
      <w:pPr>
        <w:pStyle w:val="Style37"/>
        <w:widowControl/>
        <w:spacing w:before="9" w:line="247" w:lineRule="exact"/>
        <w:jc w:val="both"/>
        <w:rPr>
          <w:rStyle w:val="FontStyle116"/>
          <w:b/>
          <w:i/>
        </w:rPr>
      </w:pPr>
    </w:p>
    <w:p w14:paraId="78F1C6CC" w14:textId="77777777" w:rsidR="00F1371A" w:rsidRDefault="00F1371A" w:rsidP="00F1371A">
      <w:pPr>
        <w:pStyle w:val="Style37"/>
        <w:widowControl/>
        <w:spacing w:before="9" w:line="247" w:lineRule="exact"/>
        <w:jc w:val="both"/>
        <w:rPr>
          <w:rStyle w:val="FontStyle116"/>
          <w:b/>
          <w:i/>
        </w:rPr>
      </w:pPr>
    </w:p>
    <w:sectPr w:rsidR="00F1371A" w:rsidSect="001705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0A26" w14:textId="77777777" w:rsidR="007E389E" w:rsidRPr="00A35B00" w:rsidRDefault="007E389E" w:rsidP="00674560">
      <w:r w:rsidRPr="00A35B00">
        <w:separator/>
      </w:r>
    </w:p>
  </w:endnote>
  <w:endnote w:type="continuationSeparator" w:id="0">
    <w:p w14:paraId="091E8B79" w14:textId="77777777" w:rsidR="007E389E" w:rsidRPr="00A35B00" w:rsidRDefault="007E389E" w:rsidP="00674560">
      <w:r w:rsidRPr="00A35B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B1EF2" w14:textId="77777777" w:rsidR="007E389E" w:rsidRPr="00A35B00" w:rsidRDefault="007E389E" w:rsidP="00674560">
      <w:r w:rsidRPr="00A35B00">
        <w:separator/>
      </w:r>
    </w:p>
  </w:footnote>
  <w:footnote w:type="continuationSeparator" w:id="0">
    <w:p w14:paraId="5A4A1B32" w14:textId="77777777" w:rsidR="007E389E" w:rsidRPr="00A35B00" w:rsidRDefault="007E389E" w:rsidP="00674560">
      <w:r w:rsidRPr="00A35B0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064D946"/>
    <w:lvl w:ilvl="0">
      <w:numFmt w:val="bullet"/>
      <w:lvlText w:val="*"/>
      <w:lvlJc w:val="left"/>
    </w:lvl>
  </w:abstractNum>
  <w:abstractNum w:abstractNumId="1" w15:restartNumberingAfterBreak="0">
    <w:nsid w:val="023A0980"/>
    <w:multiLevelType w:val="singleLevel"/>
    <w:tmpl w:val="24A08DB0"/>
    <w:lvl w:ilvl="0">
      <w:numFmt w:val="decimal"/>
      <w:lvlText w:val="%1"/>
      <w:legacy w:legacy="1" w:legacySpace="0" w:legacyIndent="89"/>
      <w:lvlJc w:val="left"/>
      <w:rPr>
        <w:rFonts w:ascii="Times New Roman" w:hAnsi="Times New Roman" w:cs="Times New Roman" w:hint="default"/>
      </w:rPr>
    </w:lvl>
  </w:abstractNum>
  <w:abstractNum w:abstractNumId="2" w15:restartNumberingAfterBreak="0">
    <w:nsid w:val="07504316"/>
    <w:multiLevelType w:val="hybridMultilevel"/>
    <w:tmpl w:val="99D86B5C"/>
    <w:lvl w:ilvl="0" w:tplc="A3162BF4">
      <w:start w:val="1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E360F0"/>
    <w:multiLevelType w:val="hybridMultilevel"/>
    <w:tmpl w:val="0D642A5A"/>
    <w:lvl w:ilvl="0" w:tplc="5BD68B2E">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4" w15:restartNumberingAfterBreak="0">
    <w:nsid w:val="13B25053"/>
    <w:multiLevelType w:val="hybridMultilevel"/>
    <w:tmpl w:val="8F62162A"/>
    <w:lvl w:ilvl="0" w:tplc="146609E8">
      <w:start w:val="1"/>
      <w:numFmt w:val="lowerLetter"/>
      <w:lvlText w:val="%1)"/>
      <w:lvlJc w:val="left"/>
      <w:pPr>
        <w:ind w:left="540" w:hanging="360"/>
      </w:pPr>
      <w:rPr>
        <w:rFonts w:hint="default"/>
        <w:sz w:val="24"/>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5" w15:restartNumberingAfterBreak="0">
    <w:nsid w:val="15CE3B5B"/>
    <w:multiLevelType w:val="hybridMultilevel"/>
    <w:tmpl w:val="998E687C"/>
    <w:lvl w:ilvl="0" w:tplc="D1F896DA">
      <w:start w:val="1"/>
      <w:numFmt w:val="lowerLetter"/>
      <w:lvlText w:val="%1)"/>
      <w:lvlJc w:val="left"/>
      <w:pPr>
        <w:ind w:left="540" w:hanging="360"/>
      </w:pPr>
      <w:rPr>
        <w:rFonts w:hint="default"/>
        <w:sz w:val="24"/>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6" w15:restartNumberingAfterBreak="0">
    <w:nsid w:val="18BD3F94"/>
    <w:multiLevelType w:val="hybridMultilevel"/>
    <w:tmpl w:val="790E9620"/>
    <w:lvl w:ilvl="0" w:tplc="9E860D82">
      <w:start w:val="5"/>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4401FD"/>
    <w:multiLevelType w:val="hybridMultilevel"/>
    <w:tmpl w:val="4B14B3AC"/>
    <w:lvl w:ilvl="0" w:tplc="258265B4">
      <w:start w:val="1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CBB7B56"/>
    <w:multiLevelType w:val="hybridMultilevel"/>
    <w:tmpl w:val="90989490"/>
    <w:lvl w:ilvl="0" w:tplc="92DC6888">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55D75"/>
    <w:multiLevelType w:val="hybridMultilevel"/>
    <w:tmpl w:val="0C88006E"/>
    <w:lvl w:ilvl="0" w:tplc="92ECFBEA">
      <w:start w:val="5"/>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DF5AC3"/>
    <w:multiLevelType w:val="hybridMultilevel"/>
    <w:tmpl w:val="D6F4E2FA"/>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0B365D"/>
    <w:multiLevelType w:val="hybridMultilevel"/>
    <w:tmpl w:val="C8CA97CE"/>
    <w:lvl w:ilvl="0" w:tplc="A504148E">
      <w:start w:val="3"/>
      <w:numFmt w:val="bullet"/>
      <w:lvlText w:val="-"/>
      <w:lvlJc w:val="left"/>
      <w:pPr>
        <w:ind w:left="1620" w:hanging="360"/>
      </w:pPr>
      <w:rPr>
        <w:rFonts w:ascii="Times New Roman" w:eastAsia="Times New Roman" w:hAnsi="Times New Roman" w:cs="Times New Roman" w:hint="default"/>
      </w:rPr>
    </w:lvl>
    <w:lvl w:ilvl="1" w:tplc="041B0003" w:tentative="1">
      <w:start w:val="1"/>
      <w:numFmt w:val="bullet"/>
      <w:lvlText w:val="o"/>
      <w:lvlJc w:val="left"/>
      <w:pPr>
        <w:ind w:left="2340" w:hanging="360"/>
      </w:pPr>
      <w:rPr>
        <w:rFonts w:ascii="Courier New" w:hAnsi="Courier New" w:cs="Courier New" w:hint="default"/>
      </w:rPr>
    </w:lvl>
    <w:lvl w:ilvl="2" w:tplc="041B0005" w:tentative="1">
      <w:start w:val="1"/>
      <w:numFmt w:val="bullet"/>
      <w:lvlText w:val=""/>
      <w:lvlJc w:val="left"/>
      <w:pPr>
        <w:ind w:left="3060" w:hanging="360"/>
      </w:pPr>
      <w:rPr>
        <w:rFonts w:ascii="Wingdings" w:hAnsi="Wingdings" w:hint="default"/>
      </w:rPr>
    </w:lvl>
    <w:lvl w:ilvl="3" w:tplc="041B0001" w:tentative="1">
      <w:start w:val="1"/>
      <w:numFmt w:val="bullet"/>
      <w:lvlText w:val=""/>
      <w:lvlJc w:val="left"/>
      <w:pPr>
        <w:ind w:left="3780" w:hanging="360"/>
      </w:pPr>
      <w:rPr>
        <w:rFonts w:ascii="Symbol" w:hAnsi="Symbol" w:hint="default"/>
      </w:rPr>
    </w:lvl>
    <w:lvl w:ilvl="4" w:tplc="041B0003" w:tentative="1">
      <w:start w:val="1"/>
      <w:numFmt w:val="bullet"/>
      <w:lvlText w:val="o"/>
      <w:lvlJc w:val="left"/>
      <w:pPr>
        <w:ind w:left="4500" w:hanging="360"/>
      </w:pPr>
      <w:rPr>
        <w:rFonts w:ascii="Courier New" w:hAnsi="Courier New" w:cs="Courier New" w:hint="default"/>
      </w:rPr>
    </w:lvl>
    <w:lvl w:ilvl="5" w:tplc="041B0005" w:tentative="1">
      <w:start w:val="1"/>
      <w:numFmt w:val="bullet"/>
      <w:lvlText w:val=""/>
      <w:lvlJc w:val="left"/>
      <w:pPr>
        <w:ind w:left="5220" w:hanging="360"/>
      </w:pPr>
      <w:rPr>
        <w:rFonts w:ascii="Wingdings" w:hAnsi="Wingdings" w:hint="default"/>
      </w:rPr>
    </w:lvl>
    <w:lvl w:ilvl="6" w:tplc="041B0001" w:tentative="1">
      <w:start w:val="1"/>
      <w:numFmt w:val="bullet"/>
      <w:lvlText w:val=""/>
      <w:lvlJc w:val="left"/>
      <w:pPr>
        <w:ind w:left="5940" w:hanging="360"/>
      </w:pPr>
      <w:rPr>
        <w:rFonts w:ascii="Symbol" w:hAnsi="Symbol" w:hint="default"/>
      </w:rPr>
    </w:lvl>
    <w:lvl w:ilvl="7" w:tplc="041B0003" w:tentative="1">
      <w:start w:val="1"/>
      <w:numFmt w:val="bullet"/>
      <w:lvlText w:val="o"/>
      <w:lvlJc w:val="left"/>
      <w:pPr>
        <w:ind w:left="6660" w:hanging="360"/>
      </w:pPr>
      <w:rPr>
        <w:rFonts w:ascii="Courier New" w:hAnsi="Courier New" w:cs="Courier New" w:hint="default"/>
      </w:rPr>
    </w:lvl>
    <w:lvl w:ilvl="8" w:tplc="041B0005" w:tentative="1">
      <w:start w:val="1"/>
      <w:numFmt w:val="bullet"/>
      <w:lvlText w:val=""/>
      <w:lvlJc w:val="left"/>
      <w:pPr>
        <w:ind w:left="7380" w:hanging="360"/>
      </w:pPr>
      <w:rPr>
        <w:rFonts w:ascii="Wingdings" w:hAnsi="Wingdings" w:hint="default"/>
      </w:rPr>
    </w:lvl>
  </w:abstractNum>
  <w:abstractNum w:abstractNumId="12" w15:restartNumberingAfterBreak="0">
    <w:nsid w:val="2DB2302D"/>
    <w:multiLevelType w:val="hybridMultilevel"/>
    <w:tmpl w:val="0A06D2A4"/>
    <w:lvl w:ilvl="0" w:tplc="041B0001">
      <w:start w:val="1"/>
      <w:numFmt w:val="bullet"/>
      <w:lvlText w:val=""/>
      <w:lvlJc w:val="left"/>
      <w:pPr>
        <w:ind w:left="827" w:hanging="360"/>
      </w:pPr>
      <w:rPr>
        <w:rFonts w:ascii="Symbol" w:hAnsi="Symbol" w:hint="default"/>
      </w:rPr>
    </w:lvl>
    <w:lvl w:ilvl="1" w:tplc="041B0003" w:tentative="1">
      <w:start w:val="1"/>
      <w:numFmt w:val="bullet"/>
      <w:lvlText w:val="o"/>
      <w:lvlJc w:val="left"/>
      <w:pPr>
        <w:ind w:left="1547" w:hanging="360"/>
      </w:pPr>
      <w:rPr>
        <w:rFonts w:ascii="Courier New" w:hAnsi="Courier New" w:cs="Courier New" w:hint="default"/>
      </w:rPr>
    </w:lvl>
    <w:lvl w:ilvl="2" w:tplc="041B0005" w:tentative="1">
      <w:start w:val="1"/>
      <w:numFmt w:val="bullet"/>
      <w:lvlText w:val=""/>
      <w:lvlJc w:val="left"/>
      <w:pPr>
        <w:ind w:left="2267" w:hanging="360"/>
      </w:pPr>
      <w:rPr>
        <w:rFonts w:ascii="Wingdings" w:hAnsi="Wingdings" w:hint="default"/>
      </w:rPr>
    </w:lvl>
    <w:lvl w:ilvl="3" w:tplc="041B0001" w:tentative="1">
      <w:start w:val="1"/>
      <w:numFmt w:val="bullet"/>
      <w:lvlText w:val=""/>
      <w:lvlJc w:val="left"/>
      <w:pPr>
        <w:ind w:left="2987" w:hanging="360"/>
      </w:pPr>
      <w:rPr>
        <w:rFonts w:ascii="Symbol" w:hAnsi="Symbol" w:hint="default"/>
      </w:rPr>
    </w:lvl>
    <w:lvl w:ilvl="4" w:tplc="041B0003" w:tentative="1">
      <w:start w:val="1"/>
      <w:numFmt w:val="bullet"/>
      <w:lvlText w:val="o"/>
      <w:lvlJc w:val="left"/>
      <w:pPr>
        <w:ind w:left="3707" w:hanging="360"/>
      </w:pPr>
      <w:rPr>
        <w:rFonts w:ascii="Courier New" w:hAnsi="Courier New" w:cs="Courier New" w:hint="default"/>
      </w:rPr>
    </w:lvl>
    <w:lvl w:ilvl="5" w:tplc="041B0005" w:tentative="1">
      <w:start w:val="1"/>
      <w:numFmt w:val="bullet"/>
      <w:lvlText w:val=""/>
      <w:lvlJc w:val="left"/>
      <w:pPr>
        <w:ind w:left="4427" w:hanging="360"/>
      </w:pPr>
      <w:rPr>
        <w:rFonts w:ascii="Wingdings" w:hAnsi="Wingdings" w:hint="default"/>
      </w:rPr>
    </w:lvl>
    <w:lvl w:ilvl="6" w:tplc="041B0001" w:tentative="1">
      <w:start w:val="1"/>
      <w:numFmt w:val="bullet"/>
      <w:lvlText w:val=""/>
      <w:lvlJc w:val="left"/>
      <w:pPr>
        <w:ind w:left="5147" w:hanging="360"/>
      </w:pPr>
      <w:rPr>
        <w:rFonts w:ascii="Symbol" w:hAnsi="Symbol" w:hint="default"/>
      </w:rPr>
    </w:lvl>
    <w:lvl w:ilvl="7" w:tplc="041B0003" w:tentative="1">
      <w:start w:val="1"/>
      <w:numFmt w:val="bullet"/>
      <w:lvlText w:val="o"/>
      <w:lvlJc w:val="left"/>
      <w:pPr>
        <w:ind w:left="5867" w:hanging="360"/>
      </w:pPr>
      <w:rPr>
        <w:rFonts w:ascii="Courier New" w:hAnsi="Courier New" w:cs="Courier New" w:hint="default"/>
      </w:rPr>
    </w:lvl>
    <w:lvl w:ilvl="8" w:tplc="041B0005" w:tentative="1">
      <w:start w:val="1"/>
      <w:numFmt w:val="bullet"/>
      <w:lvlText w:val=""/>
      <w:lvlJc w:val="left"/>
      <w:pPr>
        <w:ind w:left="6587" w:hanging="360"/>
      </w:pPr>
      <w:rPr>
        <w:rFonts w:ascii="Wingdings" w:hAnsi="Wingdings" w:hint="default"/>
      </w:rPr>
    </w:lvl>
  </w:abstractNum>
  <w:abstractNum w:abstractNumId="13" w15:restartNumberingAfterBreak="0">
    <w:nsid w:val="2E147455"/>
    <w:multiLevelType w:val="hybridMultilevel"/>
    <w:tmpl w:val="F7CA8D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13542A"/>
    <w:multiLevelType w:val="hybridMultilevel"/>
    <w:tmpl w:val="23863ABA"/>
    <w:lvl w:ilvl="0" w:tplc="0F047FE0">
      <w:start w:val="3"/>
      <w:numFmt w:val="bullet"/>
      <w:lvlText w:val="-"/>
      <w:lvlJc w:val="left"/>
      <w:pPr>
        <w:ind w:left="600" w:hanging="360"/>
      </w:pPr>
      <w:rPr>
        <w:rFonts w:ascii="Times New Roman" w:eastAsia="Times New Roman" w:hAnsi="Times New Roman" w:cs="Times New Roman" w:hint="default"/>
        <w:i w:val="0"/>
      </w:rPr>
    </w:lvl>
    <w:lvl w:ilvl="1" w:tplc="041B0003" w:tentative="1">
      <w:start w:val="1"/>
      <w:numFmt w:val="bullet"/>
      <w:lvlText w:val="o"/>
      <w:lvlJc w:val="left"/>
      <w:pPr>
        <w:ind w:left="1320" w:hanging="360"/>
      </w:pPr>
      <w:rPr>
        <w:rFonts w:ascii="Courier New" w:hAnsi="Courier New" w:cs="Courier New" w:hint="default"/>
      </w:rPr>
    </w:lvl>
    <w:lvl w:ilvl="2" w:tplc="041B0005" w:tentative="1">
      <w:start w:val="1"/>
      <w:numFmt w:val="bullet"/>
      <w:lvlText w:val=""/>
      <w:lvlJc w:val="left"/>
      <w:pPr>
        <w:ind w:left="2040" w:hanging="360"/>
      </w:pPr>
      <w:rPr>
        <w:rFonts w:ascii="Wingdings" w:hAnsi="Wingdings" w:hint="default"/>
      </w:rPr>
    </w:lvl>
    <w:lvl w:ilvl="3" w:tplc="041B0001" w:tentative="1">
      <w:start w:val="1"/>
      <w:numFmt w:val="bullet"/>
      <w:lvlText w:val=""/>
      <w:lvlJc w:val="left"/>
      <w:pPr>
        <w:ind w:left="2760" w:hanging="360"/>
      </w:pPr>
      <w:rPr>
        <w:rFonts w:ascii="Symbol" w:hAnsi="Symbol" w:hint="default"/>
      </w:rPr>
    </w:lvl>
    <w:lvl w:ilvl="4" w:tplc="041B0003" w:tentative="1">
      <w:start w:val="1"/>
      <w:numFmt w:val="bullet"/>
      <w:lvlText w:val="o"/>
      <w:lvlJc w:val="left"/>
      <w:pPr>
        <w:ind w:left="3480" w:hanging="360"/>
      </w:pPr>
      <w:rPr>
        <w:rFonts w:ascii="Courier New" w:hAnsi="Courier New" w:cs="Courier New" w:hint="default"/>
      </w:rPr>
    </w:lvl>
    <w:lvl w:ilvl="5" w:tplc="041B0005" w:tentative="1">
      <w:start w:val="1"/>
      <w:numFmt w:val="bullet"/>
      <w:lvlText w:val=""/>
      <w:lvlJc w:val="left"/>
      <w:pPr>
        <w:ind w:left="4200" w:hanging="360"/>
      </w:pPr>
      <w:rPr>
        <w:rFonts w:ascii="Wingdings" w:hAnsi="Wingdings" w:hint="default"/>
      </w:rPr>
    </w:lvl>
    <w:lvl w:ilvl="6" w:tplc="041B0001" w:tentative="1">
      <w:start w:val="1"/>
      <w:numFmt w:val="bullet"/>
      <w:lvlText w:val=""/>
      <w:lvlJc w:val="left"/>
      <w:pPr>
        <w:ind w:left="4920" w:hanging="360"/>
      </w:pPr>
      <w:rPr>
        <w:rFonts w:ascii="Symbol" w:hAnsi="Symbol" w:hint="default"/>
      </w:rPr>
    </w:lvl>
    <w:lvl w:ilvl="7" w:tplc="041B0003" w:tentative="1">
      <w:start w:val="1"/>
      <w:numFmt w:val="bullet"/>
      <w:lvlText w:val="o"/>
      <w:lvlJc w:val="left"/>
      <w:pPr>
        <w:ind w:left="5640" w:hanging="360"/>
      </w:pPr>
      <w:rPr>
        <w:rFonts w:ascii="Courier New" w:hAnsi="Courier New" w:cs="Courier New" w:hint="default"/>
      </w:rPr>
    </w:lvl>
    <w:lvl w:ilvl="8" w:tplc="041B0005" w:tentative="1">
      <w:start w:val="1"/>
      <w:numFmt w:val="bullet"/>
      <w:lvlText w:val=""/>
      <w:lvlJc w:val="left"/>
      <w:pPr>
        <w:ind w:left="6360" w:hanging="360"/>
      </w:pPr>
      <w:rPr>
        <w:rFonts w:ascii="Wingdings" w:hAnsi="Wingdings" w:hint="default"/>
      </w:rPr>
    </w:lvl>
  </w:abstractNum>
  <w:abstractNum w:abstractNumId="15" w15:restartNumberingAfterBreak="0">
    <w:nsid w:val="34073F49"/>
    <w:multiLevelType w:val="hybridMultilevel"/>
    <w:tmpl w:val="89060FC6"/>
    <w:lvl w:ilvl="0" w:tplc="06A06506">
      <w:start w:val="1"/>
      <w:numFmt w:val="lowerLetter"/>
      <w:lvlText w:val="%1)"/>
      <w:lvlJc w:val="left"/>
      <w:pPr>
        <w:ind w:left="540" w:hanging="360"/>
      </w:pPr>
      <w:rPr>
        <w:rFonts w:hint="default"/>
        <w:sz w:val="24"/>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37E0566B"/>
    <w:multiLevelType w:val="hybridMultilevel"/>
    <w:tmpl w:val="864237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C27CFA"/>
    <w:multiLevelType w:val="hybridMultilevel"/>
    <w:tmpl w:val="E34EA36C"/>
    <w:lvl w:ilvl="0" w:tplc="D78471F2">
      <w:start w:val="3"/>
      <w:numFmt w:val="bullet"/>
      <w:lvlText w:val="-"/>
      <w:lvlJc w:val="left"/>
      <w:pPr>
        <w:ind w:left="720" w:hanging="360"/>
      </w:pPr>
      <w:rPr>
        <w:rFonts w:ascii="Times New Roman" w:eastAsia="Times New Roman"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EC4F8A"/>
    <w:multiLevelType w:val="hybridMultilevel"/>
    <w:tmpl w:val="BE78B2EA"/>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3E8E0AE6"/>
    <w:multiLevelType w:val="hybridMultilevel"/>
    <w:tmpl w:val="157EDDDA"/>
    <w:lvl w:ilvl="0" w:tplc="A1909782">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1B323EA"/>
    <w:multiLevelType w:val="hybridMultilevel"/>
    <w:tmpl w:val="6E02BD9A"/>
    <w:lvl w:ilvl="0" w:tplc="808E6F54">
      <w:start w:val="5"/>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57F4BAC"/>
    <w:multiLevelType w:val="singleLevel"/>
    <w:tmpl w:val="B42ED6E8"/>
    <w:lvl w:ilvl="0">
      <w:start w:val="1"/>
      <w:numFmt w:val="lowerLetter"/>
      <w:lvlText w:val="%1)"/>
      <w:legacy w:legacy="1" w:legacySpace="0" w:legacyIndent="226"/>
      <w:lvlJc w:val="left"/>
      <w:rPr>
        <w:rFonts w:ascii="Times New Roman" w:hAnsi="Times New Roman" w:cs="Times New Roman" w:hint="default"/>
      </w:rPr>
    </w:lvl>
  </w:abstractNum>
  <w:abstractNum w:abstractNumId="22" w15:restartNumberingAfterBreak="0">
    <w:nsid w:val="47996EA5"/>
    <w:multiLevelType w:val="hybridMultilevel"/>
    <w:tmpl w:val="A22E3B82"/>
    <w:lvl w:ilvl="0" w:tplc="321CD24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50FF061C"/>
    <w:multiLevelType w:val="hybridMultilevel"/>
    <w:tmpl w:val="CA326522"/>
    <w:lvl w:ilvl="0" w:tplc="EE6A105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2A122A9"/>
    <w:multiLevelType w:val="hybridMultilevel"/>
    <w:tmpl w:val="6CC8C90A"/>
    <w:lvl w:ilvl="0" w:tplc="150CF0D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4BE4864"/>
    <w:multiLevelType w:val="hybridMultilevel"/>
    <w:tmpl w:val="E0A6D82C"/>
    <w:lvl w:ilvl="0" w:tplc="53EE6772">
      <w:start w:val="27"/>
      <w:numFmt w:val="decimal"/>
      <w:lvlText w:val="%1.."/>
      <w:lvlJc w:val="left"/>
      <w:pPr>
        <w:tabs>
          <w:tab w:val="num" w:pos="720"/>
        </w:tabs>
        <w:ind w:left="720" w:hanging="360"/>
      </w:pPr>
      <w:rPr>
        <w:rFonts w:hint="default"/>
        <w:sz w:val="20"/>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4F4CFC"/>
    <w:multiLevelType w:val="hybridMultilevel"/>
    <w:tmpl w:val="2F28A1BE"/>
    <w:lvl w:ilvl="0" w:tplc="8C88D4D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BB87C64"/>
    <w:multiLevelType w:val="hybridMultilevel"/>
    <w:tmpl w:val="1ACEA7A2"/>
    <w:lvl w:ilvl="0" w:tplc="2C54EA7C">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C5040F"/>
    <w:multiLevelType w:val="hybridMultilevel"/>
    <w:tmpl w:val="1F068DA8"/>
    <w:lvl w:ilvl="0" w:tplc="D4D0DA4C">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2291548"/>
    <w:multiLevelType w:val="hybridMultilevel"/>
    <w:tmpl w:val="FAAAE97C"/>
    <w:lvl w:ilvl="0" w:tplc="5FB4F07A">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34400FC"/>
    <w:multiLevelType w:val="hybridMultilevel"/>
    <w:tmpl w:val="9DA2F36C"/>
    <w:lvl w:ilvl="0" w:tplc="286644A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5A77D8A"/>
    <w:multiLevelType w:val="hybridMultilevel"/>
    <w:tmpl w:val="25D26466"/>
    <w:lvl w:ilvl="0" w:tplc="E1A4D57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7027729"/>
    <w:multiLevelType w:val="hybridMultilevel"/>
    <w:tmpl w:val="6AFEF2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A260E1F"/>
    <w:multiLevelType w:val="hybridMultilevel"/>
    <w:tmpl w:val="176AB424"/>
    <w:lvl w:ilvl="0" w:tplc="6B622D80">
      <w:start w:val="5"/>
      <w:numFmt w:val="bullet"/>
      <w:lvlText w:val="-"/>
      <w:lvlJc w:val="left"/>
      <w:pPr>
        <w:ind w:left="420" w:hanging="360"/>
      </w:pPr>
      <w:rPr>
        <w:rFonts w:ascii="Times New Roman" w:eastAsia="Times New Roman"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34" w15:restartNumberingAfterBreak="0">
    <w:nsid w:val="6C873476"/>
    <w:multiLevelType w:val="hybridMultilevel"/>
    <w:tmpl w:val="925A0BC8"/>
    <w:lvl w:ilvl="0" w:tplc="041B0001">
      <w:start w:val="3"/>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8A2932"/>
    <w:multiLevelType w:val="hybridMultilevel"/>
    <w:tmpl w:val="A19ED216"/>
    <w:lvl w:ilvl="0" w:tplc="25D84BFE">
      <w:start w:val="5"/>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F7812CF"/>
    <w:multiLevelType w:val="hybridMultilevel"/>
    <w:tmpl w:val="B3262C30"/>
    <w:lvl w:ilvl="0" w:tplc="041B0005">
      <w:start w:val="1"/>
      <w:numFmt w:val="bullet"/>
      <w:lvlText w:val=""/>
      <w:lvlJc w:val="left"/>
      <w:pPr>
        <w:ind w:left="360"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70C804E0"/>
    <w:multiLevelType w:val="hybridMultilevel"/>
    <w:tmpl w:val="342CFAD4"/>
    <w:lvl w:ilvl="0" w:tplc="5F769706">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CB1579F"/>
    <w:multiLevelType w:val="hybridMultilevel"/>
    <w:tmpl w:val="8CA062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F05C2D"/>
    <w:multiLevelType w:val="hybridMultilevel"/>
    <w:tmpl w:val="CD4C5E4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DC41EFB"/>
    <w:multiLevelType w:val="hybridMultilevel"/>
    <w:tmpl w:val="29C6DB3A"/>
    <w:lvl w:ilvl="0" w:tplc="041B0005">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num w:numId="1" w16cid:durableId="428352784">
    <w:abstractNumId w:val="36"/>
  </w:num>
  <w:num w:numId="2" w16cid:durableId="11828181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256844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926487">
    <w:abstractNumId w:val="40"/>
  </w:num>
  <w:num w:numId="5" w16cid:durableId="1386375005">
    <w:abstractNumId w:val="39"/>
  </w:num>
  <w:num w:numId="6" w16cid:durableId="551042435">
    <w:abstractNumId w:val="37"/>
  </w:num>
  <w:num w:numId="7" w16cid:durableId="1739284438">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8" w16cid:durableId="1107852390">
    <w:abstractNumId w:val="12"/>
  </w:num>
  <w:num w:numId="9" w16cid:durableId="365374589">
    <w:abstractNumId w:val="3"/>
  </w:num>
  <w:num w:numId="10" w16cid:durableId="1723021998">
    <w:abstractNumId w:val="33"/>
  </w:num>
  <w:num w:numId="11" w16cid:durableId="171071057">
    <w:abstractNumId w:val="4"/>
  </w:num>
  <w:num w:numId="12" w16cid:durableId="1313291300">
    <w:abstractNumId w:val="21"/>
  </w:num>
  <w:num w:numId="13" w16cid:durableId="1262228582">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14" w16cid:durableId="1384788484">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15" w16cid:durableId="113597038">
    <w:abstractNumId w:val="1"/>
  </w:num>
  <w:num w:numId="16" w16cid:durableId="2078552620">
    <w:abstractNumId w:val="8"/>
  </w:num>
  <w:num w:numId="17" w16cid:durableId="1562016386">
    <w:abstractNumId w:val="20"/>
  </w:num>
  <w:num w:numId="18" w16cid:durableId="1094785510">
    <w:abstractNumId w:val="9"/>
  </w:num>
  <w:num w:numId="19" w16cid:durableId="1223366352">
    <w:abstractNumId w:val="35"/>
  </w:num>
  <w:num w:numId="20" w16cid:durableId="1834443696">
    <w:abstractNumId w:val="19"/>
  </w:num>
  <w:num w:numId="21" w16cid:durableId="1078211244">
    <w:abstractNumId w:val="28"/>
  </w:num>
  <w:num w:numId="22" w16cid:durableId="738333444">
    <w:abstractNumId w:val="2"/>
  </w:num>
  <w:num w:numId="23" w16cid:durableId="1175263100">
    <w:abstractNumId w:val="7"/>
  </w:num>
  <w:num w:numId="24" w16cid:durableId="2144620098">
    <w:abstractNumId w:val="11"/>
  </w:num>
  <w:num w:numId="25" w16cid:durableId="2098598952">
    <w:abstractNumId w:val="29"/>
  </w:num>
  <w:num w:numId="26" w16cid:durableId="890463120">
    <w:abstractNumId w:val="38"/>
  </w:num>
  <w:num w:numId="27" w16cid:durableId="105126915">
    <w:abstractNumId w:val="13"/>
  </w:num>
  <w:num w:numId="28" w16cid:durableId="1816948206">
    <w:abstractNumId w:val="22"/>
  </w:num>
  <w:num w:numId="29" w16cid:durableId="651982163">
    <w:abstractNumId w:val="25"/>
  </w:num>
  <w:num w:numId="30" w16cid:durableId="710420010">
    <w:abstractNumId w:val="6"/>
  </w:num>
  <w:num w:numId="31" w16cid:durableId="1323003378">
    <w:abstractNumId w:val="31"/>
  </w:num>
  <w:num w:numId="32" w16cid:durableId="279802158">
    <w:abstractNumId w:val="34"/>
  </w:num>
  <w:num w:numId="33" w16cid:durableId="441150171">
    <w:abstractNumId w:val="27"/>
  </w:num>
  <w:num w:numId="34" w16cid:durableId="178475910">
    <w:abstractNumId w:val="24"/>
  </w:num>
  <w:num w:numId="35" w16cid:durableId="613825070">
    <w:abstractNumId w:val="23"/>
  </w:num>
  <w:num w:numId="36" w16cid:durableId="1811095520">
    <w:abstractNumId w:val="30"/>
  </w:num>
  <w:num w:numId="37" w16cid:durableId="668410940">
    <w:abstractNumId w:val="14"/>
  </w:num>
  <w:num w:numId="38" w16cid:durableId="1106146920">
    <w:abstractNumId w:val="15"/>
  </w:num>
  <w:num w:numId="39" w16cid:durableId="1843661267">
    <w:abstractNumId w:val="26"/>
  </w:num>
  <w:num w:numId="40" w16cid:durableId="1350370905">
    <w:abstractNumId w:val="16"/>
  </w:num>
  <w:num w:numId="41" w16cid:durableId="1763448470">
    <w:abstractNumId w:val="32"/>
  </w:num>
  <w:num w:numId="42" w16cid:durableId="345130755">
    <w:abstractNumId w:val="5"/>
  </w:num>
  <w:num w:numId="43" w16cid:durableId="189631185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B43"/>
    <w:rsid w:val="000034D1"/>
    <w:rsid w:val="000066D8"/>
    <w:rsid w:val="00047483"/>
    <w:rsid w:val="00057CCD"/>
    <w:rsid w:val="00064E0C"/>
    <w:rsid w:val="00073C43"/>
    <w:rsid w:val="000835DD"/>
    <w:rsid w:val="00094AD3"/>
    <w:rsid w:val="000971BE"/>
    <w:rsid w:val="000B09C1"/>
    <w:rsid w:val="000C2C58"/>
    <w:rsid w:val="000C6026"/>
    <w:rsid w:val="000D0832"/>
    <w:rsid w:val="000D7028"/>
    <w:rsid w:val="000E3952"/>
    <w:rsid w:val="00103A38"/>
    <w:rsid w:val="001204A7"/>
    <w:rsid w:val="001330C8"/>
    <w:rsid w:val="0013389D"/>
    <w:rsid w:val="00133A73"/>
    <w:rsid w:val="00135F63"/>
    <w:rsid w:val="00137575"/>
    <w:rsid w:val="00142A22"/>
    <w:rsid w:val="001501F4"/>
    <w:rsid w:val="00162BA7"/>
    <w:rsid w:val="001705F6"/>
    <w:rsid w:val="00183D47"/>
    <w:rsid w:val="00185E86"/>
    <w:rsid w:val="00191ABB"/>
    <w:rsid w:val="001B1E30"/>
    <w:rsid w:val="001B3FEB"/>
    <w:rsid w:val="001C6DBF"/>
    <w:rsid w:val="001D2DE7"/>
    <w:rsid w:val="001F35DF"/>
    <w:rsid w:val="001F371D"/>
    <w:rsid w:val="00204717"/>
    <w:rsid w:val="0021400A"/>
    <w:rsid w:val="002143E9"/>
    <w:rsid w:val="00236F73"/>
    <w:rsid w:val="00270081"/>
    <w:rsid w:val="002833B5"/>
    <w:rsid w:val="00290AB1"/>
    <w:rsid w:val="00295B36"/>
    <w:rsid w:val="002C1B1E"/>
    <w:rsid w:val="002E202C"/>
    <w:rsid w:val="002E7069"/>
    <w:rsid w:val="00304011"/>
    <w:rsid w:val="0030485D"/>
    <w:rsid w:val="00313A51"/>
    <w:rsid w:val="003152DB"/>
    <w:rsid w:val="0031704B"/>
    <w:rsid w:val="003178CB"/>
    <w:rsid w:val="00330C9A"/>
    <w:rsid w:val="00375D3F"/>
    <w:rsid w:val="00392432"/>
    <w:rsid w:val="003A07D0"/>
    <w:rsid w:val="003B63BE"/>
    <w:rsid w:val="003E2FB9"/>
    <w:rsid w:val="003E4A2C"/>
    <w:rsid w:val="003E7720"/>
    <w:rsid w:val="003F6C66"/>
    <w:rsid w:val="00410D49"/>
    <w:rsid w:val="004211D4"/>
    <w:rsid w:val="0045239B"/>
    <w:rsid w:val="00455D97"/>
    <w:rsid w:val="00467119"/>
    <w:rsid w:val="004678C1"/>
    <w:rsid w:val="004870D3"/>
    <w:rsid w:val="004A0303"/>
    <w:rsid w:val="004A4AF4"/>
    <w:rsid w:val="004A506B"/>
    <w:rsid w:val="004A61F1"/>
    <w:rsid w:val="004F2BFF"/>
    <w:rsid w:val="00501E06"/>
    <w:rsid w:val="00523B53"/>
    <w:rsid w:val="00531662"/>
    <w:rsid w:val="00531828"/>
    <w:rsid w:val="00557A12"/>
    <w:rsid w:val="00567A8C"/>
    <w:rsid w:val="00572054"/>
    <w:rsid w:val="00576348"/>
    <w:rsid w:val="00596623"/>
    <w:rsid w:val="005A65D0"/>
    <w:rsid w:val="005B080C"/>
    <w:rsid w:val="005C0FCF"/>
    <w:rsid w:val="005C3987"/>
    <w:rsid w:val="005D0784"/>
    <w:rsid w:val="005F73A8"/>
    <w:rsid w:val="006123C8"/>
    <w:rsid w:val="006330BD"/>
    <w:rsid w:val="00642903"/>
    <w:rsid w:val="00642C03"/>
    <w:rsid w:val="006532BA"/>
    <w:rsid w:val="00654DC1"/>
    <w:rsid w:val="00672E6B"/>
    <w:rsid w:val="00674560"/>
    <w:rsid w:val="006767AC"/>
    <w:rsid w:val="00690C35"/>
    <w:rsid w:val="006D0894"/>
    <w:rsid w:val="006D5D33"/>
    <w:rsid w:val="006F337A"/>
    <w:rsid w:val="006F6E90"/>
    <w:rsid w:val="0070079B"/>
    <w:rsid w:val="00745CC8"/>
    <w:rsid w:val="00756802"/>
    <w:rsid w:val="0076549C"/>
    <w:rsid w:val="00780175"/>
    <w:rsid w:val="007847BD"/>
    <w:rsid w:val="00790C9B"/>
    <w:rsid w:val="00791D52"/>
    <w:rsid w:val="00794A46"/>
    <w:rsid w:val="007C39A7"/>
    <w:rsid w:val="007C6A97"/>
    <w:rsid w:val="007D3963"/>
    <w:rsid w:val="007E0D30"/>
    <w:rsid w:val="007E389E"/>
    <w:rsid w:val="007F6D27"/>
    <w:rsid w:val="00805E33"/>
    <w:rsid w:val="008213A3"/>
    <w:rsid w:val="0084675B"/>
    <w:rsid w:val="0085101B"/>
    <w:rsid w:val="00854D55"/>
    <w:rsid w:val="008666CE"/>
    <w:rsid w:val="0087119F"/>
    <w:rsid w:val="0087633A"/>
    <w:rsid w:val="00886A15"/>
    <w:rsid w:val="008959BD"/>
    <w:rsid w:val="00896AB7"/>
    <w:rsid w:val="008A52EF"/>
    <w:rsid w:val="008C1D4D"/>
    <w:rsid w:val="008C68F8"/>
    <w:rsid w:val="008D0A04"/>
    <w:rsid w:val="008D1B50"/>
    <w:rsid w:val="008E0420"/>
    <w:rsid w:val="008E630B"/>
    <w:rsid w:val="008E6F40"/>
    <w:rsid w:val="008F7BAF"/>
    <w:rsid w:val="009004F8"/>
    <w:rsid w:val="00925D1A"/>
    <w:rsid w:val="0092691D"/>
    <w:rsid w:val="00952C2D"/>
    <w:rsid w:val="00953F2D"/>
    <w:rsid w:val="009575F2"/>
    <w:rsid w:val="00980648"/>
    <w:rsid w:val="009A31BD"/>
    <w:rsid w:val="009A54B8"/>
    <w:rsid w:val="009B29E2"/>
    <w:rsid w:val="009B3839"/>
    <w:rsid w:val="009D11CD"/>
    <w:rsid w:val="009F1DA8"/>
    <w:rsid w:val="00A05F08"/>
    <w:rsid w:val="00A35B00"/>
    <w:rsid w:val="00A37F6E"/>
    <w:rsid w:val="00A4191E"/>
    <w:rsid w:val="00A421CC"/>
    <w:rsid w:val="00A52060"/>
    <w:rsid w:val="00A522C4"/>
    <w:rsid w:val="00A91FD2"/>
    <w:rsid w:val="00A97E5A"/>
    <w:rsid w:val="00AA0000"/>
    <w:rsid w:val="00AA04DA"/>
    <w:rsid w:val="00AA0F04"/>
    <w:rsid w:val="00AE48EC"/>
    <w:rsid w:val="00AF7F61"/>
    <w:rsid w:val="00B03689"/>
    <w:rsid w:val="00B14095"/>
    <w:rsid w:val="00B16D88"/>
    <w:rsid w:val="00B16FCE"/>
    <w:rsid w:val="00B17CB9"/>
    <w:rsid w:val="00B204F9"/>
    <w:rsid w:val="00B25FCC"/>
    <w:rsid w:val="00B70163"/>
    <w:rsid w:val="00B82F13"/>
    <w:rsid w:val="00B86399"/>
    <w:rsid w:val="00B93363"/>
    <w:rsid w:val="00BA0301"/>
    <w:rsid w:val="00BA5A25"/>
    <w:rsid w:val="00BA6C11"/>
    <w:rsid w:val="00BA7405"/>
    <w:rsid w:val="00BD7270"/>
    <w:rsid w:val="00C124E5"/>
    <w:rsid w:val="00C23539"/>
    <w:rsid w:val="00C236C0"/>
    <w:rsid w:val="00C23D11"/>
    <w:rsid w:val="00C25281"/>
    <w:rsid w:val="00C41447"/>
    <w:rsid w:val="00C53BFB"/>
    <w:rsid w:val="00C742FB"/>
    <w:rsid w:val="00C876DD"/>
    <w:rsid w:val="00C91146"/>
    <w:rsid w:val="00C94772"/>
    <w:rsid w:val="00C94EDA"/>
    <w:rsid w:val="00C96D79"/>
    <w:rsid w:val="00CA1354"/>
    <w:rsid w:val="00CB5194"/>
    <w:rsid w:val="00CC56BF"/>
    <w:rsid w:val="00CE7E03"/>
    <w:rsid w:val="00D0046D"/>
    <w:rsid w:val="00D13E5F"/>
    <w:rsid w:val="00D16AEA"/>
    <w:rsid w:val="00D22794"/>
    <w:rsid w:val="00D25BF2"/>
    <w:rsid w:val="00D55D8A"/>
    <w:rsid w:val="00D566AC"/>
    <w:rsid w:val="00D6448F"/>
    <w:rsid w:val="00D6795C"/>
    <w:rsid w:val="00D71040"/>
    <w:rsid w:val="00D913E8"/>
    <w:rsid w:val="00DA561E"/>
    <w:rsid w:val="00DA5839"/>
    <w:rsid w:val="00DC2558"/>
    <w:rsid w:val="00DC420D"/>
    <w:rsid w:val="00DF7719"/>
    <w:rsid w:val="00E24FAC"/>
    <w:rsid w:val="00E30B87"/>
    <w:rsid w:val="00E506FE"/>
    <w:rsid w:val="00E65865"/>
    <w:rsid w:val="00E66246"/>
    <w:rsid w:val="00E71240"/>
    <w:rsid w:val="00E77F78"/>
    <w:rsid w:val="00E95358"/>
    <w:rsid w:val="00EB0741"/>
    <w:rsid w:val="00EC1453"/>
    <w:rsid w:val="00EC279E"/>
    <w:rsid w:val="00EC4154"/>
    <w:rsid w:val="00EC702D"/>
    <w:rsid w:val="00EE5B43"/>
    <w:rsid w:val="00EF2424"/>
    <w:rsid w:val="00EF2DA6"/>
    <w:rsid w:val="00F10028"/>
    <w:rsid w:val="00F101B6"/>
    <w:rsid w:val="00F1371A"/>
    <w:rsid w:val="00F16C30"/>
    <w:rsid w:val="00F231E2"/>
    <w:rsid w:val="00F35440"/>
    <w:rsid w:val="00F370EE"/>
    <w:rsid w:val="00F477E4"/>
    <w:rsid w:val="00F70967"/>
    <w:rsid w:val="00F73A4E"/>
    <w:rsid w:val="00F806F5"/>
    <w:rsid w:val="00F867C0"/>
    <w:rsid w:val="00FA60B5"/>
    <w:rsid w:val="00FB3272"/>
    <w:rsid w:val="00FB697D"/>
    <w:rsid w:val="00FC33F3"/>
    <w:rsid w:val="00FD56C0"/>
    <w:rsid w:val="00FF4622"/>
    <w:rsid w:val="00FF47B5"/>
    <w:rsid w:val="00FF49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1F3C70"/>
  <w15:docId w15:val="{8F090339-9333-4ED8-A055-36766223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5B4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D566AC"/>
    <w:pPr>
      <w:keepNext/>
      <w:autoSpaceDE w:val="0"/>
      <w:autoSpaceDN w:val="0"/>
      <w:adjustRightInd w:val="0"/>
      <w:outlineLvl w:val="0"/>
    </w:pPr>
    <w:rPr>
      <w:rFonts w:ascii="Courier New" w:hAnsi="Courier New" w:cs="Courier New"/>
      <w:sz w:val="20"/>
      <w:u w:val="single"/>
    </w:rPr>
  </w:style>
  <w:style w:type="paragraph" w:styleId="Nadpis2">
    <w:name w:val="heading 2"/>
    <w:basedOn w:val="Normlny"/>
    <w:next w:val="Normlny"/>
    <w:link w:val="Nadpis2Char"/>
    <w:uiPriority w:val="9"/>
    <w:semiHidden/>
    <w:unhideWhenUsed/>
    <w:qFormat/>
    <w:rsid w:val="00D566AC"/>
    <w:pPr>
      <w:keepNext/>
      <w:autoSpaceDE w:val="0"/>
      <w:autoSpaceDN w:val="0"/>
      <w:adjustRightInd w:val="0"/>
      <w:jc w:val="center"/>
      <w:outlineLvl w:val="1"/>
    </w:pPr>
    <w:rPr>
      <w:b/>
      <w:bCs/>
    </w:rPr>
  </w:style>
  <w:style w:type="paragraph" w:styleId="Nadpis3">
    <w:name w:val="heading 3"/>
    <w:basedOn w:val="Normlny"/>
    <w:next w:val="Normlny"/>
    <w:link w:val="Nadpis3Char"/>
    <w:semiHidden/>
    <w:unhideWhenUsed/>
    <w:qFormat/>
    <w:rsid w:val="00EE5B43"/>
    <w:pPr>
      <w:keepNext/>
      <w:framePr w:hSpace="141" w:wrap="around" w:vAnchor="text" w:hAnchor="text" w:y="1"/>
      <w:ind w:right="-96"/>
      <w:outlineLvl w:val="2"/>
    </w:pPr>
    <w:rPr>
      <w:b/>
    </w:rPr>
  </w:style>
  <w:style w:type="paragraph" w:styleId="Nadpis4">
    <w:name w:val="heading 4"/>
    <w:basedOn w:val="Normlny"/>
    <w:next w:val="Normlny"/>
    <w:link w:val="Nadpis4Char"/>
    <w:semiHidden/>
    <w:unhideWhenUsed/>
    <w:qFormat/>
    <w:rsid w:val="00EE5B43"/>
    <w:pPr>
      <w:keepNext/>
      <w:jc w:val="both"/>
      <w:outlineLvl w:val="3"/>
    </w:pPr>
    <w:rPr>
      <w:b/>
      <w:bCs/>
      <w:szCs w:val="28"/>
    </w:rPr>
  </w:style>
  <w:style w:type="paragraph" w:styleId="Nadpis5">
    <w:name w:val="heading 5"/>
    <w:basedOn w:val="Normlny"/>
    <w:next w:val="Normlny"/>
    <w:link w:val="Nadpis5Char"/>
    <w:semiHidden/>
    <w:unhideWhenUsed/>
    <w:qFormat/>
    <w:rsid w:val="00D566AC"/>
    <w:pPr>
      <w:keepNext/>
      <w:autoSpaceDE w:val="0"/>
      <w:autoSpaceDN w:val="0"/>
      <w:adjustRightInd w:val="0"/>
      <w:outlineLvl w:val="4"/>
    </w:pPr>
    <w:rPr>
      <w:rFonts w:ascii="Courier New" w:hAnsi="Courier New" w:cs="Courier New"/>
      <w:b/>
      <w:bCs/>
      <w:sz w:val="20"/>
    </w:rPr>
  </w:style>
  <w:style w:type="paragraph" w:styleId="Nadpis6">
    <w:name w:val="heading 6"/>
    <w:basedOn w:val="Normlny"/>
    <w:next w:val="Normlny"/>
    <w:link w:val="Nadpis6Char"/>
    <w:semiHidden/>
    <w:unhideWhenUsed/>
    <w:qFormat/>
    <w:rsid w:val="00EE5B43"/>
    <w:pPr>
      <w:keepNext/>
      <w:ind w:right="-70"/>
      <w:outlineLvl w:val="5"/>
    </w:pPr>
    <w:rPr>
      <w:b/>
      <w:bCs/>
      <w:szCs w:val="36"/>
    </w:rPr>
  </w:style>
  <w:style w:type="paragraph" w:styleId="Nadpis7">
    <w:name w:val="heading 7"/>
    <w:basedOn w:val="Normlny"/>
    <w:next w:val="Normlny"/>
    <w:link w:val="Nadpis7Char"/>
    <w:semiHidden/>
    <w:unhideWhenUsed/>
    <w:qFormat/>
    <w:rsid w:val="00EE5B43"/>
    <w:pPr>
      <w:keepNext/>
      <w:jc w:val="both"/>
      <w:outlineLvl w:val="6"/>
    </w:pPr>
    <w:rPr>
      <w:b/>
      <w:bCs/>
      <w:sz w:val="18"/>
      <w:szCs w:val="36"/>
    </w:rPr>
  </w:style>
  <w:style w:type="paragraph" w:styleId="Nadpis8">
    <w:name w:val="heading 8"/>
    <w:basedOn w:val="Normlny"/>
    <w:next w:val="Normlny"/>
    <w:link w:val="Nadpis8Char"/>
    <w:semiHidden/>
    <w:unhideWhenUsed/>
    <w:qFormat/>
    <w:rsid w:val="00EE5B43"/>
    <w:pPr>
      <w:keepNext/>
      <w:jc w:val="both"/>
      <w:outlineLvl w:val="7"/>
    </w:pPr>
    <w:rPr>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566AC"/>
    <w:rPr>
      <w:rFonts w:ascii="Courier New" w:eastAsia="Times New Roman" w:hAnsi="Courier New" w:cs="Courier New"/>
      <w:sz w:val="20"/>
      <w:szCs w:val="24"/>
      <w:u w:val="single"/>
      <w:lang w:eastAsia="sk-SK"/>
    </w:rPr>
  </w:style>
  <w:style w:type="character" w:customStyle="1" w:styleId="Nadpis2Char">
    <w:name w:val="Nadpis 2 Char"/>
    <w:basedOn w:val="Predvolenpsmoodseku"/>
    <w:link w:val="Nadpis2"/>
    <w:uiPriority w:val="9"/>
    <w:semiHidden/>
    <w:rsid w:val="00D566AC"/>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semiHidden/>
    <w:rsid w:val="00EE5B43"/>
    <w:rPr>
      <w:rFonts w:ascii="Times New Roman" w:eastAsia="Times New Roman" w:hAnsi="Times New Roman" w:cs="Times New Roman"/>
      <w:b/>
      <w:sz w:val="24"/>
      <w:szCs w:val="24"/>
      <w:lang w:eastAsia="cs-CZ"/>
    </w:rPr>
  </w:style>
  <w:style w:type="character" w:customStyle="1" w:styleId="Nadpis4Char">
    <w:name w:val="Nadpis 4 Char"/>
    <w:basedOn w:val="Predvolenpsmoodseku"/>
    <w:link w:val="Nadpis4"/>
    <w:semiHidden/>
    <w:rsid w:val="00EE5B43"/>
    <w:rPr>
      <w:rFonts w:ascii="Times New Roman" w:eastAsia="Times New Roman" w:hAnsi="Times New Roman" w:cs="Times New Roman"/>
      <w:b/>
      <w:bCs/>
      <w:sz w:val="24"/>
      <w:szCs w:val="28"/>
      <w:lang w:eastAsia="cs-CZ"/>
    </w:rPr>
  </w:style>
  <w:style w:type="character" w:customStyle="1" w:styleId="Nadpis5Char">
    <w:name w:val="Nadpis 5 Char"/>
    <w:basedOn w:val="Predvolenpsmoodseku"/>
    <w:link w:val="Nadpis5"/>
    <w:semiHidden/>
    <w:rsid w:val="00D566AC"/>
    <w:rPr>
      <w:rFonts w:ascii="Courier New" w:eastAsia="Times New Roman" w:hAnsi="Courier New" w:cs="Courier New"/>
      <w:b/>
      <w:bCs/>
      <w:sz w:val="20"/>
      <w:szCs w:val="24"/>
      <w:lang w:eastAsia="sk-SK"/>
    </w:rPr>
  </w:style>
  <w:style w:type="character" w:customStyle="1" w:styleId="Nadpis6Char">
    <w:name w:val="Nadpis 6 Char"/>
    <w:basedOn w:val="Predvolenpsmoodseku"/>
    <w:link w:val="Nadpis6"/>
    <w:semiHidden/>
    <w:rsid w:val="00EE5B43"/>
    <w:rPr>
      <w:rFonts w:ascii="Times New Roman" w:eastAsia="Times New Roman" w:hAnsi="Times New Roman" w:cs="Times New Roman"/>
      <w:b/>
      <w:bCs/>
      <w:sz w:val="24"/>
      <w:szCs w:val="36"/>
      <w:lang w:eastAsia="cs-CZ"/>
    </w:rPr>
  </w:style>
  <w:style w:type="character" w:customStyle="1" w:styleId="Nadpis7Char">
    <w:name w:val="Nadpis 7 Char"/>
    <w:basedOn w:val="Predvolenpsmoodseku"/>
    <w:link w:val="Nadpis7"/>
    <w:semiHidden/>
    <w:rsid w:val="00EE5B43"/>
    <w:rPr>
      <w:rFonts w:ascii="Times New Roman" w:eastAsia="Times New Roman" w:hAnsi="Times New Roman" w:cs="Times New Roman"/>
      <w:b/>
      <w:bCs/>
      <w:sz w:val="18"/>
      <w:szCs w:val="36"/>
      <w:lang w:eastAsia="cs-CZ"/>
    </w:rPr>
  </w:style>
  <w:style w:type="character" w:customStyle="1" w:styleId="Nadpis8Char">
    <w:name w:val="Nadpis 8 Char"/>
    <w:basedOn w:val="Predvolenpsmoodseku"/>
    <w:link w:val="Nadpis8"/>
    <w:semiHidden/>
    <w:rsid w:val="00EE5B43"/>
    <w:rPr>
      <w:rFonts w:ascii="Times New Roman" w:eastAsia="Times New Roman" w:hAnsi="Times New Roman" w:cs="Times New Roman"/>
      <w:b/>
      <w:bCs/>
      <w:sz w:val="20"/>
      <w:szCs w:val="24"/>
      <w:lang w:val="cs-CZ" w:eastAsia="cs-CZ"/>
    </w:rPr>
  </w:style>
  <w:style w:type="paragraph" w:styleId="Odsekzoznamu">
    <w:name w:val="List Paragraph"/>
    <w:basedOn w:val="Normlny"/>
    <w:uiPriority w:val="34"/>
    <w:qFormat/>
    <w:rsid w:val="00D566AC"/>
    <w:pPr>
      <w:ind w:left="708"/>
    </w:pPr>
  </w:style>
  <w:style w:type="character" w:styleId="Hypertextovprepojenie">
    <w:name w:val="Hyperlink"/>
    <w:basedOn w:val="Predvolenpsmoodseku"/>
    <w:unhideWhenUsed/>
    <w:rsid w:val="00EE5B43"/>
    <w:rPr>
      <w:color w:val="0000FF"/>
      <w:u w:val="single"/>
    </w:rPr>
  </w:style>
  <w:style w:type="character" w:styleId="PouitHypertextovPrepojenie">
    <w:name w:val="FollowedHyperlink"/>
    <w:basedOn w:val="Predvolenpsmoodseku"/>
    <w:uiPriority w:val="99"/>
    <w:semiHidden/>
    <w:unhideWhenUsed/>
    <w:rsid w:val="00EE5B43"/>
    <w:rPr>
      <w:color w:val="800080" w:themeColor="followedHyperlink"/>
      <w:u w:val="single"/>
    </w:rPr>
  </w:style>
  <w:style w:type="paragraph" w:styleId="Pta">
    <w:name w:val="footer"/>
    <w:basedOn w:val="Normlny"/>
    <w:link w:val="PtaChar1"/>
    <w:uiPriority w:val="99"/>
    <w:unhideWhenUsed/>
    <w:rsid w:val="00EE5B43"/>
    <w:pPr>
      <w:tabs>
        <w:tab w:val="center" w:pos="4536"/>
        <w:tab w:val="right" w:pos="9072"/>
      </w:tabs>
    </w:pPr>
  </w:style>
  <w:style w:type="character" w:customStyle="1" w:styleId="PtaChar1">
    <w:name w:val="Päta Char1"/>
    <w:basedOn w:val="Predvolenpsmoodseku"/>
    <w:link w:val="Pta"/>
    <w:semiHidden/>
    <w:locked/>
    <w:rsid w:val="00EE5B43"/>
    <w:rPr>
      <w:rFonts w:ascii="Times New Roman" w:eastAsia="Times New Roman" w:hAnsi="Times New Roman" w:cs="Times New Roman"/>
      <w:sz w:val="24"/>
      <w:szCs w:val="24"/>
      <w:lang w:val="cs-CZ" w:eastAsia="cs-CZ"/>
    </w:rPr>
  </w:style>
  <w:style w:type="character" w:customStyle="1" w:styleId="PtaChar">
    <w:name w:val="Päta Char"/>
    <w:basedOn w:val="Predvolenpsmoodseku"/>
    <w:uiPriority w:val="99"/>
    <w:rsid w:val="00EE5B43"/>
    <w:rPr>
      <w:rFonts w:ascii="Times New Roman" w:eastAsia="Times New Roman" w:hAnsi="Times New Roman" w:cs="Times New Roman"/>
      <w:sz w:val="24"/>
      <w:szCs w:val="24"/>
      <w:lang w:val="cs-CZ" w:eastAsia="cs-CZ"/>
    </w:rPr>
  </w:style>
  <w:style w:type="paragraph" w:styleId="Zkladntext">
    <w:name w:val="Body Text"/>
    <w:basedOn w:val="Normlny"/>
    <w:link w:val="ZkladntextChar1"/>
    <w:unhideWhenUsed/>
    <w:rsid w:val="00EE5B43"/>
    <w:pPr>
      <w:jc w:val="center"/>
    </w:pPr>
    <w:rPr>
      <w:b/>
      <w:sz w:val="36"/>
      <w:szCs w:val="40"/>
    </w:rPr>
  </w:style>
  <w:style w:type="character" w:customStyle="1" w:styleId="ZkladntextChar1">
    <w:name w:val="Základný text Char1"/>
    <w:basedOn w:val="Predvolenpsmoodseku"/>
    <w:link w:val="Zkladntext"/>
    <w:semiHidden/>
    <w:locked/>
    <w:rsid w:val="00EE5B43"/>
    <w:rPr>
      <w:rFonts w:ascii="Times New Roman" w:eastAsia="Times New Roman" w:hAnsi="Times New Roman" w:cs="Times New Roman"/>
      <w:b/>
      <w:sz w:val="36"/>
      <w:szCs w:val="40"/>
      <w:lang w:eastAsia="cs-CZ"/>
    </w:rPr>
  </w:style>
  <w:style w:type="character" w:customStyle="1" w:styleId="ZkladntextChar">
    <w:name w:val="Základný text Char"/>
    <w:basedOn w:val="Predvolenpsmoodseku"/>
    <w:semiHidden/>
    <w:rsid w:val="00EE5B43"/>
    <w:rPr>
      <w:rFonts w:ascii="Times New Roman" w:eastAsia="Times New Roman" w:hAnsi="Times New Roman" w:cs="Times New Roman"/>
      <w:sz w:val="24"/>
      <w:szCs w:val="24"/>
      <w:lang w:val="cs-CZ" w:eastAsia="cs-CZ"/>
    </w:rPr>
  </w:style>
  <w:style w:type="paragraph" w:styleId="Zkladntext2">
    <w:name w:val="Body Text 2"/>
    <w:basedOn w:val="Normlny"/>
    <w:link w:val="Zkladntext2Char"/>
    <w:semiHidden/>
    <w:unhideWhenUsed/>
    <w:rsid w:val="00EE5B43"/>
    <w:pPr>
      <w:jc w:val="both"/>
    </w:pPr>
    <w:rPr>
      <w:i/>
      <w:iCs/>
      <w:sz w:val="20"/>
      <w:szCs w:val="22"/>
    </w:rPr>
  </w:style>
  <w:style w:type="character" w:customStyle="1" w:styleId="Zkladntext2Char">
    <w:name w:val="Základný text 2 Char"/>
    <w:basedOn w:val="Predvolenpsmoodseku"/>
    <w:link w:val="Zkladntext2"/>
    <w:semiHidden/>
    <w:rsid w:val="00EE5B43"/>
    <w:rPr>
      <w:rFonts w:ascii="Times New Roman" w:eastAsia="Times New Roman" w:hAnsi="Times New Roman" w:cs="Times New Roman"/>
      <w:i/>
      <w:iCs/>
      <w:sz w:val="20"/>
      <w:lang w:eastAsia="cs-CZ"/>
    </w:rPr>
  </w:style>
  <w:style w:type="paragraph" w:styleId="Zkladntext3">
    <w:name w:val="Body Text 3"/>
    <w:basedOn w:val="Normlny"/>
    <w:link w:val="Zkladntext3Char1"/>
    <w:semiHidden/>
    <w:unhideWhenUsed/>
    <w:rsid w:val="00EE5B43"/>
    <w:rPr>
      <w:b/>
      <w:bCs/>
      <w:sz w:val="32"/>
      <w:szCs w:val="28"/>
      <w:u w:val="single"/>
    </w:rPr>
  </w:style>
  <w:style w:type="character" w:customStyle="1" w:styleId="Zkladntext3Char1">
    <w:name w:val="Základný text 3 Char1"/>
    <w:basedOn w:val="Predvolenpsmoodseku"/>
    <w:link w:val="Zkladntext3"/>
    <w:semiHidden/>
    <w:locked/>
    <w:rsid w:val="00EE5B43"/>
    <w:rPr>
      <w:rFonts w:ascii="Times New Roman" w:eastAsia="Times New Roman" w:hAnsi="Times New Roman" w:cs="Times New Roman"/>
      <w:b/>
      <w:bCs/>
      <w:sz w:val="32"/>
      <w:szCs w:val="28"/>
      <w:u w:val="single"/>
      <w:lang w:eastAsia="cs-CZ"/>
    </w:rPr>
  </w:style>
  <w:style w:type="character" w:customStyle="1" w:styleId="Zkladntext3Char">
    <w:name w:val="Základný text 3 Char"/>
    <w:basedOn w:val="Predvolenpsmoodseku"/>
    <w:semiHidden/>
    <w:rsid w:val="00EE5B43"/>
    <w:rPr>
      <w:rFonts w:ascii="Times New Roman" w:eastAsia="Times New Roman" w:hAnsi="Times New Roman" w:cs="Times New Roman"/>
      <w:sz w:val="16"/>
      <w:szCs w:val="16"/>
      <w:lang w:val="cs-CZ" w:eastAsia="cs-CZ"/>
    </w:rPr>
  </w:style>
  <w:style w:type="paragraph" w:styleId="Textbubliny">
    <w:name w:val="Balloon Text"/>
    <w:basedOn w:val="Normlny"/>
    <w:link w:val="TextbublinyChar1"/>
    <w:semiHidden/>
    <w:unhideWhenUsed/>
    <w:rsid w:val="00EE5B43"/>
    <w:rPr>
      <w:rFonts w:ascii="Tahoma" w:hAnsi="Tahoma" w:cs="Tahoma"/>
      <w:sz w:val="16"/>
      <w:szCs w:val="16"/>
    </w:rPr>
  </w:style>
  <w:style w:type="character" w:customStyle="1" w:styleId="TextbublinyChar1">
    <w:name w:val="Text bubliny Char1"/>
    <w:basedOn w:val="Predvolenpsmoodseku"/>
    <w:link w:val="Textbubliny"/>
    <w:semiHidden/>
    <w:locked/>
    <w:rsid w:val="00EE5B43"/>
    <w:rPr>
      <w:rFonts w:ascii="Tahoma" w:eastAsia="Times New Roman" w:hAnsi="Tahoma" w:cs="Tahoma"/>
      <w:sz w:val="16"/>
      <w:szCs w:val="16"/>
      <w:lang w:val="cs-CZ" w:eastAsia="cs-CZ"/>
    </w:rPr>
  </w:style>
  <w:style w:type="character" w:customStyle="1" w:styleId="TextbublinyChar">
    <w:name w:val="Text bubliny Char"/>
    <w:basedOn w:val="Predvolenpsmoodseku"/>
    <w:semiHidden/>
    <w:rsid w:val="00EE5B43"/>
    <w:rPr>
      <w:rFonts w:ascii="Tahoma" w:eastAsia="Times New Roman" w:hAnsi="Tahoma" w:cs="Tahoma"/>
      <w:sz w:val="16"/>
      <w:szCs w:val="16"/>
      <w:lang w:val="cs-CZ" w:eastAsia="cs-CZ"/>
    </w:rPr>
  </w:style>
  <w:style w:type="paragraph" w:customStyle="1" w:styleId="CharCharCharChar">
    <w:name w:val="Char Char Char Char"/>
    <w:basedOn w:val="Normlny"/>
    <w:rsid w:val="00EE5B43"/>
    <w:pPr>
      <w:spacing w:after="160" w:line="240" w:lineRule="exact"/>
    </w:pPr>
    <w:rPr>
      <w:rFonts w:ascii="Tahoma" w:hAnsi="Tahoma"/>
      <w:sz w:val="20"/>
      <w:szCs w:val="20"/>
      <w:lang w:val="en-US" w:eastAsia="en-US"/>
    </w:rPr>
  </w:style>
  <w:style w:type="character" w:styleId="Zstupntext">
    <w:name w:val="Placeholder Text"/>
    <w:basedOn w:val="Predvolenpsmoodseku"/>
    <w:uiPriority w:val="99"/>
    <w:semiHidden/>
    <w:rsid w:val="00CC56BF"/>
    <w:rPr>
      <w:color w:val="808080"/>
    </w:rPr>
  </w:style>
  <w:style w:type="paragraph" w:styleId="Hlavika">
    <w:name w:val="header"/>
    <w:basedOn w:val="Normlny"/>
    <w:link w:val="HlavikaChar"/>
    <w:unhideWhenUsed/>
    <w:rsid w:val="00674560"/>
    <w:pPr>
      <w:tabs>
        <w:tab w:val="center" w:pos="4536"/>
        <w:tab w:val="right" w:pos="9072"/>
      </w:tabs>
    </w:pPr>
  </w:style>
  <w:style w:type="character" w:customStyle="1" w:styleId="HlavikaChar">
    <w:name w:val="Hlavička Char"/>
    <w:basedOn w:val="Predvolenpsmoodseku"/>
    <w:link w:val="Hlavika"/>
    <w:uiPriority w:val="99"/>
    <w:semiHidden/>
    <w:rsid w:val="00674560"/>
    <w:rPr>
      <w:rFonts w:ascii="Times New Roman" w:eastAsia="Times New Roman" w:hAnsi="Times New Roman" w:cs="Times New Roman"/>
      <w:sz w:val="24"/>
      <w:szCs w:val="24"/>
      <w:lang w:val="cs-CZ" w:eastAsia="cs-CZ"/>
    </w:rPr>
  </w:style>
  <w:style w:type="paragraph" w:customStyle="1" w:styleId="Style1">
    <w:name w:val="Style1"/>
    <w:basedOn w:val="Normlny"/>
    <w:rsid w:val="0092691D"/>
    <w:pPr>
      <w:widowControl w:val="0"/>
      <w:autoSpaceDE w:val="0"/>
      <w:autoSpaceDN w:val="0"/>
      <w:adjustRightInd w:val="0"/>
    </w:pPr>
    <w:rPr>
      <w:lang w:eastAsia="sk-SK"/>
    </w:rPr>
  </w:style>
  <w:style w:type="paragraph" w:customStyle="1" w:styleId="Style2">
    <w:name w:val="Style2"/>
    <w:basedOn w:val="Normlny"/>
    <w:rsid w:val="0092691D"/>
    <w:pPr>
      <w:widowControl w:val="0"/>
      <w:autoSpaceDE w:val="0"/>
      <w:autoSpaceDN w:val="0"/>
      <w:adjustRightInd w:val="0"/>
      <w:spacing w:line="371" w:lineRule="exact"/>
      <w:jc w:val="center"/>
    </w:pPr>
    <w:rPr>
      <w:lang w:eastAsia="sk-SK"/>
    </w:rPr>
  </w:style>
  <w:style w:type="paragraph" w:customStyle="1" w:styleId="Style3">
    <w:name w:val="Style3"/>
    <w:basedOn w:val="Normlny"/>
    <w:rsid w:val="0092691D"/>
    <w:pPr>
      <w:widowControl w:val="0"/>
      <w:autoSpaceDE w:val="0"/>
      <w:autoSpaceDN w:val="0"/>
      <w:adjustRightInd w:val="0"/>
      <w:spacing w:line="243" w:lineRule="exact"/>
      <w:jc w:val="center"/>
    </w:pPr>
    <w:rPr>
      <w:lang w:eastAsia="sk-SK"/>
    </w:rPr>
  </w:style>
  <w:style w:type="paragraph" w:customStyle="1" w:styleId="Style4">
    <w:name w:val="Style4"/>
    <w:basedOn w:val="Normlny"/>
    <w:rsid w:val="0092691D"/>
    <w:pPr>
      <w:widowControl w:val="0"/>
      <w:autoSpaceDE w:val="0"/>
      <w:autoSpaceDN w:val="0"/>
      <w:adjustRightInd w:val="0"/>
    </w:pPr>
    <w:rPr>
      <w:lang w:eastAsia="sk-SK"/>
    </w:rPr>
  </w:style>
  <w:style w:type="paragraph" w:customStyle="1" w:styleId="Style5">
    <w:name w:val="Style5"/>
    <w:basedOn w:val="Normlny"/>
    <w:rsid w:val="0092691D"/>
    <w:pPr>
      <w:widowControl w:val="0"/>
      <w:autoSpaceDE w:val="0"/>
      <w:autoSpaceDN w:val="0"/>
      <w:adjustRightInd w:val="0"/>
    </w:pPr>
    <w:rPr>
      <w:lang w:eastAsia="sk-SK"/>
    </w:rPr>
  </w:style>
  <w:style w:type="paragraph" w:customStyle="1" w:styleId="Style6">
    <w:name w:val="Style6"/>
    <w:basedOn w:val="Normlny"/>
    <w:rsid w:val="0092691D"/>
    <w:pPr>
      <w:widowControl w:val="0"/>
      <w:autoSpaceDE w:val="0"/>
      <w:autoSpaceDN w:val="0"/>
      <w:adjustRightInd w:val="0"/>
      <w:jc w:val="both"/>
    </w:pPr>
    <w:rPr>
      <w:lang w:eastAsia="sk-SK"/>
    </w:rPr>
  </w:style>
  <w:style w:type="paragraph" w:customStyle="1" w:styleId="Style7">
    <w:name w:val="Style7"/>
    <w:basedOn w:val="Normlny"/>
    <w:rsid w:val="0092691D"/>
    <w:pPr>
      <w:widowControl w:val="0"/>
      <w:autoSpaceDE w:val="0"/>
      <w:autoSpaceDN w:val="0"/>
      <w:adjustRightInd w:val="0"/>
      <w:spacing w:line="239" w:lineRule="exact"/>
      <w:jc w:val="center"/>
    </w:pPr>
    <w:rPr>
      <w:lang w:eastAsia="sk-SK"/>
    </w:rPr>
  </w:style>
  <w:style w:type="paragraph" w:customStyle="1" w:styleId="Style8">
    <w:name w:val="Style8"/>
    <w:basedOn w:val="Normlny"/>
    <w:rsid w:val="0092691D"/>
    <w:pPr>
      <w:widowControl w:val="0"/>
      <w:autoSpaceDE w:val="0"/>
      <w:autoSpaceDN w:val="0"/>
      <w:adjustRightInd w:val="0"/>
    </w:pPr>
    <w:rPr>
      <w:lang w:eastAsia="sk-SK"/>
    </w:rPr>
  </w:style>
  <w:style w:type="paragraph" w:customStyle="1" w:styleId="Style9">
    <w:name w:val="Style9"/>
    <w:basedOn w:val="Normlny"/>
    <w:rsid w:val="0092691D"/>
    <w:pPr>
      <w:widowControl w:val="0"/>
      <w:autoSpaceDE w:val="0"/>
      <w:autoSpaceDN w:val="0"/>
      <w:adjustRightInd w:val="0"/>
      <w:spacing w:line="222" w:lineRule="exact"/>
      <w:jc w:val="both"/>
    </w:pPr>
    <w:rPr>
      <w:lang w:eastAsia="sk-SK"/>
    </w:rPr>
  </w:style>
  <w:style w:type="paragraph" w:customStyle="1" w:styleId="Style10">
    <w:name w:val="Style10"/>
    <w:basedOn w:val="Normlny"/>
    <w:rsid w:val="0092691D"/>
    <w:pPr>
      <w:widowControl w:val="0"/>
      <w:autoSpaceDE w:val="0"/>
      <w:autoSpaceDN w:val="0"/>
      <w:adjustRightInd w:val="0"/>
      <w:spacing w:line="215" w:lineRule="exact"/>
      <w:ind w:firstLine="337"/>
    </w:pPr>
    <w:rPr>
      <w:lang w:eastAsia="sk-SK"/>
    </w:rPr>
  </w:style>
  <w:style w:type="paragraph" w:customStyle="1" w:styleId="Style11">
    <w:name w:val="Style11"/>
    <w:basedOn w:val="Normlny"/>
    <w:rsid w:val="0092691D"/>
    <w:pPr>
      <w:widowControl w:val="0"/>
      <w:autoSpaceDE w:val="0"/>
      <w:autoSpaceDN w:val="0"/>
      <w:adjustRightInd w:val="0"/>
    </w:pPr>
    <w:rPr>
      <w:lang w:eastAsia="sk-SK"/>
    </w:rPr>
  </w:style>
  <w:style w:type="paragraph" w:customStyle="1" w:styleId="Style12">
    <w:name w:val="Style12"/>
    <w:basedOn w:val="Normlny"/>
    <w:rsid w:val="0092691D"/>
    <w:pPr>
      <w:widowControl w:val="0"/>
      <w:autoSpaceDE w:val="0"/>
      <w:autoSpaceDN w:val="0"/>
      <w:adjustRightInd w:val="0"/>
    </w:pPr>
    <w:rPr>
      <w:lang w:eastAsia="sk-SK"/>
    </w:rPr>
  </w:style>
  <w:style w:type="paragraph" w:customStyle="1" w:styleId="Style13">
    <w:name w:val="Style13"/>
    <w:basedOn w:val="Normlny"/>
    <w:rsid w:val="0092691D"/>
    <w:pPr>
      <w:widowControl w:val="0"/>
      <w:autoSpaceDE w:val="0"/>
      <w:autoSpaceDN w:val="0"/>
      <w:adjustRightInd w:val="0"/>
      <w:spacing w:line="690" w:lineRule="exact"/>
    </w:pPr>
    <w:rPr>
      <w:lang w:eastAsia="sk-SK"/>
    </w:rPr>
  </w:style>
  <w:style w:type="paragraph" w:customStyle="1" w:styleId="Style14">
    <w:name w:val="Style14"/>
    <w:basedOn w:val="Normlny"/>
    <w:rsid w:val="0092691D"/>
    <w:pPr>
      <w:widowControl w:val="0"/>
      <w:autoSpaceDE w:val="0"/>
      <w:autoSpaceDN w:val="0"/>
      <w:adjustRightInd w:val="0"/>
      <w:spacing w:line="226" w:lineRule="exact"/>
    </w:pPr>
    <w:rPr>
      <w:lang w:eastAsia="sk-SK"/>
    </w:rPr>
  </w:style>
  <w:style w:type="paragraph" w:customStyle="1" w:styleId="Style15">
    <w:name w:val="Style15"/>
    <w:basedOn w:val="Normlny"/>
    <w:rsid w:val="0092691D"/>
    <w:pPr>
      <w:widowControl w:val="0"/>
      <w:autoSpaceDE w:val="0"/>
      <w:autoSpaceDN w:val="0"/>
      <w:adjustRightInd w:val="0"/>
      <w:spacing w:line="234" w:lineRule="exact"/>
      <w:ind w:firstLine="703"/>
    </w:pPr>
    <w:rPr>
      <w:lang w:eastAsia="sk-SK"/>
    </w:rPr>
  </w:style>
  <w:style w:type="paragraph" w:customStyle="1" w:styleId="Style16">
    <w:name w:val="Style16"/>
    <w:basedOn w:val="Normlny"/>
    <w:rsid w:val="0092691D"/>
    <w:pPr>
      <w:widowControl w:val="0"/>
      <w:autoSpaceDE w:val="0"/>
      <w:autoSpaceDN w:val="0"/>
      <w:adjustRightInd w:val="0"/>
      <w:spacing w:line="226" w:lineRule="exact"/>
      <w:ind w:firstLine="711"/>
    </w:pPr>
    <w:rPr>
      <w:lang w:eastAsia="sk-SK"/>
    </w:rPr>
  </w:style>
  <w:style w:type="paragraph" w:customStyle="1" w:styleId="Style17">
    <w:name w:val="Style17"/>
    <w:basedOn w:val="Normlny"/>
    <w:rsid w:val="0092691D"/>
    <w:pPr>
      <w:widowControl w:val="0"/>
      <w:autoSpaceDE w:val="0"/>
      <w:autoSpaceDN w:val="0"/>
      <w:adjustRightInd w:val="0"/>
    </w:pPr>
    <w:rPr>
      <w:lang w:eastAsia="sk-SK"/>
    </w:rPr>
  </w:style>
  <w:style w:type="paragraph" w:customStyle="1" w:styleId="Style18">
    <w:name w:val="Style18"/>
    <w:basedOn w:val="Normlny"/>
    <w:rsid w:val="0092691D"/>
    <w:pPr>
      <w:widowControl w:val="0"/>
      <w:autoSpaceDE w:val="0"/>
      <w:autoSpaceDN w:val="0"/>
      <w:adjustRightInd w:val="0"/>
    </w:pPr>
    <w:rPr>
      <w:lang w:eastAsia="sk-SK"/>
    </w:rPr>
  </w:style>
  <w:style w:type="paragraph" w:customStyle="1" w:styleId="Style19">
    <w:name w:val="Style19"/>
    <w:basedOn w:val="Normlny"/>
    <w:rsid w:val="0092691D"/>
    <w:pPr>
      <w:widowControl w:val="0"/>
      <w:autoSpaceDE w:val="0"/>
      <w:autoSpaceDN w:val="0"/>
      <w:adjustRightInd w:val="0"/>
      <w:spacing w:line="230" w:lineRule="exact"/>
      <w:ind w:firstLine="230"/>
    </w:pPr>
    <w:rPr>
      <w:lang w:eastAsia="sk-SK"/>
    </w:rPr>
  </w:style>
  <w:style w:type="paragraph" w:customStyle="1" w:styleId="Style20">
    <w:name w:val="Style20"/>
    <w:basedOn w:val="Normlny"/>
    <w:rsid w:val="0092691D"/>
    <w:pPr>
      <w:widowControl w:val="0"/>
      <w:autoSpaceDE w:val="0"/>
      <w:autoSpaceDN w:val="0"/>
      <w:adjustRightInd w:val="0"/>
      <w:spacing w:line="230" w:lineRule="exact"/>
      <w:ind w:firstLine="707"/>
    </w:pPr>
    <w:rPr>
      <w:lang w:eastAsia="sk-SK"/>
    </w:rPr>
  </w:style>
  <w:style w:type="paragraph" w:customStyle="1" w:styleId="Style21">
    <w:name w:val="Style21"/>
    <w:basedOn w:val="Normlny"/>
    <w:rsid w:val="0092691D"/>
    <w:pPr>
      <w:widowControl w:val="0"/>
      <w:autoSpaceDE w:val="0"/>
      <w:autoSpaceDN w:val="0"/>
      <w:adjustRightInd w:val="0"/>
      <w:spacing w:line="230" w:lineRule="exact"/>
    </w:pPr>
    <w:rPr>
      <w:lang w:eastAsia="sk-SK"/>
    </w:rPr>
  </w:style>
  <w:style w:type="paragraph" w:customStyle="1" w:styleId="Style22">
    <w:name w:val="Style22"/>
    <w:basedOn w:val="Normlny"/>
    <w:rsid w:val="0092691D"/>
    <w:pPr>
      <w:widowControl w:val="0"/>
      <w:autoSpaceDE w:val="0"/>
      <w:autoSpaceDN w:val="0"/>
      <w:adjustRightInd w:val="0"/>
    </w:pPr>
    <w:rPr>
      <w:lang w:eastAsia="sk-SK"/>
    </w:rPr>
  </w:style>
  <w:style w:type="paragraph" w:customStyle="1" w:styleId="Style23">
    <w:name w:val="Style23"/>
    <w:basedOn w:val="Normlny"/>
    <w:rsid w:val="0092691D"/>
    <w:pPr>
      <w:widowControl w:val="0"/>
      <w:autoSpaceDE w:val="0"/>
      <w:autoSpaceDN w:val="0"/>
      <w:adjustRightInd w:val="0"/>
    </w:pPr>
    <w:rPr>
      <w:lang w:eastAsia="sk-SK"/>
    </w:rPr>
  </w:style>
  <w:style w:type="paragraph" w:customStyle="1" w:styleId="Style24">
    <w:name w:val="Style24"/>
    <w:basedOn w:val="Normlny"/>
    <w:rsid w:val="0092691D"/>
    <w:pPr>
      <w:widowControl w:val="0"/>
      <w:autoSpaceDE w:val="0"/>
      <w:autoSpaceDN w:val="0"/>
      <w:adjustRightInd w:val="0"/>
    </w:pPr>
    <w:rPr>
      <w:lang w:eastAsia="sk-SK"/>
    </w:rPr>
  </w:style>
  <w:style w:type="paragraph" w:customStyle="1" w:styleId="Style25">
    <w:name w:val="Style25"/>
    <w:basedOn w:val="Normlny"/>
    <w:rsid w:val="0092691D"/>
    <w:pPr>
      <w:widowControl w:val="0"/>
      <w:autoSpaceDE w:val="0"/>
      <w:autoSpaceDN w:val="0"/>
      <w:adjustRightInd w:val="0"/>
    </w:pPr>
    <w:rPr>
      <w:lang w:eastAsia="sk-SK"/>
    </w:rPr>
  </w:style>
  <w:style w:type="paragraph" w:customStyle="1" w:styleId="Style26">
    <w:name w:val="Style26"/>
    <w:basedOn w:val="Normlny"/>
    <w:rsid w:val="0092691D"/>
    <w:pPr>
      <w:widowControl w:val="0"/>
      <w:autoSpaceDE w:val="0"/>
      <w:autoSpaceDN w:val="0"/>
      <w:adjustRightInd w:val="0"/>
    </w:pPr>
    <w:rPr>
      <w:lang w:eastAsia="sk-SK"/>
    </w:rPr>
  </w:style>
  <w:style w:type="paragraph" w:customStyle="1" w:styleId="Style27">
    <w:name w:val="Style27"/>
    <w:basedOn w:val="Normlny"/>
    <w:rsid w:val="0092691D"/>
    <w:pPr>
      <w:widowControl w:val="0"/>
      <w:autoSpaceDE w:val="0"/>
      <w:autoSpaceDN w:val="0"/>
      <w:adjustRightInd w:val="0"/>
    </w:pPr>
    <w:rPr>
      <w:lang w:eastAsia="sk-SK"/>
    </w:rPr>
  </w:style>
  <w:style w:type="paragraph" w:customStyle="1" w:styleId="Style28">
    <w:name w:val="Style28"/>
    <w:basedOn w:val="Normlny"/>
    <w:rsid w:val="0092691D"/>
    <w:pPr>
      <w:widowControl w:val="0"/>
      <w:autoSpaceDE w:val="0"/>
      <w:autoSpaceDN w:val="0"/>
      <w:adjustRightInd w:val="0"/>
    </w:pPr>
    <w:rPr>
      <w:lang w:eastAsia="sk-SK"/>
    </w:rPr>
  </w:style>
  <w:style w:type="paragraph" w:customStyle="1" w:styleId="Style29">
    <w:name w:val="Style29"/>
    <w:basedOn w:val="Normlny"/>
    <w:rsid w:val="0092691D"/>
    <w:pPr>
      <w:widowControl w:val="0"/>
      <w:autoSpaceDE w:val="0"/>
      <w:autoSpaceDN w:val="0"/>
      <w:adjustRightInd w:val="0"/>
    </w:pPr>
    <w:rPr>
      <w:lang w:eastAsia="sk-SK"/>
    </w:rPr>
  </w:style>
  <w:style w:type="paragraph" w:customStyle="1" w:styleId="Style30">
    <w:name w:val="Style30"/>
    <w:basedOn w:val="Normlny"/>
    <w:rsid w:val="0092691D"/>
    <w:pPr>
      <w:widowControl w:val="0"/>
      <w:autoSpaceDE w:val="0"/>
      <w:autoSpaceDN w:val="0"/>
      <w:adjustRightInd w:val="0"/>
    </w:pPr>
    <w:rPr>
      <w:lang w:eastAsia="sk-SK"/>
    </w:rPr>
  </w:style>
  <w:style w:type="paragraph" w:customStyle="1" w:styleId="Style31">
    <w:name w:val="Style31"/>
    <w:basedOn w:val="Normlny"/>
    <w:rsid w:val="0092691D"/>
    <w:pPr>
      <w:widowControl w:val="0"/>
      <w:autoSpaceDE w:val="0"/>
      <w:autoSpaceDN w:val="0"/>
      <w:adjustRightInd w:val="0"/>
      <w:spacing w:line="226" w:lineRule="exact"/>
      <w:ind w:firstLine="290"/>
    </w:pPr>
    <w:rPr>
      <w:lang w:eastAsia="sk-SK"/>
    </w:rPr>
  </w:style>
  <w:style w:type="paragraph" w:customStyle="1" w:styleId="Style32">
    <w:name w:val="Style32"/>
    <w:basedOn w:val="Normlny"/>
    <w:rsid w:val="0092691D"/>
    <w:pPr>
      <w:widowControl w:val="0"/>
      <w:autoSpaceDE w:val="0"/>
      <w:autoSpaceDN w:val="0"/>
      <w:adjustRightInd w:val="0"/>
    </w:pPr>
    <w:rPr>
      <w:lang w:eastAsia="sk-SK"/>
    </w:rPr>
  </w:style>
  <w:style w:type="paragraph" w:customStyle="1" w:styleId="Style33">
    <w:name w:val="Style33"/>
    <w:basedOn w:val="Normlny"/>
    <w:rsid w:val="0092691D"/>
    <w:pPr>
      <w:widowControl w:val="0"/>
      <w:autoSpaceDE w:val="0"/>
      <w:autoSpaceDN w:val="0"/>
      <w:adjustRightInd w:val="0"/>
      <w:spacing w:line="251" w:lineRule="exact"/>
      <w:jc w:val="both"/>
    </w:pPr>
    <w:rPr>
      <w:lang w:eastAsia="sk-SK"/>
    </w:rPr>
  </w:style>
  <w:style w:type="paragraph" w:customStyle="1" w:styleId="Style34">
    <w:name w:val="Style34"/>
    <w:basedOn w:val="Normlny"/>
    <w:rsid w:val="0092691D"/>
    <w:pPr>
      <w:widowControl w:val="0"/>
      <w:autoSpaceDE w:val="0"/>
      <w:autoSpaceDN w:val="0"/>
      <w:adjustRightInd w:val="0"/>
    </w:pPr>
    <w:rPr>
      <w:lang w:eastAsia="sk-SK"/>
    </w:rPr>
  </w:style>
  <w:style w:type="paragraph" w:customStyle="1" w:styleId="Style35">
    <w:name w:val="Style35"/>
    <w:basedOn w:val="Normlny"/>
    <w:rsid w:val="0092691D"/>
    <w:pPr>
      <w:widowControl w:val="0"/>
      <w:autoSpaceDE w:val="0"/>
      <w:autoSpaceDN w:val="0"/>
      <w:adjustRightInd w:val="0"/>
    </w:pPr>
    <w:rPr>
      <w:lang w:eastAsia="sk-SK"/>
    </w:rPr>
  </w:style>
  <w:style w:type="paragraph" w:customStyle="1" w:styleId="Style36">
    <w:name w:val="Style36"/>
    <w:basedOn w:val="Normlny"/>
    <w:rsid w:val="0092691D"/>
    <w:pPr>
      <w:widowControl w:val="0"/>
      <w:autoSpaceDE w:val="0"/>
      <w:autoSpaceDN w:val="0"/>
      <w:adjustRightInd w:val="0"/>
      <w:spacing w:line="170" w:lineRule="exact"/>
    </w:pPr>
    <w:rPr>
      <w:lang w:eastAsia="sk-SK"/>
    </w:rPr>
  </w:style>
  <w:style w:type="paragraph" w:customStyle="1" w:styleId="Style37">
    <w:name w:val="Style37"/>
    <w:basedOn w:val="Normlny"/>
    <w:rsid w:val="0092691D"/>
    <w:pPr>
      <w:widowControl w:val="0"/>
      <w:autoSpaceDE w:val="0"/>
      <w:autoSpaceDN w:val="0"/>
      <w:adjustRightInd w:val="0"/>
      <w:spacing w:line="252" w:lineRule="exact"/>
    </w:pPr>
    <w:rPr>
      <w:lang w:eastAsia="sk-SK"/>
    </w:rPr>
  </w:style>
  <w:style w:type="paragraph" w:customStyle="1" w:styleId="Style38">
    <w:name w:val="Style38"/>
    <w:basedOn w:val="Normlny"/>
    <w:rsid w:val="0092691D"/>
    <w:pPr>
      <w:widowControl w:val="0"/>
      <w:autoSpaceDE w:val="0"/>
      <w:autoSpaceDN w:val="0"/>
      <w:adjustRightInd w:val="0"/>
    </w:pPr>
    <w:rPr>
      <w:lang w:eastAsia="sk-SK"/>
    </w:rPr>
  </w:style>
  <w:style w:type="paragraph" w:customStyle="1" w:styleId="Style39">
    <w:name w:val="Style39"/>
    <w:basedOn w:val="Normlny"/>
    <w:rsid w:val="0092691D"/>
    <w:pPr>
      <w:widowControl w:val="0"/>
      <w:autoSpaceDE w:val="0"/>
      <w:autoSpaceDN w:val="0"/>
      <w:adjustRightInd w:val="0"/>
    </w:pPr>
    <w:rPr>
      <w:lang w:eastAsia="sk-SK"/>
    </w:rPr>
  </w:style>
  <w:style w:type="paragraph" w:customStyle="1" w:styleId="Style40">
    <w:name w:val="Style40"/>
    <w:basedOn w:val="Normlny"/>
    <w:rsid w:val="0092691D"/>
    <w:pPr>
      <w:widowControl w:val="0"/>
      <w:autoSpaceDE w:val="0"/>
      <w:autoSpaceDN w:val="0"/>
      <w:adjustRightInd w:val="0"/>
    </w:pPr>
    <w:rPr>
      <w:lang w:eastAsia="sk-SK"/>
    </w:rPr>
  </w:style>
  <w:style w:type="paragraph" w:customStyle="1" w:styleId="Style41">
    <w:name w:val="Style41"/>
    <w:basedOn w:val="Normlny"/>
    <w:rsid w:val="0092691D"/>
    <w:pPr>
      <w:widowControl w:val="0"/>
      <w:autoSpaceDE w:val="0"/>
      <w:autoSpaceDN w:val="0"/>
      <w:adjustRightInd w:val="0"/>
      <w:spacing w:line="128" w:lineRule="exact"/>
      <w:ind w:hanging="115"/>
    </w:pPr>
    <w:rPr>
      <w:lang w:eastAsia="sk-SK"/>
    </w:rPr>
  </w:style>
  <w:style w:type="paragraph" w:customStyle="1" w:styleId="Style42">
    <w:name w:val="Style42"/>
    <w:basedOn w:val="Normlny"/>
    <w:rsid w:val="0092691D"/>
    <w:pPr>
      <w:widowControl w:val="0"/>
      <w:autoSpaceDE w:val="0"/>
      <w:autoSpaceDN w:val="0"/>
      <w:adjustRightInd w:val="0"/>
    </w:pPr>
    <w:rPr>
      <w:lang w:eastAsia="sk-SK"/>
    </w:rPr>
  </w:style>
  <w:style w:type="paragraph" w:customStyle="1" w:styleId="Style43">
    <w:name w:val="Style43"/>
    <w:basedOn w:val="Normlny"/>
    <w:rsid w:val="0092691D"/>
    <w:pPr>
      <w:widowControl w:val="0"/>
      <w:autoSpaceDE w:val="0"/>
      <w:autoSpaceDN w:val="0"/>
      <w:adjustRightInd w:val="0"/>
    </w:pPr>
    <w:rPr>
      <w:lang w:eastAsia="sk-SK"/>
    </w:rPr>
  </w:style>
  <w:style w:type="paragraph" w:customStyle="1" w:styleId="Style44">
    <w:name w:val="Style44"/>
    <w:basedOn w:val="Normlny"/>
    <w:rsid w:val="0092691D"/>
    <w:pPr>
      <w:widowControl w:val="0"/>
      <w:autoSpaceDE w:val="0"/>
      <w:autoSpaceDN w:val="0"/>
      <w:adjustRightInd w:val="0"/>
      <w:spacing w:line="248" w:lineRule="exact"/>
      <w:jc w:val="both"/>
    </w:pPr>
    <w:rPr>
      <w:lang w:eastAsia="sk-SK"/>
    </w:rPr>
  </w:style>
  <w:style w:type="paragraph" w:customStyle="1" w:styleId="Style45">
    <w:name w:val="Style45"/>
    <w:basedOn w:val="Normlny"/>
    <w:rsid w:val="0092691D"/>
    <w:pPr>
      <w:widowControl w:val="0"/>
      <w:autoSpaceDE w:val="0"/>
      <w:autoSpaceDN w:val="0"/>
      <w:adjustRightInd w:val="0"/>
    </w:pPr>
    <w:rPr>
      <w:lang w:eastAsia="sk-SK"/>
    </w:rPr>
  </w:style>
  <w:style w:type="paragraph" w:customStyle="1" w:styleId="Style46">
    <w:name w:val="Style46"/>
    <w:basedOn w:val="Normlny"/>
    <w:rsid w:val="0092691D"/>
    <w:pPr>
      <w:widowControl w:val="0"/>
      <w:autoSpaceDE w:val="0"/>
      <w:autoSpaceDN w:val="0"/>
      <w:adjustRightInd w:val="0"/>
    </w:pPr>
    <w:rPr>
      <w:lang w:eastAsia="sk-SK"/>
    </w:rPr>
  </w:style>
  <w:style w:type="paragraph" w:customStyle="1" w:styleId="Style47">
    <w:name w:val="Style47"/>
    <w:basedOn w:val="Normlny"/>
    <w:rsid w:val="0092691D"/>
    <w:pPr>
      <w:widowControl w:val="0"/>
      <w:autoSpaceDE w:val="0"/>
      <w:autoSpaceDN w:val="0"/>
      <w:adjustRightInd w:val="0"/>
    </w:pPr>
    <w:rPr>
      <w:lang w:eastAsia="sk-SK"/>
    </w:rPr>
  </w:style>
  <w:style w:type="paragraph" w:customStyle="1" w:styleId="Style48">
    <w:name w:val="Style48"/>
    <w:basedOn w:val="Normlny"/>
    <w:rsid w:val="0092691D"/>
    <w:pPr>
      <w:widowControl w:val="0"/>
      <w:autoSpaceDE w:val="0"/>
      <w:autoSpaceDN w:val="0"/>
      <w:adjustRightInd w:val="0"/>
      <w:spacing w:line="211" w:lineRule="exact"/>
      <w:jc w:val="center"/>
    </w:pPr>
    <w:rPr>
      <w:lang w:eastAsia="sk-SK"/>
    </w:rPr>
  </w:style>
  <w:style w:type="paragraph" w:customStyle="1" w:styleId="Style49">
    <w:name w:val="Style49"/>
    <w:basedOn w:val="Normlny"/>
    <w:rsid w:val="0092691D"/>
    <w:pPr>
      <w:widowControl w:val="0"/>
      <w:autoSpaceDE w:val="0"/>
      <w:autoSpaceDN w:val="0"/>
      <w:adjustRightInd w:val="0"/>
      <w:spacing w:line="192" w:lineRule="exact"/>
    </w:pPr>
    <w:rPr>
      <w:lang w:eastAsia="sk-SK"/>
    </w:rPr>
  </w:style>
  <w:style w:type="paragraph" w:customStyle="1" w:styleId="Style50">
    <w:name w:val="Style50"/>
    <w:basedOn w:val="Normlny"/>
    <w:rsid w:val="0092691D"/>
    <w:pPr>
      <w:widowControl w:val="0"/>
      <w:autoSpaceDE w:val="0"/>
      <w:autoSpaceDN w:val="0"/>
      <w:adjustRightInd w:val="0"/>
    </w:pPr>
    <w:rPr>
      <w:lang w:eastAsia="sk-SK"/>
    </w:rPr>
  </w:style>
  <w:style w:type="paragraph" w:customStyle="1" w:styleId="Style51">
    <w:name w:val="Style51"/>
    <w:basedOn w:val="Normlny"/>
    <w:rsid w:val="0092691D"/>
    <w:pPr>
      <w:widowControl w:val="0"/>
      <w:autoSpaceDE w:val="0"/>
      <w:autoSpaceDN w:val="0"/>
      <w:adjustRightInd w:val="0"/>
    </w:pPr>
    <w:rPr>
      <w:lang w:eastAsia="sk-SK"/>
    </w:rPr>
  </w:style>
  <w:style w:type="paragraph" w:customStyle="1" w:styleId="Style52">
    <w:name w:val="Style52"/>
    <w:basedOn w:val="Normlny"/>
    <w:rsid w:val="0092691D"/>
    <w:pPr>
      <w:widowControl w:val="0"/>
      <w:autoSpaceDE w:val="0"/>
      <w:autoSpaceDN w:val="0"/>
      <w:adjustRightInd w:val="0"/>
      <w:spacing w:line="119" w:lineRule="exact"/>
      <w:ind w:hanging="115"/>
    </w:pPr>
    <w:rPr>
      <w:lang w:eastAsia="sk-SK"/>
    </w:rPr>
  </w:style>
  <w:style w:type="paragraph" w:customStyle="1" w:styleId="Style53">
    <w:name w:val="Style53"/>
    <w:basedOn w:val="Normlny"/>
    <w:rsid w:val="0092691D"/>
    <w:pPr>
      <w:widowControl w:val="0"/>
      <w:autoSpaceDE w:val="0"/>
      <w:autoSpaceDN w:val="0"/>
      <w:adjustRightInd w:val="0"/>
    </w:pPr>
    <w:rPr>
      <w:lang w:eastAsia="sk-SK"/>
    </w:rPr>
  </w:style>
  <w:style w:type="paragraph" w:customStyle="1" w:styleId="Style54">
    <w:name w:val="Style54"/>
    <w:basedOn w:val="Normlny"/>
    <w:rsid w:val="0092691D"/>
    <w:pPr>
      <w:widowControl w:val="0"/>
      <w:autoSpaceDE w:val="0"/>
      <w:autoSpaceDN w:val="0"/>
      <w:adjustRightInd w:val="0"/>
      <w:spacing w:line="239" w:lineRule="exact"/>
      <w:ind w:firstLine="124"/>
    </w:pPr>
    <w:rPr>
      <w:lang w:eastAsia="sk-SK"/>
    </w:rPr>
  </w:style>
  <w:style w:type="paragraph" w:customStyle="1" w:styleId="Style55">
    <w:name w:val="Style55"/>
    <w:basedOn w:val="Normlny"/>
    <w:rsid w:val="0092691D"/>
    <w:pPr>
      <w:widowControl w:val="0"/>
      <w:autoSpaceDE w:val="0"/>
      <w:autoSpaceDN w:val="0"/>
      <w:adjustRightInd w:val="0"/>
    </w:pPr>
    <w:rPr>
      <w:lang w:eastAsia="sk-SK"/>
    </w:rPr>
  </w:style>
  <w:style w:type="paragraph" w:customStyle="1" w:styleId="Style56">
    <w:name w:val="Style56"/>
    <w:basedOn w:val="Normlny"/>
    <w:rsid w:val="0092691D"/>
    <w:pPr>
      <w:widowControl w:val="0"/>
      <w:autoSpaceDE w:val="0"/>
      <w:autoSpaceDN w:val="0"/>
      <w:adjustRightInd w:val="0"/>
    </w:pPr>
    <w:rPr>
      <w:lang w:eastAsia="sk-SK"/>
    </w:rPr>
  </w:style>
  <w:style w:type="paragraph" w:customStyle="1" w:styleId="Style57">
    <w:name w:val="Style57"/>
    <w:basedOn w:val="Normlny"/>
    <w:rsid w:val="0092691D"/>
    <w:pPr>
      <w:widowControl w:val="0"/>
      <w:autoSpaceDE w:val="0"/>
      <w:autoSpaceDN w:val="0"/>
      <w:adjustRightInd w:val="0"/>
    </w:pPr>
    <w:rPr>
      <w:lang w:eastAsia="sk-SK"/>
    </w:rPr>
  </w:style>
  <w:style w:type="paragraph" w:customStyle="1" w:styleId="Style58">
    <w:name w:val="Style58"/>
    <w:basedOn w:val="Normlny"/>
    <w:rsid w:val="0092691D"/>
    <w:pPr>
      <w:widowControl w:val="0"/>
      <w:autoSpaceDE w:val="0"/>
      <w:autoSpaceDN w:val="0"/>
      <w:adjustRightInd w:val="0"/>
      <w:spacing w:line="202" w:lineRule="exact"/>
    </w:pPr>
    <w:rPr>
      <w:lang w:eastAsia="sk-SK"/>
    </w:rPr>
  </w:style>
  <w:style w:type="paragraph" w:customStyle="1" w:styleId="Style59">
    <w:name w:val="Style59"/>
    <w:basedOn w:val="Normlny"/>
    <w:rsid w:val="0092691D"/>
    <w:pPr>
      <w:widowControl w:val="0"/>
      <w:autoSpaceDE w:val="0"/>
      <w:autoSpaceDN w:val="0"/>
      <w:adjustRightInd w:val="0"/>
    </w:pPr>
    <w:rPr>
      <w:lang w:eastAsia="sk-SK"/>
    </w:rPr>
  </w:style>
  <w:style w:type="paragraph" w:customStyle="1" w:styleId="Style60">
    <w:name w:val="Style60"/>
    <w:basedOn w:val="Normlny"/>
    <w:rsid w:val="0092691D"/>
    <w:pPr>
      <w:widowControl w:val="0"/>
      <w:autoSpaceDE w:val="0"/>
      <w:autoSpaceDN w:val="0"/>
      <w:adjustRightInd w:val="0"/>
      <w:spacing w:line="219" w:lineRule="exact"/>
      <w:ind w:firstLine="81"/>
    </w:pPr>
    <w:rPr>
      <w:lang w:eastAsia="sk-SK"/>
    </w:rPr>
  </w:style>
  <w:style w:type="paragraph" w:customStyle="1" w:styleId="Style61">
    <w:name w:val="Style61"/>
    <w:basedOn w:val="Normlny"/>
    <w:rsid w:val="0092691D"/>
    <w:pPr>
      <w:widowControl w:val="0"/>
      <w:autoSpaceDE w:val="0"/>
      <w:autoSpaceDN w:val="0"/>
      <w:adjustRightInd w:val="0"/>
    </w:pPr>
    <w:rPr>
      <w:lang w:eastAsia="sk-SK"/>
    </w:rPr>
  </w:style>
  <w:style w:type="paragraph" w:customStyle="1" w:styleId="Style62">
    <w:name w:val="Style62"/>
    <w:basedOn w:val="Normlny"/>
    <w:rsid w:val="0092691D"/>
    <w:pPr>
      <w:widowControl w:val="0"/>
      <w:autoSpaceDE w:val="0"/>
      <w:autoSpaceDN w:val="0"/>
      <w:adjustRightInd w:val="0"/>
    </w:pPr>
    <w:rPr>
      <w:lang w:eastAsia="sk-SK"/>
    </w:rPr>
  </w:style>
  <w:style w:type="paragraph" w:customStyle="1" w:styleId="Style63">
    <w:name w:val="Style63"/>
    <w:basedOn w:val="Normlny"/>
    <w:rsid w:val="0092691D"/>
    <w:pPr>
      <w:widowControl w:val="0"/>
      <w:autoSpaceDE w:val="0"/>
      <w:autoSpaceDN w:val="0"/>
      <w:adjustRightInd w:val="0"/>
    </w:pPr>
    <w:rPr>
      <w:lang w:eastAsia="sk-SK"/>
    </w:rPr>
  </w:style>
  <w:style w:type="paragraph" w:customStyle="1" w:styleId="Style64">
    <w:name w:val="Style64"/>
    <w:basedOn w:val="Normlny"/>
    <w:rsid w:val="0092691D"/>
    <w:pPr>
      <w:widowControl w:val="0"/>
      <w:autoSpaceDE w:val="0"/>
      <w:autoSpaceDN w:val="0"/>
      <w:adjustRightInd w:val="0"/>
    </w:pPr>
    <w:rPr>
      <w:lang w:eastAsia="sk-SK"/>
    </w:rPr>
  </w:style>
  <w:style w:type="paragraph" w:customStyle="1" w:styleId="Style65">
    <w:name w:val="Style65"/>
    <w:basedOn w:val="Normlny"/>
    <w:rsid w:val="0092691D"/>
    <w:pPr>
      <w:widowControl w:val="0"/>
      <w:autoSpaceDE w:val="0"/>
      <w:autoSpaceDN w:val="0"/>
      <w:adjustRightInd w:val="0"/>
    </w:pPr>
    <w:rPr>
      <w:lang w:eastAsia="sk-SK"/>
    </w:rPr>
  </w:style>
  <w:style w:type="paragraph" w:customStyle="1" w:styleId="Style66">
    <w:name w:val="Style66"/>
    <w:basedOn w:val="Normlny"/>
    <w:rsid w:val="0092691D"/>
    <w:pPr>
      <w:widowControl w:val="0"/>
      <w:autoSpaceDE w:val="0"/>
      <w:autoSpaceDN w:val="0"/>
      <w:adjustRightInd w:val="0"/>
      <w:spacing w:line="244" w:lineRule="exact"/>
      <w:ind w:hanging="311"/>
    </w:pPr>
    <w:rPr>
      <w:lang w:eastAsia="sk-SK"/>
    </w:rPr>
  </w:style>
  <w:style w:type="paragraph" w:customStyle="1" w:styleId="Style67">
    <w:name w:val="Style67"/>
    <w:basedOn w:val="Normlny"/>
    <w:rsid w:val="0092691D"/>
    <w:pPr>
      <w:widowControl w:val="0"/>
      <w:autoSpaceDE w:val="0"/>
      <w:autoSpaceDN w:val="0"/>
      <w:adjustRightInd w:val="0"/>
      <w:spacing w:line="222" w:lineRule="exact"/>
      <w:jc w:val="both"/>
    </w:pPr>
    <w:rPr>
      <w:lang w:eastAsia="sk-SK"/>
    </w:rPr>
  </w:style>
  <w:style w:type="paragraph" w:customStyle="1" w:styleId="Style68">
    <w:name w:val="Style68"/>
    <w:basedOn w:val="Normlny"/>
    <w:rsid w:val="0092691D"/>
    <w:pPr>
      <w:widowControl w:val="0"/>
      <w:autoSpaceDE w:val="0"/>
      <w:autoSpaceDN w:val="0"/>
      <w:adjustRightInd w:val="0"/>
    </w:pPr>
    <w:rPr>
      <w:lang w:eastAsia="sk-SK"/>
    </w:rPr>
  </w:style>
  <w:style w:type="paragraph" w:customStyle="1" w:styleId="Style69">
    <w:name w:val="Style69"/>
    <w:basedOn w:val="Normlny"/>
    <w:rsid w:val="0092691D"/>
    <w:pPr>
      <w:widowControl w:val="0"/>
      <w:autoSpaceDE w:val="0"/>
      <w:autoSpaceDN w:val="0"/>
      <w:adjustRightInd w:val="0"/>
    </w:pPr>
    <w:rPr>
      <w:lang w:eastAsia="sk-SK"/>
    </w:rPr>
  </w:style>
  <w:style w:type="paragraph" w:customStyle="1" w:styleId="Style70">
    <w:name w:val="Style70"/>
    <w:basedOn w:val="Normlny"/>
    <w:rsid w:val="0092691D"/>
    <w:pPr>
      <w:widowControl w:val="0"/>
      <w:autoSpaceDE w:val="0"/>
      <w:autoSpaceDN w:val="0"/>
      <w:adjustRightInd w:val="0"/>
      <w:spacing w:line="219" w:lineRule="exact"/>
    </w:pPr>
    <w:rPr>
      <w:lang w:eastAsia="sk-SK"/>
    </w:rPr>
  </w:style>
  <w:style w:type="paragraph" w:customStyle="1" w:styleId="Style71">
    <w:name w:val="Style71"/>
    <w:basedOn w:val="Normlny"/>
    <w:rsid w:val="0092691D"/>
    <w:pPr>
      <w:widowControl w:val="0"/>
      <w:autoSpaceDE w:val="0"/>
      <w:autoSpaceDN w:val="0"/>
      <w:adjustRightInd w:val="0"/>
    </w:pPr>
    <w:rPr>
      <w:lang w:eastAsia="sk-SK"/>
    </w:rPr>
  </w:style>
  <w:style w:type="paragraph" w:customStyle="1" w:styleId="Style72">
    <w:name w:val="Style72"/>
    <w:basedOn w:val="Normlny"/>
    <w:rsid w:val="0092691D"/>
    <w:pPr>
      <w:widowControl w:val="0"/>
      <w:autoSpaceDE w:val="0"/>
      <w:autoSpaceDN w:val="0"/>
      <w:adjustRightInd w:val="0"/>
    </w:pPr>
    <w:rPr>
      <w:lang w:eastAsia="sk-SK"/>
    </w:rPr>
  </w:style>
  <w:style w:type="paragraph" w:customStyle="1" w:styleId="Style73">
    <w:name w:val="Style73"/>
    <w:basedOn w:val="Normlny"/>
    <w:rsid w:val="0092691D"/>
    <w:pPr>
      <w:widowControl w:val="0"/>
      <w:autoSpaceDE w:val="0"/>
      <w:autoSpaceDN w:val="0"/>
      <w:adjustRightInd w:val="0"/>
    </w:pPr>
    <w:rPr>
      <w:lang w:eastAsia="sk-SK"/>
    </w:rPr>
  </w:style>
  <w:style w:type="paragraph" w:customStyle="1" w:styleId="Style74">
    <w:name w:val="Style74"/>
    <w:basedOn w:val="Normlny"/>
    <w:rsid w:val="0092691D"/>
    <w:pPr>
      <w:widowControl w:val="0"/>
      <w:autoSpaceDE w:val="0"/>
      <w:autoSpaceDN w:val="0"/>
      <w:adjustRightInd w:val="0"/>
      <w:jc w:val="both"/>
    </w:pPr>
    <w:rPr>
      <w:lang w:eastAsia="sk-SK"/>
    </w:rPr>
  </w:style>
  <w:style w:type="paragraph" w:customStyle="1" w:styleId="Style75">
    <w:name w:val="Style75"/>
    <w:basedOn w:val="Normlny"/>
    <w:rsid w:val="0092691D"/>
    <w:pPr>
      <w:widowControl w:val="0"/>
      <w:autoSpaceDE w:val="0"/>
      <w:autoSpaceDN w:val="0"/>
      <w:adjustRightInd w:val="0"/>
    </w:pPr>
    <w:rPr>
      <w:lang w:eastAsia="sk-SK"/>
    </w:rPr>
  </w:style>
  <w:style w:type="paragraph" w:customStyle="1" w:styleId="Style76">
    <w:name w:val="Style76"/>
    <w:basedOn w:val="Normlny"/>
    <w:rsid w:val="0092691D"/>
    <w:pPr>
      <w:widowControl w:val="0"/>
      <w:autoSpaceDE w:val="0"/>
      <w:autoSpaceDN w:val="0"/>
      <w:adjustRightInd w:val="0"/>
      <w:jc w:val="right"/>
    </w:pPr>
    <w:rPr>
      <w:lang w:eastAsia="sk-SK"/>
    </w:rPr>
  </w:style>
  <w:style w:type="paragraph" w:customStyle="1" w:styleId="Style77">
    <w:name w:val="Style77"/>
    <w:basedOn w:val="Normlny"/>
    <w:rsid w:val="0092691D"/>
    <w:pPr>
      <w:widowControl w:val="0"/>
      <w:autoSpaceDE w:val="0"/>
      <w:autoSpaceDN w:val="0"/>
      <w:adjustRightInd w:val="0"/>
    </w:pPr>
    <w:rPr>
      <w:lang w:eastAsia="sk-SK"/>
    </w:rPr>
  </w:style>
  <w:style w:type="paragraph" w:customStyle="1" w:styleId="Style78">
    <w:name w:val="Style78"/>
    <w:basedOn w:val="Normlny"/>
    <w:rsid w:val="0092691D"/>
    <w:pPr>
      <w:widowControl w:val="0"/>
      <w:autoSpaceDE w:val="0"/>
      <w:autoSpaceDN w:val="0"/>
      <w:adjustRightInd w:val="0"/>
    </w:pPr>
    <w:rPr>
      <w:lang w:eastAsia="sk-SK"/>
    </w:rPr>
  </w:style>
  <w:style w:type="paragraph" w:customStyle="1" w:styleId="Style79">
    <w:name w:val="Style79"/>
    <w:basedOn w:val="Normlny"/>
    <w:rsid w:val="0092691D"/>
    <w:pPr>
      <w:widowControl w:val="0"/>
      <w:autoSpaceDE w:val="0"/>
      <w:autoSpaceDN w:val="0"/>
      <w:adjustRightInd w:val="0"/>
    </w:pPr>
    <w:rPr>
      <w:lang w:eastAsia="sk-SK"/>
    </w:rPr>
  </w:style>
  <w:style w:type="paragraph" w:customStyle="1" w:styleId="Style80">
    <w:name w:val="Style80"/>
    <w:basedOn w:val="Normlny"/>
    <w:rsid w:val="0092691D"/>
    <w:pPr>
      <w:widowControl w:val="0"/>
      <w:autoSpaceDE w:val="0"/>
      <w:autoSpaceDN w:val="0"/>
      <w:adjustRightInd w:val="0"/>
    </w:pPr>
    <w:rPr>
      <w:lang w:eastAsia="sk-SK"/>
    </w:rPr>
  </w:style>
  <w:style w:type="paragraph" w:customStyle="1" w:styleId="Style81">
    <w:name w:val="Style81"/>
    <w:basedOn w:val="Normlny"/>
    <w:rsid w:val="0092691D"/>
    <w:pPr>
      <w:widowControl w:val="0"/>
      <w:autoSpaceDE w:val="0"/>
      <w:autoSpaceDN w:val="0"/>
      <w:adjustRightInd w:val="0"/>
      <w:jc w:val="both"/>
    </w:pPr>
    <w:rPr>
      <w:lang w:eastAsia="sk-SK"/>
    </w:rPr>
  </w:style>
  <w:style w:type="paragraph" w:customStyle="1" w:styleId="Style82">
    <w:name w:val="Style82"/>
    <w:basedOn w:val="Normlny"/>
    <w:rsid w:val="0092691D"/>
    <w:pPr>
      <w:widowControl w:val="0"/>
      <w:autoSpaceDE w:val="0"/>
      <w:autoSpaceDN w:val="0"/>
      <w:adjustRightInd w:val="0"/>
      <w:spacing w:line="241" w:lineRule="exact"/>
      <w:jc w:val="right"/>
    </w:pPr>
    <w:rPr>
      <w:lang w:eastAsia="sk-SK"/>
    </w:rPr>
  </w:style>
  <w:style w:type="paragraph" w:customStyle="1" w:styleId="Style83">
    <w:name w:val="Style83"/>
    <w:basedOn w:val="Normlny"/>
    <w:rsid w:val="0092691D"/>
    <w:pPr>
      <w:widowControl w:val="0"/>
      <w:autoSpaceDE w:val="0"/>
      <w:autoSpaceDN w:val="0"/>
      <w:adjustRightInd w:val="0"/>
    </w:pPr>
    <w:rPr>
      <w:lang w:eastAsia="sk-SK"/>
    </w:rPr>
  </w:style>
  <w:style w:type="paragraph" w:customStyle="1" w:styleId="Style84">
    <w:name w:val="Style84"/>
    <w:basedOn w:val="Normlny"/>
    <w:rsid w:val="0092691D"/>
    <w:pPr>
      <w:widowControl w:val="0"/>
      <w:autoSpaceDE w:val="0"/>
      <w:autoSpaceDN w:val="0"/>
      <w:adjustRightInd w:val="0"/>
    </w:pPr>
    <w:rPr>
      <w:lang w:eastAsia="sk-SK"/>
    </w:rPr>
  </w:style>
  <w:style w:type="paragraph" w:customStyle="1" w:styleId="Style85">
    <w:name w:val="Style85"/>
    <w:basedOn w:val="Normlny"/>
    <w:rsid w:val="0092691D"/>
    <w:pPr>
      <w:widowControl w:val="0"/>
      <w:autoSpaceDE w:val="0"/>
      <w:autoSpaceDN w:val="0"/>
      <w:adjustRightInd w:val="0"/>
    </w:pPr>
    <w:rPr>
      <w:lang w:eastAsia="sk-SK"/>
    </w:rPr>
  </w:style>
  <w:style w:type="paragraph" w:customStyle="1" w:styleId="Style86">
    <w:name w:val="Style86"/>
    <w:basedOn w:val="Normlny"/>
    <w:rsid w:val="0092691D"/>
    <w:pPr>
      <w:widowControl w:val="0"/>
      <w:autoSpaceDE w:val="0"/>
      <w:autoSpaceDN w:val="0"/>
      <w:adjustRightInd w:val="0"/>
    </w:pPr>
    <w:rPr>
      <w:lang w:eastAsia="sk-SK"/>
    </w:rPr>
  </w:style>
  <w:style w:type="paragraph" w:customStyle="1" w:styleId="Style87">
    <w:name w:val="Style87"/>
    <w:basedOn w:val="Normlny"/>
    <w:rsid w:val="0092691D"/>
    <w:pPr>
      <w:widowControl w:val="0"/>
      <w:autoSpaceDE w:val="0"/>
      <w:autoSpaceDN w:val="0"/>
      <w:adjustRightInd w:val="0"/>
      <w:spacing w:line="216" w:lineRule="exact"/>
      <w:jc w:val="both"/>
    </w:pPr>
    <w:rPr>
      <w:lang w:eastAsia="sk-SK"/>
    </w:rPr>
  </w:style>
  <w:style w:type="paragraph" w:customStyle="1" w:styleId="Style88">
    <w:name w:val="Style88"/>
    <w:basedOn w:val="Normlny"/>
    <w:rsid w:val="0092691D"/>
    <w:pPr>
      <w:widowControl w:val="0"/>
      <w:autoSpaceDE w:val="0"/>
      <w:autoSpaceDN w:val="0"/>
      <w:adjustRightInd w:val="0"/>
    </w:pPr>
    <w:rPr>
      <w:lang w:eastAsia="sk-SK"/>
    </w:rPr>
  </w:style>
  <w:style w:type="paragraph" w:customStyle="1" w:styleId="Style89">
    <w:name w:val="Style89"/>
    <w:basedOn w:val="Normlny"/>
    <w:rsid w:val="0092691D"/>
    <w:pPr>
      <w:widowControl w:val="0"/>
      <w:autoSpaceDE w:val="0"/>
      <w:autoSpaceDN w:val="0"/>
      <w:adjustRightInd w:val="0"/>
    </w:pPr>
    <w:rPr>
      <w:lang w:eastAsia="sk-SK"/>
    </w:rPr>
  </w:style>
  <w:style w:type="paragraph" w:customStyle="1" w:styleId="Style90">
    <w:name w:val="Style90"/>
    <w:basedOn w:val="Normlny"/>
    <w:rsid w:val="0092691D"/>
    <w:pPr>
      <w:widowControl w:val="0"/>
      <w:autoSpaceDE w:val="0"/>
      <w:autoSpaceDN w:val="0"/>
      <w:adjustRightInd w:val="0"/>
    </w:pPr>
    <w:rPr>
      <w:lang w:eastAsia="sk-SK"/>
    </w:rPr>
  </w:style>
  <w:style w:type="paragraph" w:customStyle="1" w:styleId="Style91">
    <w:name w:val="Style91"/>
    <w:basedOn w:val="Normlny"/>
    <w:rsid w:val="0092691D"/>
    <w:pPr>
      <w:widowControl w:val="0"/>
      <w:autoSpaceDE w:val="0"/>
      <w:autoSpaceDN w:val="0"/>
      <w:adjustRightInd w:val="0"/>
    </w:pPr>
    <w:rPr>
      <w:lang w:eastAsia="sk-SK"/>
    </w:rPr>
  </w:style>
  <w:style w:type="paragraph" w:customStyle="1" w:styleId="Style92">
    <w:name w:val="Style92"/>
    <w:basedOn w:val="Normlny"/>
    <w:rsid w:val="0092691D"/>
    <w:pPr>
      <w:widowControl w:val="0"/>
      <w:autoSpaceDE w:val="0"/>
      <w:autoSpaceDN w:val="0"/>
      <w:adjustRightInd w:val="0"/>
    </w:pPr>
    <w:rPr>
      <w:lang w:eastAsia="sk-SK"/>
    </w:rPr>
  </w:style>
  <w:style w:type="paragraph" w:customStyle="1" w:styleId="Style93">
    <w:name w:val="Style93"/>
    <w:basedOn w:val="Normlny"/>
    <w:rsid w:val="0092691D"/>
    <w:pPr>
      <w:widowControl w:val="0"/>
      <w:autoSpaceDE w:val="0"/>
      <w:autoSpaceDN w:val="0"/>
      <w:adjustRightInd w:val="0"/>
    </w:pPr>
    <w:rPr>
      <w:lang w:eastAsia="sk-SK"/>
    </w:rPr>
  </w:style>
  <w:style w:type="paragraph" w:customStyle="1" w:styleId="Style94">
    <w:name w:val="Style94"/>
    <w:basedOn w:val="Normlny"/>
    <w:rsid w:val="0092691D"/>
    <w:pPr>
      <w:widowControl w:val="0"/>
      <w:autoSpaceDE w:val="0"/>
      <w:autoSpaceDN w:val="0"/>
      <w:adjustRightInd w:val="0"/>
    </w:pPr>
    <w:rPr>
      <w:lang w:eastAsia="sk-SK"/>
    </w:rPr>
  </w:style>
  <w:style w:type="paragraph" w:customStyle="1" w:styleId="Style95">
    <w:name w:val="Style95"/>
    <w:basedOn w:val="Normlny"/>
    <w:rsid w:val="0092691D"/>
    <w:pPr>
      <w:widowControl w:val="0"/>
      <w:autoSpaceDE w:val="0"/>
      <w:autoSpaceDN w:val="0"/>
      <w:adjustRightInd w:val="0"/>
    </w:pPr>
    <w:rPr>
      <w:lang w:eastAsia="sk-SK"/>
    </w:rPr>
  </w:style>
  <w:style w:type="paragraph" w:customStyle="1" w:styleId="Style96">
    <w:name w:val="Style96"/>
    <w:basedOn w:val="Normlny"/>
    <w:rsid w:val="0092691D"/>
    <w:pPr>
      <w:widowControl w:val="0"/>
      <w:autoSpaceDE w:val="0"/>
      <w:autoSpaceDN w:val="0"/>
      <w:adjustRightInd w:val="0"/>
    </w:pPr>
    <w:rPr>
      <w:lang w:eastAsia="sk-SK"/>
    </w:rPr>
  </w:style>
  <w:style w:type="paragraph" w:customStyle="1" w:styleId="Style97">
    <w:name w:val="Style97"/>
    <w:basedOn w:val="Normlny"/>
    <w:rsid w:val="0092691D"/>
    <w:pPr>
      <w:widowControl w:val="0"/>
      <w:autoSpaceDE w:val="0"/>
      <w:autoSpaceDN w:val="0"/>
      <w:adjustRightInd w:val="0"/>
      <w:spacing w:line="439" w:lineRule="exact"/>
      <w:ind w:hanging="166"/>
    </w:pPr>
    <w:rPr>
      <w:lang w:eastAsia="sk-SK"/>
    </w:rPr>
  </w:style>
  <w:style w:type="paragraph" w:customStyle="1" w:styleId="Style98">
    <w:name w:val="Style98"/>
    <w:basedOn w:val="Normlny"/>
    <w:rsid w:val="0092691D"/>
    <w:pPr>
      <w:widowControl w:val="0"/>
      <w:autoSpaceDE w:val="0"/>
      <w:autoSpaceDN w:val="0"/>
      <w:adjustRightInd w:val="0"/>
    </w:pPr>
    <w:rPr>
      <w:lang w:eastAsia="sk-SK"/>
    </w:rPr>
  </w:style>
  <w:style w:type="paragraph" w:customStyle="1" w:styleId="Style99">
    <w:name w:val="Style99"/>
    <w:basedOn w:val="Normlny"/>
    <w:rsid w:val="0092691D"/>
    <w:pPr>
      <w:widowControl w:val="0"/>
      <w:autoSpaceDE w:val="0"/>
      <w:autoSpaceDN w:val="0"/>
      <w:adjustRightInd w:val="0"/>
    </w:pPr>
    <w:rPr>
      <w:lang w:eastAsia="sk-SK"/>
    </w:rPr>
  </w:style>
  <w:style w:type="paragraph" w:customStyle="1" w:styleId="Style100">
    <w:name w:val="Style100"/>
    <w:basedOn w:val="Normlny"/>
    <w:rsid w:val="0092691D"/>
    <w:pPr>
      <w:widowControl w:val="0"/>
      <w:autoSpaceDE w:val="0"/>
      <w:autoSpaceDN w:val="0"/>
      <w:adjustRightInd w:val="0"/>
    </w:pPr>
    <w:rPr>
      <w:lang w:eastAsia="sk-SK"/>
    </w:rPr>
  </w:style>
  <w:style w:type="paragraph" w:customStyle="1" w:styleId="Style101">
    <w:name w:val="Style101"/>
    <w:basedOn w:val="Normlny"/>
    <w:rsid w:val="0092691D"/>
    <w:pPr>
      <w:widowControl w:val="0"/>
      <w:autoSpaceDE w:val="0"/>
      <w:autoSpaceDN w:val="0"/>
      <w:adjustRightInd w:val="0"/>
    </w:pPr>
    <w:rPr>
      <w:lang w:eastAsia="sk-SK"/>
    </w:rPr>
  </w:style>
  <w:style w:type="paragraph" w:customStyle="1" w:styleId="Style102">
    <w:name w:val="Style102"/>
    <w:basedOn w:val="Normlny"/>
    <w:rsid w:val="0092691D"/>
    <w:pPr>
      <w:widowControl w:val="0"/>
      <w:autoSpaceDE w:val="0"/>
      <w:autoSpaceDN w:val="0"/>
      <w:adjustRightInd w:val="0"/>
    </w:pPr>
    <w:rPr>
      <w:lang w:eastAsia="sk-SK"/>
    </w:rPr>
  </w:style>
  <w:style w:type="character" w:customStyle="1" w:styleId="FontStyle104">
    <w:name w:val="Font Style104"/>
    <w:rsid w:val="0092691D"/>
    <w:rPr>
      <w:rFonts w:ascii="Times New Roman" w:hAnsi="Times New Roman" w:cs="Times New Roman"/>
      <w:b/>
      <w:bCs/>
      <w:sz w:val="36"/>
      <w:szCs w:val="36"/>
    </w:rPr>
  </w:style>
  <w:style w:type="character" w:customStyle="1" w:styleId="FontStyle105">
    <w:name w:val="Font Style105"/>
    <w:rsid w:val="0092691D"/>
    <w:rPr>
      <w:rFonts w:ascii="Times New Roman" w:hAnsi="Times New Roman" w:cs="Times New Roman"/>
      <w:b/>
      <w:bCs/>
      <w:sz w:val="32"/>
      <w:szCs w:val="32"/>
    </w:rPr>
  </w:style>
  <w:style w:type="character" w:customStyle="1" w:styleId="FontStyle106">
    <w:name w:val="Font Style106"/>
    <w:rsid w:val="0092691D"/>
    <w:rPr>
      <w:rFonts w:ascii="Times New Roman" w:hAnsi="Times New Roman" w:cs="Times New Roman"/>
      <w:b/>
      <w:bCs/>
      <w:sz w:val="26"/>
      <w:szCs w:val="26"/>
    </w:rPr>
  </w:style>
  <w:style w:type="character" w:customStyle="1" w:styleId="FontStyle107">
    <w:name w:val="Font Style107"/>
    <w:rsid w:val="0092691D"/>
    <w:rPr>
      <w:rFonts w:ascii="Arial" w:hAnsi="Arial" w:cs="Arial"/>
      <w:sz w:val="20"/>
      <w:szCs w:val="20"/>
    </w:rPr>
  </w:style>
  <w:style w:type="character" w:customStyle="1" w:styleId="FontStyle108">
    <w:name w:val="Font Style108"/>
    <w:rsid w:val="0092691D"/>
    <w:rPr>
      <w:rFonts w:ascii="Times New Roman" w:hAnsi="Times New Roman" w:cs="Times New Roman"/>
      <w:i/>
      <w:iCs/>
      <w:sz w:val="24"/>
      <w:szCs w:val="24"/>
    </w:rPr>
  </w:style>
  <w:style w:type="character" w:customStyle="1" w:styleId="FontStyle109">
    <w:name w:val="Font Style109"/>
    <w:rsid w:val="0092691D"/>
    <w:rPr>
      <w:rFonts w:ascii="Times New Roman" w:hAnsi="Times New Roman" w:cs="Times New Roman"/>
      <w:sz w:val="20"/>
      <w:szCs w:val="20"/>
    </w:rPr>
  </w:style>
  <w:style w:type="character" w:customStyle="1" w:styleId="FontStyle110">
    <w:name w:val="Font Style110"/>
    <w:rsid w:val="0092691D"/>
    <w:rPr>
      <w:rFonts w:ascii="Times New Roman" w:hAnsi="Times New Roman" w:cs="Times New Roman"/>
      <w:i/>
      <w:iCs/>
      <w:sz w:val="20"/>
      <w:szCs w:val="20"/>
    </w:rPr>
  </w:style>
  <w:style w:type="character" w:customStyle="1" w:styleId="FontStyle111">
    <w:name w:val="Font Style111"/>
    <w:rsid w:val="0092691D"/>
    <w:rPr>
      <w:rFonts w:ascii="Times New Roman" w:hAnsi="Times New Roman" w:cs="Times New Roman"/>
      <w:b/>
      <w:bCs/>
      <w:sz w:val="20"/>
      <w:szCs w:val="20"/>
    </w:rPr>
  </w:style>
  <w:style w:type="character" w:customStyle="1" w:styleId="FontStyle112">
    <w:name w:val="Font Style112"/>
    <w:rsid w:val="0092691D"/>
    <w:rPr>
      <w:rFonts w:ascii="Times New Roman" w:hAnsi="Times New Roman" w:cs="Times New Roman"/>
      <w:sz w:val="24"/>
      <w:szCs w:val="24"/>
    </w:rPr>
  </w:style>
  <w:style w:type="character" w:customStyle="1" w:styleId="FontStyle113">
    <w:name w:val="Font Style113"/>
    <w:rsid w:val="0092691D"/>
    <w:rPr>
      <w:rFonts w:ascii="Times New Roman" w:hAnsi="Times New Roman" w:cs="Times New Roman"/>
      <w:b/>
      <w:bCs/>
      <w:sz w:val="22"/>
      <w:szCs w:val="22"/>
    </w:rPr>
  </w:style>
  <w:style w:type="character" w:customStyle="1" w:styleId="FontStyle114">
    <w:name w:val="Font Style114"/>
    <w:rsid w:val="0092691D"/>
    <w:rPr>
      <w:rFonts w:ascii="Times New Roman" w:hAnsi="Times New Roman" w:cs="Times New Roman"/>
      <w:sz w:val="22"/>
      <w:szCs w:val="22"/>
    </w:rPr>
  </w:style>
  <w:style w:type="character" w:customStyle="1" w:styleId="FontStyle115">
    <w:name w:val="Font Style115"/>
    <w:rsid w:val="0092691D"/>
    <w:rPr>
      <w:rFonts w:ascii="Times New Roman" w:hAnsi="Times New Roman" w:cs="Times New Roman"/>
      <w:b/>
      <w:bCs/>
      <w:sz w:val="16"/>
      <w:szCs w:val="16"/>
    </w:rPr>
  </w:style>
  <w:style w:type="character" w:customStyle="1" w:styleId="FontStyle116">
    <w:name w:val="Font Style116"/>
    <w:rsid w:val="0092691D"/>
    <w:rPr>
      <w:rFonts w:ascii="Times New Roman" w:hAnsi="Times New Roman" w:cs="Times New Roman"/>
      <w:sz w:val="20"/>
      <w:szCs w:val="20"/>
    </w:rPr>
  </w:style>
  <w:style w:type="character" w:customStyle="1" w:styleId="FontStyle117">
    <w:name w:val="Font Style117"/>
    <w:rsid w:val="0092691D"/>
    <w:rPr>
      <w:rFonts w:ascii="Times New Roman" w:hAnsi="Times New Roman" w:cs="Times New Roman"/>
      <w:b/>
      <w:bCs/>
      <w:sz w:val="20"/>
      <w:szCs w:val="20"/>
    </w:rPr>
  </w:style>
  <w:style w:type="character" w:customStyle="1" w:styleId="FontStyle118">
    <w:name w:val="Font Style118"/>
    <w:rsid w:val="0092691D"/>
    <w:rPr>
      <w:rFonts w:ascii="Times New Roman" w:hAnsi="Times New Roman" w:cs="Times New Roman"/>
      <w:b/>
      <w:bCs/>
      <w:sz w:val="14"/>
      <w:szCs w:val="14"/>
    </w:rPr>
  </w:style>
  <w:style w:type="character" w:customStyle="1" w:styleId="FontStyle119">
    <w:name w:val="Font Style119"/>
    <w:rsid w:val="0092691D"/>
    <w:rPr>
      <w:rFonts w:ascii="Times New Roman" w:hAnsi="Times New Roman" w:cs="Times New Roman"/>
      <w:b/>
      <w:bCs/>
      <w:sz w:val="16"/>
      <w:szCs w:val="16"/>
    </w:rPr>
  </w:style>
  <w:style w:type="character" w:customStyle="1" w:styleId="FontStyle120">
    <w:name w:val="Font Style120"/>
    <w:rsid w:val="0092691D"/>
    <w:rPr>
      <w:rFonts w:ascii="Arial" w:hAnsi="Arial" w:cs="Arial"/>
      <w:b/>
      <w:bCs/>
      <w:sz w:val="16"/>
      <w:szCs w:val="16"/>
    </w:rPr>
  </w:style>
  <w:style w:type="character" w:customStyle="1" w:styleId="FontStyle121">
    <w:name w:val="Font Style121"/>
    <w:rsid w:val="0092691D"/>
    <w:rPr>
      <w:rFonts w:ascii="Arial Narrow" w:hAnsi="Arial Narrow" w:cs="Arial Narrow"/>
      <w:i/>
      <w:iCs/>
      <w:sz w:val="22"/>
      <w:szCs w:val="22"/>
    </w:rPr>
  </w:style>
  <w:style w:type="character" w:customStyle="1" w:styleId="FontStyle122">
    <w:name w:val="Font Style122"/>
    <w:rsid w:val="0092691D"/>
    <w:rPr>
      <w:rFonts w:ascii="Courier New" w:hAnsi="Courier New" w:cs="Courier New"/>
      <w:sz w:val="20"/>
      <w:szCs w:val="20"/>
    </w:rPr>
  </w:style>
  <w:style w:type="character" w:customStyle="1" w:styleId="FontStyle123">
    <w:name w:val="Font Style123"/>
    <w:rsid w:val="0092691D"/>
    <w:rPr>
      <w:rFonts w:ascii="Arial Narrow" w:hAnsi="Arial Narrow" w:cs="Arial Narrow"/>
      <w:i/>
      <w:iCs/>
      <w:sz w:val="20"/>
      <w:szCs w:val="20"/>
    </w:rPr>
  </w:style>
  <w:style w:type="character" w:customStyle="1" w:styleId="FontStyle124">
    <w:name w:val="Font Style124"/>
    <w:rsid w:val="0092691D"/>
    <w:rPr>
      <w:rFonts w:ascii="Courier New" w:hAnsi="Courier New" w:cs="Courier New"/>
      <w:b/>
      <w:bCs/>
      <w:spacing w:val="10"/>
      <w:sz w:val="12"/>
      <w:szCs w:val="12"/>
    </w:rPr>
  </w:style>
  <w:style w:type="character" w:customStyle="1" w:styleId="FontStyle125">
    <w:name w:val="Font Style125"/>
    <w:rsid w:val="0092691D"/>
    <w:rPr>
      <w:rFonts w:ascii="Courier New" w:hAnsi="Courier New" w:cs="Courier New"/>
      <w:sz w:val="8"/>
      <w:szCs w:val="8"/>
    </w:rPr>
  </w:style>
  <w:style w:type="character" w:customStyle="1" w:styleId="FontStyle126">
    <w:name w:val="Font Style126"/>
    <w:rsid w:val="0092691D"/>
    <w:rPr>
      <w:rFonts w:ascii="Courier New" w:hAnsi="Courier New" w:cs="Courier New"/>
      <w:smallCaps/>
      <w:sz w:val="12"/>
      <w:szCs w:val="12"/>
    </w:rPr>
  </w:style>
  <w:style w:type="character" w:customStyle="1" w:styleId="FontStyle127">
    <w:name w:val="Font Style127"/>
    <w:rsid w:val="0092691D"/>
    <w:rPr>
      <w:rFonts w:ascii="Courier New" w:hAnsi="Courier New" w:cs="Courier New"/>
      <w:sz w:val="18"/>
      <w:szCs w:val="18"/>
    </w:rPr>
  </w:style>
  <w:style w:type="character" w:customStyle="1" w:styleId="FontStyle128">
    <w:name w:val="Font Style128"/>
    <w:rsid w:val="0092691D"/>
    <w:rPr>
      <w:rFonts w:ascii="Times New Roman" w:hAnsi="Times New Roman" w:cs="Times New Roman"/>
      <w:b/>
      <w:bCs/>
      <w:sz w:val="10"/>
      <w:szCs w:val="10"/>
    </w:rPr>
  </w:style>
  <w:style w:type="character" w:customStyle="1" w:styleId="FontStyle129">
    <w:name w:val="Font Style129"/>
    <w:rsid w:val="0092691D"/>
    <w:rPr>
      <w:rFonts w:ascii="Courier New" w:hAnsi="Courier New" w:cs="Courier New"/>
      <w:b/>
      <w:bCs/>
      <w:sz w:val="10"/>
      <w:szCs w:val="10"/>
    </w:rPr>
  </w:style>
  <w:style w:type="character" w:customStyle="1" w:styleId="FontStyle130">
    <w:name w:val="Font Style130"/>
    <w:rsid w:val="0092691D"/>
    <w:rPr>
      <w:rFonts w:ascii="Courier New" w:hAnsi="Courier New" w:cs="Courier New"/>
      <w:b/>
      <w:bCs/>
      <w:sz w:val="8"/>
      <w:szCs w:val="8"/>
    </w:rPr>
  </w:style>
  <w:style w:type="character" w:customStyle="1" w:styleId="FontStyle131">
    <w:name w:val="Font Style131"/>
    <w:rsid w:val="0092691D"/>
    <w:rPr>
      <w:rFonts w:ascii="Book Antiqua" w:hAnsi="Book Antiqua" w:cs="Book Antiqua"/>
      <w:sz w:val="16"/>
      <w:szCs w:val="16"/>
    </w:rPr>
  </w:style>
  <w:style w:type="character" w:customStyle="1" w:styleId="FontStyle132">
    <w:name w:val="Font Style132"/>
    <w:rsid w:val="0092691D"/>
    <w:rPr>
      <w:rFonts w:ascii="Cambria" w:hAnsi="Cambria" w:cs="Cambria"/>
      <w:sz w:val="12"/>
      <w:szCs w:val="12"/>
    </w:rPr>
  </w:style>
  <w:style w:type="character" w:customStyle="1" w:styleId="FontStyle133">
    <w:name w:val="Font Style133"/>
    <w:rsid w:val="0092691D"/>
    <w:rPr>
      <w:rFonts w:ascii="Times New Roman" w:hAnsi="Times New Roman" w:cs="Times New Roman"/>
      <w:i/>
      <w:iCs/>
      <w:spacing w:val="20"/>
      <w:sz w:val="34"/>
      <w:szCs w:val="34"/>
    </w:rPr>
  </w:style>
  <w:style w:type="character" w:customStyle="1" w:styleId="FontStyle134">
    <w:name w:val="Font Style134"/>
    <w:rsid w:val="0092691D"/>
    <w:rPr>
      <w:rFonts w:ascii="Courier New" w:hAnsi="Courier New" w:cs="Courier New"/>
      <w:b/>
      <w:bCs/>
      <w:spacing w:val="20"/>
      <w:sz w:val="10"/>
      <w:szCs w:val="10"/>
    </w:rPr>
  </w:style>
  <w:style w:type="character" w:customStyle="1" w:styleId="FontStyle135">
    <w:name w:val="Font Style135"/>
    <w:rsid w:val="0092691D"/>
    <w:rPr>
      <w:rFonts w:ascii="Arial" w:hAnsi="Arial" w:cs="Arial"/>
      <w:b/>
      <w:bCs/>
      <w:i/>
      <w:iCs/>
      <w:sz w:val="8"/>
      <w:szCs w:val="8"/>
    </w:rPr>
  </w:style>
  <w:style w:type="character" w:customStyle="1" w:styleId="FontStyle136">
    <w:name w:val="Font Style136"/>
    <w:rsid w:val="0092691D"/>
    <w:rPr>
      <w:rFonts w:ascii="Courier New" w:hAnsi="Courier New" w:cs="Courier New"/>
      <w:sz w:val="14"/>
      <w:szCs w:val="14"/>
    </w:rPr>
  </w:style>
  <w:style w:type="character" w:customStyle="1" w:styleId="FontStyle137">
    <w:name w:val="Font Style137"/>
    <w:rsid w:val="0092691D"/>
    <w:rPr>
      <w:rFonts w:ascii="Times New Roman" w:hAnsi="Times New Roman" w:cs="Times New Roman"/>
      <w:b/>
      <w:bCs/>
      <w:i/>
      <w:iCs/>
      <w:sz w:val="8"/>
      <w:szCs w:val="8"/>
    </w:rPr>
  </w:style>
  <w:style w:type="character" w:customStyle="1" w:styleId="FontStyle138">
    <w:name w:val="Font Style138"/>
    <w:rsid w:val="0092691D"/>
    <w:rPr>
      <w:rFonts w:ascii="Times New Roman" w:hAnsi="Times New Roman" w:cs="Times New Roman"/>
      <w:b/>
      <w:bCs/>
      <w:spacing w:val="10"/>
      <w:sz w:val="10"/>
      <w:szCs w:val="10"/>
    </w:rPr>
  </w:style>
  <w:style w:type="character" w:customStyle="1" w:styleId="FontStyle139">
    <w:name w:val="Font Style139"/>
    <w:rsid w:val="0092691D"/>
    <w:rPr>
      <w:rFonts w:ascii="Georgia" w:hAnsi="Georgia" w:cs="Georgia"/>
      <w:b/>
      <w:bCs/>
      <w:i/>
      <w:iCs/>
      <w:spacing w:val="40"/>
      <w:sz w:val="8"/>
      <w:szCs w:val="8"/>
    </w:rPr>
  </w:style>
  <w:style w:type="character" w:customStyle="1" w:styleId="FontStyle140">
    <w:name w:val="Font Style140"/>
    <w:rsid w:val="0092691D"/>
    <w:rPr>
      <w:rFonts w:ascii="Times New Roman" w:hAnsi="Times New Roman" w:cs="Times New Roman"/>
      <w:spacing w:val="20"/>
      <w:sz w:val="12"/>
      <w:szCs w:val="12"/>
    </w:rPr>
  </w:style>
  <w:style w:type="character" w:customStyle="1" w:styleId="FontStyle141">
    <w:name w:val="Font Style141"/>
    <w:rsid w:val="0092691D"/>
    <w:rPr>
      <w:rFonts w:ascii="Times New Roman" w:hAnsi="Times New Roman" w:cs="Times New Roman"/>
      <w:b/>
      <w:bCs/>
      <w:spacing w:val="20"/>
      <w:sz w:val="12"/>
      <w:szCs w:val="12"/>
    </w:rPr>
  </w:style>
  <w:style w:type="character" w:customStyle="1" w:styleId="FontStyle142">
    <w:name w:val="Font Style142"/>
    <w:rsid w:val="0092691D"/>
    <w:rPr>
      <w:rFonts w:ascii="Courier New" w:hAnsi="Courier New" w:cs="Courier New"/>
      <w:b/>
      <w:bCs/>
      <w:spacing w:val="20"/>
      <w:sz w:val="10"/>
      <w:szCs w:val="10"/>
    </w:rPr>
  </w:style>
  <w:style w:type="character" w:customStyle="1" w:styleId="FontStyle143">
    <w:name w:val="Font Style143"/>
    <w:rsid w:val="0092691D"/>
    <w:rPr>
      <w:rFonts w:ascii="Courier New" w:hAnsi="Courier New" w:cs="Courier New"/>
      <w:b/>
      <w:bCs/>
      <w:sz w:val="12"/>
      <w:szCs w:val="12"/>
    </w:rPr>
  </w:style>
  <w:style w:type="character" w:customStyle="1" w:styleId="FontStyle144">
    <w:name w:val="Font Style144"/>
    <w:rsid w:val="0092691D"/>
    <w:rPr>
      <w:rFonts w:ascii="Times New Roman" w:hAnsi="Times New Roman" w:cs="Times New Roman"/>
      <w:b/>
      <w:bCs/>
      <w:spacing w:val="20"/>
      <w:sz w:val="10"/>
      <w:szCs w:val="10"/>
    </w:rPr>
  </w:style>
  <w:style w:type="character" w:customStyle="1" w:styleId="FontStyle145">
    <w:name w:val="Font Style145"/>
    <w:rsid w:val="0092691D"/>
    <w:rPr>
      <w:rFonts w:ascii="Arial Narrow" w:hAnsi="Arial Narrow" w:cs="Arial Narrow"/>
      <w:b/>
      <w:bCs/>
      <w:sz w:val="8"/>
      <w:szCs w:val="8"/>
    </w:rPr>
  </w:style>
  <w:style w:type="character" w:customStyle="1" w:styleId="FontStyle146">
    <w:name w:val="Font Style146"/>
    <w:rsid w:val="0092691D"/>
    <w:rPr>
      <w:rFonts w:ascii="Courier New" w:hAnsi="Courier New" w:cs="Courier New"/>
      <w:b/>
      <w:bCs/>
      <w:sz w:val="12"/>
      <w:szCs w:val="12"/>
    </w:rPr>
  </w:style>
  <w:style w:type="character" w:customStyle="1" w:styleId="FontStyle147">
    <w:name w:val="Font Style147"/>
    <w:rsid w:val="0092691D"/>
    <w:rPr>
      <w:rFonts w:ascii="Times New Roman" w:hAnsi="Times New Roman" w:cs="Times New Roman"/>
      <w:spacing w:val="30"/>
      <w:sz w:val="12"/>
      <w:szCs w:val="12"/>
    </w:rPr>
  </w:style>
  <w:style w:type="character" w:customStyle="1" w:styleId="FontStyle148">
    <w:name w:val="Font Style148"/>
    <w:rsid w:val="0092691D"/>
    <w:rPr>
      <w:rFonts w:ascii="Times New Roman" w:hAnsi="Times New Roman" w:cs="Times New Roman"/>
      <w:b/>
      <w:bCs/>
      <w:spacing w:val="10"/>
      <w:sz w:val="12"/>
      <w:szCs w:val="12"/>
    </w:rPr>
  </w:style>
  <w:style w:type="character" w:customStyle="1" w:styleId="FontStyle149">
    <w:name w:val="Font Style149"/>
    <w:rsid w:val="0092691D"/>
    <w:rPr>
      <w:rFonts w:ascii="Times New Roman" w:hAnsi="Times New Roman" w:cs="Times New Roman"/>
      <w:b/>
      <w:bCs/>
      <w:spacing w:val="20"/>
      <w:sz w:val="10"/>
      <w:szCs w:val="10"/>
    </w:rPr>
  </w:style>
  <w:style w:type="character" w:customStyle="1" w:styleId="FontStyle150">
    <w:name w:val="Font Style150"/>
    <w:rsid w:val="0092691D"/>
    <w:rPr>
      <w:rFonts w:ascii="Courier New" w:hAnsi="Courier New" w:cs="Courier New"/>
      <w:b/>
      <w:bCs/>
      <w:sz w:val="12"/>
      <w:szCs w:val="12"/>
    </w:rPr>
  </w:style>
  <w:style w:type="character" w:customStyle="1" w:styleId="FontStyle151">
    <w:name w:val="Font Style151"/>
    <w:rsid w:val="0092691D"/>
    <w:rPr>
      <w:rFonts w:ascii="Times New Roman" w:hAnsi="Times New Roman" w:cs="Times New Roman"/>
      <w:spacing w:val="30"/>
      <w:sz w:val="12"/>
      <w:szCs w:val="12"/>
    </w:rPr>
  </w:style>
  <w:style w:type="character" w:customStyle="1" w:styleId="FontStyle152">
    <w:name w:val="Font Style152"/>
    <w:rsid w:val="0092691D"/>
    <w:rPr>
      <w:rFonts w:ascii="Courier New" w:hAnsi="Courier New" w:cs="Courier New"/>
      <w:b/>
      <w:bCs/>
      <w:spacing w:val="20"/>
      <w:sz w:val="10"/>
      <w:szCs w:val="10"/>
    </w:rPr>
  </w:style>
  <w:style w:type="character" w:customStyle="1" w:styleId="FontStyle153">
    <w:name w:val="Font Style153"/>
    <w:rsid w:val="0092691D"/>
    <w:rPr>
      <w:rFonts w:ascii="Times New Roman" w:hAnsi="Times New Roman" w:cs="Times New Roman"/>
      <w:b/>
      <w:bCs/>
      <w:sz w:val="12"/>
      <w:szCs w:val="12"/>
    </w:rPr>
  </w:style>
  <w:style w:type="character" w:customStyle="1" w:styleId="FontStyle154">
    <w:name w:val="Font Style154"/>
    <w:rsid w:val="0092691D"/>
    <w:rPr>
      <w:rFonts w:ascii="Arial Narrow" w:hAnsi="Arial Narrow" w:cs="Arial Narrow"/>
      <w:i/>
      <w:iCs/>
      <w:sz w:val="26"/>
      <w:szCs w:val="26"/>
    </w:rPr>
  </w:style>
  <w:style w:type="character" w:customStyle="1" w:styleId="FontStyle155">
    <w:name w:val="Font Style155"/>
    <w:rsid w:val="0092691D"/>
    <w:rPr>
      <w:rFonts w:ascii="Times New Roman" w:hAnsi="Times New Roman" w:cs="Times New Roman"/>
      <w:b/>
      <w:bCs/>
      <w:spacing w:val="20"/>
      <w:sz w:val="10"/>
      <w:szCs w:val="10"/>
    </w:rPr>
  </w:style>
  <w:style w:type="character" w:customStyle="1" w:styleId="FontStyle156">
    <w:name w:val="Font Style156"/>
    <w:rsid w:val="0092691D"/>
    <w:rPr>
      <w:rFonts w:ascii="Courier New" w:hAnsi="Courier New" w:cs="Courier New"/>
      <w:b/>
      <w:bCs/>
      <w:sz w:val="12"/>
      <w:szCs w:val="12"/>
    </w:rPr>
  </w:style>
  <w:style w:type="character" w:customStyle="1" w:styleId="FontStyle157">
    <w:name w:val="Font Style157"/>
    <w:rsid w:val="0092691D"/>
    <w:rPr>
      <w:rFonts w:ascii="Times New Roman" w:hAnsi="Times New Roman" w:cs="Times New Roman"/>
      <w:smallCaps/>
      <w:spacing w:val="20"/>
      <w:sz w:val="12"/>
      <w:szCs w:val="12"/>
    </w:rPr>
  </w:style>
  <w:style w:type="character" w:customStyle="1" w:styleId="FontStyle158">
    <w:name w:val="Font Style158"/>
    <w:rsid w:val="0092691D"/>
    <w:rPr>
      <w:rFonts w:ascii="Courier New" w:hAnsi="Courier New" w:cs="Courier New"/>
      <w:sz w:val="12"/>
      <w:szCs w:val="12"/>
    </w:rPr>
  </w:style>
  <w:style w:type="character" w:customStyle="1" w:styleId="FontStyle159">
    <w:name w:val="Font Style159"/>
    <w:rsid w:val="0092691D"/>
    <w:rPr>
      <w:rFonts w:ascii="Courier New" w:hAnsi="Courier New" w:cs="Courier New"/>
      <w:b/>
      <w:bCs/>
      <w:sz w:val="12"/>
      <w:szCs w:val="12"/>
    </w:rPr>
  </w:style>
  <w:style w:type="character" w:customStyle="1" w:styleId="FontStyle160">
    <w:name w:val="Font Style160"/>
    <w:rsid w:val="0092691D"/>
    <w:rPr>
      <w:rFonts w:ascii="Times New Roman" w:hAnsi="Times New Roman" w:cs="Times New Roman"/>
      <w:i/>
      <w:iCs/>
      <w:spacing w:val="-10"/>
      <w:sz w:val="16"/>
      <w:szCs w:val="16"/>
    </w:rPr>
  </w:style>
  <w:style w:type="character" w:customStyle="1" w:styleId="FontStyle161">
    <w:name w:val="Font Style161"/>
    <w:rsid w:val="0092691D"/>
    <w:rPr>
      <w:rFonts w:ascii="Times New Roman" w:hAnsi="Times New Roman" w:cs="Times New Roman"/>
      <w:b/>
      <w:bCs/>
      <w:spacing w:val="20"/>
      <w:sz w:val="12"/>
      <w:szCs w:val="12"/>
    </w:rPr>
  </w:style>
  <w:style w:type="character" w:customStyle="1" w:styleId="FontStyle162">
    <w:name w:val="Font Style162"/>
    <w:rsid w:val="0092691D"/>
    <w:rPr>
      <w:rFonts w:ascii="Candara" w:hAnsi="Candara" w:cs="Candara"/>
      <w:sz w:val="22"/>
      <w:szCs w:val="22"/>
    </w:rPr>
  </w:style>
  <w:style w:type="character" w:customStyle="1" w:styleId="FontStyle163">
    <w:name w:val="Font Style163"/>
    <w:rsid w:val="0092691D"/>
    <w:rPr>
      <w:rFonts w:ascii="Times New Roman" w:hAnsi="Times New Roman" w:cs="Times New Roman"/>
      <w:i/>
      <w:iCs/>
      <w:spacing w:val="30"/>
      <w:sz w:val="12"/>
      <w:szCs w:val="12"/>
    </w:rPr>
  </w:style>
  <w:style w:type="character" w:customStyle="1" w:styleId="TextkomentraChar">
    <w:name w:val="Text komentára Char"/>
    <w:basedOn w:val="Predvolenpsmoodseku"/>
    <w:link w:val="Textkomentra"/>
    <w:semiHidden/>
    <w:rsid w:val="0092691D"/>
    <w:rPr>
      <w:rFonts w:ascii="Times New Roman" w:eastAsia="Times New Roman" w:hAnsi="Times New Roman" w:cs="Times New Roman"/>
      <w:sz w:val="20"/>
      <w:szCs w:val="20"/>
      <w:lang w:eastAsia="sk-SK"/>
    </w:rPr>
  </w:style>
  <w:style w:type="paragraph" w:styleId="Textkomentra">
    <w:name w:val="annotation text"/>
    <w:basedOn w:val="Normlny"/>
    <w:link w:val="TextkomentraChar"/>
    <w:semiHidden/>
    <w:rsid w:val="0092691D"/>
    <w:pPr>
      <w:widowControl w:val="0"/>
      <w:autoSpaceDE w:val="0"/>
      <w:autoSpaceDN w:val="0"/>
      <w:adjustRightInd w:val="0"/>
    </w:pPr>
    <w:rPr>
      <w:sz w:val="20"/>
      <w:szCs w:val="20"/>
      <w:lang w:eastAsia="sk-SK"/>
    </w:rPr>
  </w:style>
  <w:style w:type="character" w:customStyle="1" w:styleId="PredmetkomentraChar">
    <w:name w:val="Predmet komentára Char"/>
    <w:basedOn w:val="TextkomentraChar"/>
    <w:link w:val="Predmetkomentra"/>
    <w:semiHidden/>
    <w:rsid w:val="0092691D"/>
    <w:rPr>
      <w:rFonts w:ascii="Times New Roman" w:eastAsia="Times New Roman" w:hAnsi="Times New Roman" w:cs="Times New Roman"/>
      <w:b/>
      <w:bCs/>
      <w:sz w:val="20"/>
      <w:szCs w:val="20"/>
      <w:lang w:eastAsia="sk-SK"/>
    </w:rPr>
  </w:style>
  <w:style w:type="paragraph" w:styleId="Predmetkomentra">
    <w:name w:val="annotation subject"/>
    <w:basedOn w:val="Textkomentra"/>
    <w:next w:val="Textkomentra"/>
    <w:link w:val="PredmetkomentraChar"/>
    <w:semiHidden/>
    <w:rsid w:val="0092691D"/>
    <w:rPr>
      <w:b/>
      <w:bCs/>
    </w:rPr>
  </w:style>
  <w:style w:type="paragraph" w:styleId="Normlnywebov">
    <w:name w:val="Normal (Web)"/>
    <w:basedOn w:val="Normlny"/>
    <w:rsid w:val="0092691D"/>
    <w:pPr>
      <w:spacing w:before="100" w:beforeAutospacing="1" w:after="100" w:afterAutospacing="1"/>
    </w:pPr>
    <w:rPr>
      <w:rFonts w:ascii="Arial Unicode MS" w:eastAsia="Arial Unicode MS" w:hAnsi="Arial Unicode MS" w:cs="Arial Unicode MS"/>
      <w:lang w:eastAsia="sk-SK"/>
    </w:rPr>
  </w:style>
  <w:style w:type="character" w:styleId="sloriadka">
    <w:name w:val="line number"/>
    <w:basedOn w:val="Predvolenpsmoodseku"/>
    <w:rsid w:val="0092691D"/>
  </w:style>
  <w:style w:type="character" w:styleId="Vrazn">
    <w:name w:val="Strong"/>
    <w:uiPriority w:val="22"/>
    <w:qFormat/>
    <w:rsid w:val="0092691D"/>
    <w:rPr>
      <w:b/>
      <w:bCs/>
    </w:rPr>
  </w:style>
  <w:style w:type="character" w:styleId="Odkaznakomentr">
    <w:name w:val="annotation reference"/>
    <w:semiHidden/>
    <w:rsid w:val="00313A51"/>
    <w:rPr>
      <w:sz w:val="16"/>
      <w:szCs w:val="16"/>
    </w:rPr>
  </w:style>
  <w:style w:type="table" w:styleId="Mriekatabuky">
    <w:name w:val="Table Grid"/>
    <w:basedOn w:val="Normlnatabuka"/>
    <w:rsid w:val="00313A51"/>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uiPriority w:val="22"/>
    <w:qFormat/>
    <w:rsid w:val="00313A51"/>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8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15533-263E-4C9F-AD81-2393469A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1</Pages>
  <Words>6971</Words>
  <Characters>39736</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Office 2019</cp:lastModifiedBy>
  <cp:revision>7</cp:revision>
  <cp:lastPrinted>2025-10-13T10:18:00Z</cp:lastPrinted>
  <dcterms:created xsi:type="dcterms:W3CDTF">2025-08-25T11:48:00Z</dcterms:created>
  <dcterms:modified xsi:type="dcterms:W3CDTF">2025-10-13T10:27:00Z</dcterms:modified>
</cp:coreProperties>
</file>